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127A" w14:textId="761FD8BA" w:rsidR="002512C7" w:rsidRPr="002A4DE6" w:rsidRDefault="00D639A8" w:rsidP="00D639A8">
      <w:pPr>
        <w:pStyle w:val="2nesltext"/>
        <w:spacing w:before="240"/>
        <w:jc w:val="center"/>
        <w:rPr>
          <w:rFonts w:cs="Tahoma"/>
          <w:b/>
          <w:sz w:val="28"/>
          <w:lang w:eastAsia="cs-CZ"/>
        </w:rPr>
      </w:pPr>
      <w:r w:rsidRPr="00080E6A">
        <w:rPr>
          <w:rFonts w:cs="Tahoma"/>
          <w:b/>
          <w:sz w:val="28"/>
        </w:rPr>
        <w:t>PŘÍLOHA Č. 1</w:t>
      </w:r>
      <w:r w:rsidRPr="002A4DE6">
        <w:rPr>
          <w:rFonts w:cs="Tahoma"/>
          <w:b/>
          <w:sz w:val="28"/>
        </w:rPr>
        <w:t xml:space="preserve"> KVALIFIKAČNÍ DOKUMENTACE</w:t>
      </w:r>
    </w:p>
    <w:p w14:paraId="4A4B127B" w14:textId="4060E333" w:rsidR="002512C7" w:rsidRPr="002A4DE6" w:rsidRDefault="00D639A8" w:rsidP="004576F9">
      <w:pPr>
        <w:pStyle w:val="2nesltext"/>
        <w:spacing w:before="240" w:after="600"/>
        <w:jc w:val="center"/>
        <w:rPr>
          <w:rFonts w:cs="Tahoma"/>
          <w:lang w:eastAsia="cs-CZ"/>
        </w:rPr>
      </w:pPr>
      <w:r w:rsidRPr="002A4DE6">
        <w:rPr>
          <w:rFonts w:cs="Tahoma"/>
          <w:b/>
          <w:sz w:val="28"/>
          <w:lang w:eastAsia="cs-CZ"/>
        </w:rPr>
        <w:t>P</w:t>
      </w:r>
      <w:r w:rsidR="005537F5">
        <w:rPr>
          <w:rFonts w:cs="Tahoma"/>
          <w:b/>
          <w:sz w:val="28"/>
          <w:lang w:eastAsia="cs-CZ"/>
        </w:rPr>
        <w:t>ředloha čestného prohlášení o základní způsobilosti</w:t>
      </w:r>
    </w:p>
    <w:p w14:paraId="4A4B127C" w14:textId="7D238F2E" w:rsidR="004576F9" w:rsidRPr="005537F5" w:rsidRDefault="00D639A8" w:rsidP="004576F9">
      <w:pPr>
        <w:pStyle w:val="2nesltext"/>
        <w:spacing w:before="240"/>
        <w:jc w:val="center"/>
        <w:rPr>
          <w:rFonts w:cs="Tahoma"/>
          <w:u w:val="single" w:color="00B0F0"/>
          <w:lang w:eastAsia="cs-CZ"/>
        </w:rPr>
      </w:pPr>
      <w:r w:rsidRPr="005537F5">
        <w:rPr>
          <w:rFonts w:cs="Tahoma"/>
          <w:b/>
          <w:sz w:val="28"/>
          <w:u w:val="single" w:color="00B0F0"/>
          <w:lang w:eastAsia="cs-CZ"/>
        </w:rPr>
        <w:t>Č</w:t>
      </w:r>
      <w:r w:rsidR="005537F5" w:rsidRPr="005537F5">
        <w:rPr>
          <w:rFonts w:cs="Tahoma"/>
          <w:b/>
          <w:sz w:val="28"/>
          <w:u w:val="single" w:color="00B0F0"/>
          <w:lang w:eastAsia="cs-CZ"/>
        </w:rPr>
        <w:t>estné prohlášení o základní způsobilosti</w:t>
      </w:r>
    </w:p>
    <w:p w14:paraId="36A43FE3" w14:textId="77777777" w:rsidR="00B2212E" w:rsidRPr="002A4DE6" w:rsidRDefault="00B2212E" w:rsidP="002512C7">
      <w:pPr>
        <w:pStyle w:val="2nesltext"/>
        <w:rPr>
          <w:rFonts w:cs="Tahoma"/>
          <w:lang w:eastAsia="cs-CZ"/>
        </w:rPr>
      </w:pPr>
    </w:p>
    <w:p w14:paraId="4A4B127D" w14:textId="66059B28" w:rsidR="002512C7" w:rsidRPr="002A4DE6" w:rsidRDefault="002512C7" w:rsidP="002512C7">
      <w:pPr>
        <w:pStyle w:val="2nesltext"/>
        <w:rPr>
          <w:rFonts w:cs="Tahoma"/>
          <w:lang w:eastAsia="cs-CZ"/>
        </w:rPr>
      </w:pPr>
      <w:r w:rsidRPr="002A4DE6">
        <w:rPr>
          <w:rFonts w:cs="Tahoma"/>
          <w:lang w:eastAsia="cs-CZ"/>
        </w:rPr>
        <w:t xml:space="preserve">Dodavatel </w:t>
      </w:r>
      <w:r w:rsidR="00FF1E92" w:rsidRPr="002A4DE6">
        <w:rPr>
          <w:rFonts w:cs="Tahoma"/>
          <w:b/>
          <w:highlight w:val="yellow"/>
          <w:lang w:eastAsia="cs-CZ"/>
        </w:rPr>
        <w:fldChar w:fldCharType="begin"/>
      </w:r>
      <w:r w:rsidRPr="002A4DE6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FF1E92" w:rsidRPr="002A4DE6">
        <w:rPr>
          <w:rFonts w:cs="Tahoma"/>
          <w:b/>
          <w:highlight w:val="yellow"/>
          <w:lang w:eastAsia="cs-CZ"/>
        </w:rPr>
        <w:fldChar w:fldCharType="end"/>
      </w:r>
      <w:r w:rsidRPr="002A4DE6">
        <w:rPr>
          <w:rFonts w:cs="Tahoma"/>
          <w:lang w:eastAsia="cs-CZ"/>
        </w:rPr>
        <w:t xml:space="preserve">, IČO: </w:t>
      </w:r>
      <w:r w:rsidR="00FF1E92" w:rsidRPr="002A4DE6">
        <w:rPr>
          <w:rFonts w:cs="Tahoma"/>
          <w:highlight w:val="yellow"/>
          <w:lang w:eastAsia="cs-CZ"/>
        </w:rPr>
        <w:fldChar w:fldCharType="begin"/>
      </w:r>
      <w:r w:rsidRPr="002A4DE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FF1E92" w:rsidRPr="002A4DE6">
        <w:rPr>
          <w:rFonts w:cs="Tahoma"/>
          <w:highlight w:val="yellow"/>
          <w:lang w:eastAsia="cs-CZ"/>
        </w:rPr>
        <w:fldChar w:fldCharType="end"/>
      </w:r>
      <w:r w:rsidRPr="002A4DE6">
        <w:rPr>
          <w:rFonts w:cs="Tahoma"/>
          <w:lang w:eastAsia="cs-CZ"/>
        </w:rPr>
        <w:t>, se sídlem</w:t>
      </w:r>
      <w:r w:rsidR="00D4318E" w:rsidRPr="002A4DE6">
        <w:rPr>
          <w:rFonts w:cs="Tahoma"/>
          <w:lang w:eastAsia="cs-CZ"/>
        </w:rPr>
        <w:t>:</w:t>
      </w:r>
      <w:r w:rsidRPr="002A4DE6">
        <w:rPr>
          <w:rFonts w:cs="Tahoma"/>
          <w:lang w:eastAsia="cs-CZ"/>
        </w:rPr>
        <w:t xml:space="preserve"> </w:t>
      </w:r>
      <w:r w:rsidR="00FF1E92" w:rsidRPr="002A4DE6">
        <w:rPr>
          <w:rFonts w:cs="Tahoma"/>
          <w:highlight w:val="yellow"/>
          <w:lang w:eastAsia="cs-CZ"/>
        </w:rPr>
        <w:fldChar w:fldCharType="begin"/>
      </w:r>
      <w:r w:rsidRPr="002A4DE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FF1E92" w:rsidRPr="002A4DE6">
        <w:rPr>
          <w:rFonts w:cs="Tahoma"/>
          <w:highlight w:val="yellow"/>
          <w:lang w:eastAsia="cs-CZ"/>
        </w:rPr>
        <w:fldChar w:fldCharType="end"/>
      </w:r>
      <w:r w:rsidRPr="002A4DE6">
        <w:rPr>
          <w:rFonts w:cs="Tahoma"/>
          <w:lang w:eastAsia="cs-CZ"/>
        </w:rPr>
        <w:t>, PSČ </w:t>
      </w:r>
      <w:r w:rsidR="00FF1E92" w:rsidRPr="002A4DE6">
        <w:rPr>
          <w:rFonts w:cs="Tahoma"/>
          <w:highlight w:val="yellow"/>
          <w:lang w:eastAsia="cs-CZ"/>
        </w:rPr>
        <w:fldChar w:fldCharType="begin"/>
      </w:r>
      <w:r w:rsidRPr="002A4DE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FF1E92" w:rsidRPr="002A4DE6">
        <w:rPr>
          <w:rFonts w:cs="Tahoma"/>
          <w:highlight w:val="yellow"/>
          <w:lang w:eastAsia="cs-CZ"/>
        </w:rPr>
        <w:fldChar w:fldCharType="end"/>
      </w:r>
      <w:r w:rsidR="0002066F" w:rsidRPr="002A4DE6">
        <w:rPr>
          <w:rFonts w:cs="Tahoma"/>
          <w:lang w:eastAsia="cs-CZ"/>
        </w:rPr>
        <w:t>,</w:t>
      </w:r>
      <w:r w:rsidRPr="002A4DE6">
        <w:rPr>
          <w:rFonts w:cs="Tahoma"/>
          <w:lang w:eastAsia="cs-CZ"/>
        </w:rPr>
        <w:t xml:space="preserve"> (dále jen „</w:t>
      </w:r>
      <w:r w:rsidRPr="002A4DE6">
        <w:rPr>
          <w:rFonts w:cs="Tahoma"/>
          <w:b/>
          <w:i/>
          <w:lang w:eastAsia="cs-CZ"/>
        </w:rPr>
        <w:t>dodavatel</w:t>
      </w:r>
      <w:r w:rsidRPr="002A4DE6">
        <w:rPr>
          <w:rFonts w:cs="Tahoma"/>
          <w:lang w:eastAsia="cs-CZ"/>
        </w:rPr>
        <w:t xml:space="preserve">“), </w:t>
      </w:r>
      <w:r w:rsidR="008014CD" w:rsidRPr="002A4DE6">
        <w:rPr>
          <w:rFonts w:cs="Tahoma"/>
          <w:lang w:eastAsia="cs-CZ"/>
        </w:rPr>
        <w:t xml:space="preserve">jako účastník zadávacího řízení veřejné zakázky s názvem </w:t>
      </w:r>
      <w:r w:rsidR="00F32132" w:rsidRPr="00F32132">
        <w:rPr>
          <w:rFonts w:eastAsia="Times New Roman" w:cs="Tahoma"/>
          <w:b/>
          <w:lang w:bidi="en-US"/>
        </w:rPr>
        <w:t>Oprava interiéru přednáškového sálu pro Slezskou univerzitu v Opavě – OPF v</w:t>
      </w:r>
      <w:r w:rsidR="00F32132">
        <w:rPr>
          <w:rFonts w:eastAsia="Times New Roman" w:cs="Tahoma"/>
          <w:b/>
          <w:lang w:bidi="en-US"/>
        </w:rPr>
        <w:t> </w:t>
      </w:r>
      <w:r w:rsidR="00F32132" w:rsidRPr="00F32132">
        <w:rPr>
          <w:rFonts w:eastAsia="Times New Roman" w:cs="Tahoma"/>
          <w:b/>
          <w:lang w:bidi="en-US"/>
        </w:rPr>
        <w:t>Karviné</w:t>
      </w:r>
      <w:r w:rsidR="00F32132">
        <w:rPr>
          <w:rFonts w:eastAsia="Times New Roman" w:cs="Tahoma"/>
          <w:b/>
          <w:lang w:bidi="en-US"/>
        </w:rPr>
        <w:t xml:space="preserve"> </w:t>
      </w:r>
      <w:r w:rsidRPr="002A4DE6">
        <w:rPr>
          <w:rFonts w:cs="Tahoma"/>
          <w:lang w:eastAsia="cs-CZ"/>
        </w:rPr>
        <w:t xml:space="preserve">tímto v souladu s § </w:t>
      </w:r>
      <w:r w:rsidR="002C6FE7" w:rsidRPr="002A4DE6">
        <w:rPr>
          <w:rFonts w:cs="Tahoma"/>
          <w:lang w:eastAsia="cs-CZ"/>
        </w:rPr>
        <w:t>75</w:t>
      </w:r>
      <w:r w:rsidRPr="002A4DE6">
        <w:rPr>
          <w:rFonts w:cs="Tahoma"/>
          <w:lang w:eastAsia="cs-CZ"/>
        </w:rPr>
        <w:t xml:space="preserve"> zákona č. 134/2016 Sb., </w:t>
      </w:r>
      <w:r w:rsidR="00BD1E99" w:rsidRPr="002A4DE6">
        <w:rPr>
          <w:rFonts w:cs="Tahoma"/>
        </w:rPr>
        <w:t>o zadávání veřejných zakázek, ve znění pozdějších předpisů (dále jen „</w:t>
      </w:r>
      <w:r w:rsidR="00BD1E99" w:rsidRPr="002A4DE6">
        <w:rPr>
          <w:rFonts w:cs="Tahoma"/>
          <w:b/>
          <w:i/>
        </w:rPr>
        <w:t>zákon</w:t>
      </w:r>
      <w:r w:rsidR="00BD1E99" w:rsidRPr="002A4DE6">
        <w:rPr>
          <w:rFonts w:cs="Tahoma"/>
        </w:rPr>
        <w:t>“),</w:t>
      </w:r>
      <w:r w:rsidR="0002066F" w:rsidRPr="002A4DE6">
        <w:rPr>
          <w:rFonts w:cs="Tahoma"/>
          <w:lang w:eastAsia="cs-CZ"/>
        </w:rPr>
        <w:t xml:space="preserve"> čestně prohlašuje, že splňuje podmínky základní způsobilosti</w:t>
      </w:r>
      <w:r w:rsidRPr="002A4DE6">
        <w:rPr>
          <w:rFonts w:cs="Tahoma"/>
          <w:lang w:eastAsia="cs-CZ"/>
        </w:rPr>
        <w:t xml:space="preserve"> požadovan</w:t>
      </w:r>
      <w:r w:rsidR="0002066F" w:rsidRPr="002A4DE6">
        <w:rPr>
          <w:rFonts w:cs="Tahoma"/>
          <w:lang w:eastAsia="cs-CZ"/>
        </w:rPr>
        <w:t>é zákonem a zadávací d</w:t>
      </w:r>
      <w:r w:rsidR="000B795B" w:rsidRPr="002A4DE6">
        <w:rPr>
          <w:rFonts w:cs="Tahoma"/>
          <w:lang w:eastAsia="cs-CZ"/>
        </w:rPr>
        <w:t>okumentací, tj. že</w:t>
      </w:r>
      <w:r w:rsidR="00CB786E" w:rsidRPr="002A4DE6">
        <w:rPr>
          <w:rFonts w:cs="Tahoma"/>
          <w:lang w:eastAsia="cs-CZ"/>
        </w:rPr>
        <w:t>:</w:t>
      </w:r>
    </w:p>
    <w:p w14:paraId="4A4B127E" w14:textId="77777777" w:rsidR="0082042E" w:rsidRPr="002A4DE6" w:rsidRDefault="00817B88" w:rsidP="00817B88">
      <w:pPr>
        <w:pStyle w:val="3seznam"/>
        <w:numPr>
          <w:ilvl w:val="0"/>
          <w:numId w:val="0"/>
        </w:numPr>
        <w:ind w:left="3540" w:hanging="3540"/>
        <w:rPr>
          <w:rFonts w:cs="Tahoma"/>
        </w:rPr>
      </w:pPr>
      <w:r w:rsidRPr="002A4DE6">
        <w:rPr>
          <w:rFonts w:cs="Tahoma"/>
          <w:b/>
          <w:lang w:eastAsia="cs-CZ"/>
        </w:rPr>
        <w:t xml:space="preserve">podle § 74 odst. 1 písm. b) zákona - </w:t>
      </w:r>
      <w:r w:rsidRPr="002A4DE6">
        <w:rPr>
          <w:rFonts w:cs="Tahoma"/>
          <w:b/>
          <w:lang w:eastAsia="cs-CZ"/>
        </w:rPr>
        <w:tab/>
      </w:r>
      <w:r w:rsidR="0082042E" w:rsidRPr="002A4DE6">
        <w:rPr>
          <w:rFonts w:cs="Tahoma"/>
          <w:lang w:eastAsia="cs-CZ"/>
        </w:rPr>
        <w:t>nemá v České republice nebo v zemi svého sídla v evidenci daní zachycen splatný daňový nedoplatek</w:t>
      </w:r>
      <w:r w:rsidR="0002066F" w:rsidRPr="002A4DE6">
        <w:rPr>
          <w:rFonts w:cs="Tahoma"/>
        </w:rPr>
        <w:t xml:space="preserve"> ve vztahu ke spotřební dani,</w:t>
      </w:r>
    </w:p>
    <w:p w14:paraId="4A4B127F" w14:textId="77777777" w:rsidR="00AC40D2" w:rsidRPr="002A4DE6" w:rsidRDefault="00817B88" w:rsidP="00817B88">
      <w:pPr>
        <w:pStyle w:val="3seznam"/>
        <w:numPr>
          <w:ilvl w:val="0"/>
          <w:numId w:val="0"/>
        </w:numPr>
        <w:ind w:left="3540" w:hanging="3540"/>
        <w:rPr>
          <w:rFonts w:cs="Tahoma"/>
        </w:rPr>
      </w:pPr>
      <w:r w:rsidRPr="002A4DE6">
        <w:rPr>
          <w:rFonts w:cs="Tahoma"/>
          <w:b/>
          <w:lang w:eastAsia="cs-CZ"/>
        </w:rPr>
        <w:t xml:space="preserve">podle § 74 odst. 1 písm. c) zákona - </w:t>
      </w:r>
      <w:r w:rsidRPr="002A4DE6">
        <w:rPr>
          <w:rFonts w:cs="Tahoma"/>
          <w:b/>
          <w:lang w:eastAsia="cs-CZ"/>
        </w:rPr>
        <w:tab/>
      </w:r>
      <w:r w:rsidRPr="002A4DE6">
        <w:rPr>
          <w:rFonts w:cs="Tahoma"/>
          <w:lang w:eastAsia="cs-CZ"/>
        </w:rPr>
        <w:t xml:space="preserve">nemá </w:t>
      </w:r>
      <w:r w:rsidRPr="002A4DE6">
        <w:rPr>
          <w:rFonts w:cs="Tahoma"/>
        </w:rPr>
        <w:t>v České republice nebo v zemi svého sídla splatný nedoplatek na pojistném nebo na penále</w:t>
      </w:r>
      <w:r w:rsidR="00E337BD" w:rsidRPr="002A4DE6">
        <w:rPr>
          <w:rFonts w:cs="Tahoma"/>
        </w:rPr>
        <w:t xml:space="preserve"> na veřejné zdravotní pojištění</w:t>
      </w:r>
      <w:r w:rsidR="00AC40D2" w:rsidRPr="002A4DE6">
        <w:rPr>
          <w:rFonts w:cs="Tahoma"/>
        </w:rPr>
        <w:t>,</w:t>
      </w:r>
    </w:p>
    <w:p w14:paraId="4A4B1280" w14:textId="77777777" w:rsidR="00817B88" w:rsidRPr="002A4DE6" w:rsidRDefault="00AC40D2" w:rsidP="00817B88">
      <w:pPr>
        <w:pStyle w:val="3seznam"/>
        <w:numPr>
          <w:ilvl w:val="0"/>
          <w:numId w:val="0"/>
        </w:numPr>
        <w:ind w:left="3540" w:hanging="3540"/>
        <w:rPr>
          <w:rFonts w:cs="Tahoma"/>
        </w:rPr>
      </w:pPr>
      <w:r w:rsidRPr="002A4DE6">
        <w:rPr>
          <w:rFonts w:cs="Tahoma"/>
          <w:b/>
          <w:lang w:eastAsia="cs-CZ"/>
        </w:rPr>
        <w:t xml:space="preserve">podle § 74 odst. 1 písm. e) zákona - </w:t>
      </w:r>
      <w:r w:rsidRPr="002A4DE6">
        <w:rPr>
          <w:rFonts w:cs="Tahoma"/>
          <w:b/>
          <w:lang w:eastAsia="cs-CZ"/>
        </w:rPr>
        <w:tab/>
      </w:r>
      <w:r w:rsidRPr="002A4DE6">
        <w:rPr>
          <w:rFonts w:cs="Tahoma"/>
        </w:rPr>
        <w:t xml:space="preserve">není v likvidaci, nebylo proti němu vydáno rozhodnutí o úpadku, nebyla vůči němu nařízena nucená správa podle jiného právního předpisu nebo v obdobné situaci podle právního řádu země sídla dodavatele </w:t>
      </w:r>
      <w:r w:rsidRPr="002A4DE6">
        <w:rPr>
          <w:rFonts w:cs="Tahoma"/>
          <w:i/>
        </w:rPr>
        <w:t>(uvede pouze dodavatel, který není zapsán v obchodním rejstříku)</w:t>
      </w:r>
      <w:r w:rsidR="00402F86" w:rsidRPr="002A4DE6">
        <w:rPr>
          <w:rFonts w:cs="Tahoma"/>
        </w:rPr>
        <w:t>.</w:t>
      </w:r>
    </w:p>
    <w:p w14:paraId="4A4B1281" w14:textId="0E0E35C5" w:rsidR="00817B88" w:rsidRDefault="00817B88" w:rsidP="00817B88">
      <w:pPr>
        <w:pStyle w:val="2nesltext"/>
        <w:keepNext/>
        <w:spacing w:before="480"/>
        <w:rPr>
          <w:rFonts w:cs="Tahoma"/>
          <w:lang w:bidi="en-US"/>
        </w:rPr>
      </w:pPr>
      <w:r w:rsidRPr="002A4DE6">
        <w:rPr>
          <w:rFonts w:cs="Tahoma"/>
        </w:rPr>
        <w:t xml:space="preserve">V </w:t>
      </w:r>
      <w:r w:rsidR="00FF1E92" w:rsidRPr="002A4DE6">
        <w:rPr>
          <w:rFonts w:cs="Tahoma"/>
          <w:highlight w:val="yellow"/>
          <w:lang w:bidi="en-US"/>
        </w:rPr>
        <w:fldChar w:fldCharType="begin"/>
      </w:r>
      <w:r w:rsidRPr="002A4DE6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FF1E92" w:rsidRPr="002A4DE6">
        <w:rPr>
          <w:rFonts w:cs="Tahoma"/>
          <w:highlight w:val="yellow"/>
          <w:lang w:bidi="en-US"/>
        </w:rPr>
        <w:fldChar w:fldCharType="end"/>
      </w:r>
      <w:r w:rsidRPr="002A4DE6">
        <w:rPr>
          <w:rFonts w:cs="Tahoma"/>
          <w:lang w:bidi="en-US"/>
        </w:rPr>
        <w:t xml:space="preserve"> </w:t>
      </w:r>
      <w:r w:rsidRPr="002A4DE6">
        <w:rPr>
          <w:rFonts w:cs="Tahoma"/>
        </w:rPr>
        <w:t xml:space="preserve">dne </w:t>
      </w:r>
      <w:r w:rsidR="00FF1E92" w:rsidRPr="002A4DE6">
        <w:rPr>
          <w:rFonts w:cs="Tahoma"/>
          <w:highlight w:val="yellow"/>
          <w:lang w:bidi="en-US"/>
        </w:rPr>
        <w:fldChar w:fldCharType="begin"/>
      </w:r>
      <w:r w:rsidRPr="002A4DE6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FF1E92" w:rsidRPr="002A4DE6">
        <w:rPr>
          <w:rFonts w:cs="Tahoma"/>
          <w:highlight w:val="yellow"/>
          <w:lang w:bidi="en-US"/>
        </w:rPr>
        <w:fldChar w:fldCharType="end"/>
      </w:r>
    </w:p>
    <w:p w14:paraId="523177F2" w14:textId="381BD059" w:rsidR="002A4DE6" w:rsidRPr="002A4DE6" w:rsidRDefault="002A4DE6" w:rsidP="00817B88">
      <w:pPr>
        <w:pStyle w:val="2nesltext"/>
        <w:keepNext/>
        <w:spacing w:before="480"/>
        <w:rPr>
          <w:rFonts w:cs="Tahoma"/>
        </w:rPr>
      </w:pPr>
    </w:p>
    <w:p w14:paraId="3E592BCE" w14:textId="77777777" w:rsidR="002A4DE6" w:rsidRPr="00680E56" w:rsidRDefault="002A4DE6" w:rsidP="002A4DE6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</w:t>
      </w:r>
    </w:p>
    <w:p w14:paraId="7DF2537A" w14:textId="77777777" w:rsidR="002A4DE6" w:rsidRPr="00680E56" w:rsidRDefault="002A4DE6" w:rsidP="002A4DE6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680E56">
        <w:rPr>
          <w:rFonts w:cs="Tahoma"/>
          <w:highlight w:val="yellow"/>
          <w:lang w:bidi="en-US"/>
        </w:rPr>
        <w:fldChar w:fldCharType="begin"/>
      </w:r>
      <w:r w:rsidRPr="00680E56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680E56">
        <w:rPr>
          <w:rFonts w:cs="Tahoma"/>
          <w:highlight w:val="yellow"/>
          <w:lang w:bidi="en-US"/>
        </w:rPr>
        <w:fldChar w:fldCharType="end"/>
      </w:r>
    </w:p>
    <w:p w14:paraId="547960C3" w14:textId="77777777" w:rsidR="002A4DE6" w:rsidRPr="00680E56" w:rsidRDefault="002A4DE6" w:rsidP="002A4DE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highlight w:val="yellow"/>
          <w:lang w:bidi="en-US"/>
        </w:rPr>
        <w:fldChar w:fldCharType="begin"/>
      </w:r>
      <w:r w:rsidRPr="00680E5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680E56">
        <w:rPr>
          <w:rFonts w:cs="Tahoma"/>
          <w:highlight w:val="yellow"/>
          <w:lang w:bidi="en-US"/>
        </w:rPr>
        <w:fldChar w:fldCharType="end"/>
      </w:r>
    </w:p>
    <w:p w14:paraId="4F81F2FA" w14:textId="77777777" w:rsidR="002A4DE6" w:rsidRPr="00680E56" w:rsidRDefault="002A4DE6" w:rsidP="002A4DE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i/>
        </w:rPr>
        <w:t>(podpis)</w:t>
      </w:r>
    </w:p>
    <w:p w14:paraId="47534E5E" w14:textId="77777777" w:rsidR="002A4DE6" w:rsidRPr="00CD6B64" w:rsidRDefault="002A4DE6" w:rsidP="002A4DE6">
      <w:pPr>
        <w:pStyle w:val="2nesltext"/>
        <w:keepNext/>
        <w:rPr>
          <w:rFonts w:cs="Tahoma"/>
        </w:rPr>
      </w:pPr>
    </w:p>
    <w:p w14:paraId="4A4B1285" w14:textId="11928DDE" w:rsidR="00817B88" w:rsidRPr="002A4DE6" w:rsidRDefault="00817B88" w:rsidP="002A4DE6">
      <w:pPr>
        <w:pStyle w:val="2nesltext"/>
        <w:keepNext/>
        <w:rPr>
          <w:rFonts w:cs="Tahoma"/>
        </w:rPr>
      </w:pPr>
    </w:p>
    <w:sectPr w:rsidR="00817B88" w:rsidRPr="002A4DE6" w:rsidSect="00251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332BD" w14:textId="77777777" w:rsidR="00F66090" w:rsidRDefault="00F66090">
      <w:pPr>
        <w:spacing w:after="0" w:line="240" w:lineRule="auto"/>
      </w:pPr>
      <w:r>
        <w:separator/>
      </w:r>
    </w:p>
  </w:endnote>
  <w:endnote w:type="continuationSeparator" w:id="0">
    <w:p w14:paraId="6214E303" w14:textId="77777777" w:rsidR="00F66090" w:rsidRDefault="00F6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128C" w14:textId="77777777" w:rsidR="002512C7" w:rsidRDefault="00FF1E92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B128D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39784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CAF8DA" w14:textId="519132E7" w:rsidR="00B877D8" w:rsidRDefault="00B877D8">
            <w:pPr>
              <w:pStyle w:val="Zpat"/>
              <w:jc w:val="center"/>
            </w:pPr>
            <w:r w:rsidRPr="00B877D8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B877D8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877D8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B877D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877D8">
              <w:rPr>
                <w:rFonts w:ascii="Tahoma" w:hAnsi="Tahoma" w:cs="Tahoma"/>
                <w:sz w:val="20"/>
                <w:szCs w:val="20"/>
              </w:rPr>
              <w:t>2</w:t>
            </w:r>
            <w:r w:rsidRPr="00B877D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877D8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B877D8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877D8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B877D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877D8">
              <w:rPr>
                <w:rFonts w:ascii="Tahoma" w:hAnsi="Tahoma" w:cs="Tahoma"/>
                <w:sz w:val="20"/>
                <w:szCs w:val="20"/>
              </w:rPr>
              <w:t>2</w:t>
            </w:r>
            <w:r w:rsidRPr="00B877D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4A4B128E" w14:textId="250B911E" w:rsidR="002512C7" w:rsidRPr="00D1774D" w:rsidRDefault="002512C7" w:rsidP="00D95EA6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1290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FF1E92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FF1E92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F1E92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FF1E92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FF1E92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F1E92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6DF0D" w14:textId="77777777" w:rsidR="00F66090" w:rsidRDefault="00F66090">
      <w:pPr>
        <w:spacing w:after="0" w:line="240" w:lineRule="auto"/>
      </w:pPr>
      <w:r>
        <w:separator/>
      </w:r>
    </w:p>
  </w:footnote>
  <w:footnote w:type="continuationSeparator" w:id="0">
    <w:p w14:paraId="3906D309" w14:textId="77777777" w:rsidR="00F66090" w:rsidRDefault="00F6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255B" w14:textId="77777777" w:rsidR="00B877D8" w:rsidRDefault="00B877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C9BE" w14:textId="77777777" w:rsidR="00B877D8" w:rsidRDefault="00B877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30D5" w14:textId="77777777" w:rsidR="00B877D8" w:rsidRDefault="00B877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34820939">
    <w:abstractNumId w:val="1"/>
  </w:num>
  <w:num w:numId="2" w16cid:durableId="334266032">
    <w:abstractNumId w:val="1"/>
  </w:num>
  <w:num w:numId="3" w16cid:durableId="1310358365">
    <w:abstractNumId w:val="2"/>
  </w:num>
  <w:num w:numId="4" w16cid:durableId="735665958">
    <w:abstractNumId w:val="0"/>
  </w:num>
  <w:num w:numId="5" w16cid:durableId="2014792548">
    <w:abstractNumId w:val="3"/>
  </w:num>
  <w:num w:numId="6" w16cid:durableId="516429025">
    <w:abstractNumId w:val="1"/>
  </w:num>
  <w:num w:numId="7" w16cid:durableId="1186363250">
    <w:abstractNumId w:val="1"/>
  </w:num>
  <w:num w:numId="8" w16cid:durableId="1407533017">
    <w:abstractNumId w:val="1"/>
  </w:num>
  <w:num w:numId="9" w16cid:durableId="638606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066F"/>
    <w:rsid w:val="00031C53"/>
    <w:rsid w:val="00032137"/>
    <w:rsid w:val="00080E6A"/>
    <w:rsid w:val="0008418F"/>
    <w:rsid w:val="000B795B"/>
    <w:rsid w:val="000D47D0"/>
    <w:rsid w:val="000D70F6"/>
    <w:rsid w:val="00111B83"/>
    <w:rsid w:val="00187880"/>
    <w:rsid w:val="001A220E"/>
    <w:rsid w:val="001A3F93"/>
    <w:rsid w:val="0023599A"/>
    <w:rsid w:val="002512C7"/>
    <w:rsid w:val="00287B22"/>
    <w:rsid w:val="002A4DE6"/>
    <w:rsid w:val="002B36B9"/>
    <w:rsid w:val="002C6FE7"/>
    <w:rsid w:val="00335412"/>
    <w:rsid w:val="003445D3"/>
    <w:rsid w:val="00344F91"/>
    <w:rsid w:val="003F1A44"/>
    <w:rsid w:val="00402F86"/>
    <w:rsid w:val="00450ECC"/>
    <w:rsid w:val="004576F9"/>
    <w:rsid w:val="00476ADC"/>
    <w:rsid w:val="004B79BA"/>
    <w:rsid w:val="00546F72"/>
    <w:rsid w:val="005537F5"/>
    <w:rsid w:val="00571956"/>
    <w:rsid w:val="00576B69"/>
    <w:rsid w:val="005C3BEC"/>
    <w:rsid w:val="006B0C5A"/>
    <w:rsid w:val="0074659A"/>
    <w:rsid w:val="00770587"/>
    <w:rsid w:val="00782F54"/>
    <w:rsid w:val="007D10AF"/>
    <w:rsid w:val="007F7544"/>
    <w:rsid w:val="008014CD"/>
    <w:rsid w:val="00817B88"/>
    <w:rsid w:val="0082042E"/>
    <w:rsid w:val="00836B4F"/>
    <w:rsid w:val="00870A1F"/>
    <w:rsid w:val="008E2077"/>
    <w:rsid w:val="00955642"/>
    <w:rsid w:val="00991DEA"/>
    <w:rsid w:val="009A2074"/>
    <w:rsid w:val="009B688D"/>
    <w:rsid w:val="00A13ADC"/>
    <w:rsid w:val="00A56806"/>
    <w:rsid w:val="00A723D1"/>
    <w:rsid w:val="00A76D95"/>
    <w:rsid w:val="00AC40D2"/>
    <w:rsid w:val="00B2212E"/>
    <w:rsid w:val="00B45B9B"/>
    <w:rsid w:val="00B61113"/>
    <w:rsid w:val="00B877D8"/>
    <w:rsid w:val="00B935D1"/>
    <w:rsid w:val="00BA2ADE"/>
    <w:rsid w:val="00BB024C"/>
    <w:rsid w:val="00BB1DE2"/>
    <w:rsid w:val="00BC3A87"/>
    <w:rsid w:val="00BD1E99"/>
    <w:rsid w:val="00BE5392"/>
    <w:rsid w:val="00C95A5F"/>
    <w:rsid w:val="00C96FC6"/>
    <w:rsid w:val="00CB5BC7"/>
    <w:rsid w:val="00CB786E"/>
    <w:rsid w:val="00CD2892"/>
    <w:rsid w:val="00D35BE4"/>
    <w:rsid w:val="00D4318E"/>
    <w:rsid w:val="00D639A8"/>
    <w:rsid w:val="00DA374C"/>
    <w:rsid w:val="00E337BD"/>
    <w:rsid w:val="00E85837"/>
    <w:rsid w:val="00EC2C5B"/>
    <w:rsid w:val="00F06188"/>
    <w:rsid w:val="00F30A16"/>
    <w:rsid w:val="00F32132"/>
    <w:rsid w:val="00F4232A"/>
    <w:rsid w:val="00F66090"/>
    <w:rsid w:val="00F6612A"/>
    <w:rsid w:val="00F83730"/>
    <w:rsid w:val="00F9517F"/>
    <w:rsid w:val="00FC3119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1279"/>
  <w15:docId w15:val="{6D54845C-9662-4804-BAC2-739BF47D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0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782F54"/>
    <w:pPr>
      <w:keepNext/>
      <w:numPr>
        <w:numId w:val="8"/>
      </w:numPr>
      <w:shd w:val="clear" w:color="auto" w:fill="A6A6A6" w:themeFill="background1" w:themeFillShade="A6"/>
      <w:spacing w:before="520" w:after="260" w:line="240" w:lineRule="auto"/>
      <w:jc w:val="both"/>
      <w:outlineLvl w:val="0"/>
    </w:pPr>
    <w:rPr>
      <w:rFonts w:ascii="Tahoma" w:eastAsia="Times New Roman" w:hAnsi="Tahoma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2A4DE6"/>
    <w:pPr>
      <w:numPr>
        <w:ilvl w:val="1"/>
        <w:numId w:val="8"/>
      </w:numPr>
      <w:spacing w:before="240" w:after="240" w:line="240" w:lineRule="auto"/>
      <w:jc w:val="both"/>
    </w:pPr>
    <w:rPr>
      <w:rFonts w:ascii="Tahoma" w:eastAsia="Times New Roman" w:hAnsi="Tahoma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2A4DE6"/>
    <w:pPr>
      <w:keepNext/>
      <w:spacing w:before="360" w:after="120" w:line="240" w:lineRule="auto"/>
      <w:contextualSpacing/>
      <w:jc w:val="both"/>
    </w:pPr>
    <w:rPr>
      <w:rFonts w:ascii="Tahoma" w:eastAsia="Calibri" w:hAnsi="Tahoma" w:cs="Times New Roman"/>
      <w:b/>
      <w:u w:val="single"/>
    </w:rPr>
  </w:style>
  <w:style w:type="paragraph" w:customStyle="1" w:styleId="2nesltext">
    <w:name w:val="2nečísl.text"/>
    <w:basedOn w:val="Normln"/>
    <w:qFormat/>
    <w:rsid w:val="002A4DE6"/>
    <w:pPr>
      <w:spacing w:before="120" w:after="240" w:line="240" w:lineRule="auto"/>
      <w:jc w:val="both"/>
    </w:pPr>
    <w:rPr>
      <w:rFonts w:ascii="Tahoma" w:eastAsia="Calibri" w:hAnsi="Tahoma" w:cs="Times New Roman"/>
    </w:rPr>
  </w:style>
  <w:style w:type="paragraph" w:customStyle="1" w:styleId="3odrky">
    <w:name w:val="3odrážky"/>
    <w:basedOn w:val="Normln"/>
    <w:qFormat/>
    <w:rsid w:val="002A4DE6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Tahoma" w:eastAsia="Calibri" w:hAnsi="Tahoma" w:cs="Times New Roman"/>
      <w:color w:val="000000"/>
    </w:rPr>
  </w:style>
  <w:style w:type="paragraph" w:customStyle="1" w:styleId="3seznam">
    <w:name w:val="3seznam"/>
    <w:basedOn w:val="Normln"/>
    <w:qFormat/>
    <w:rsid w:val="002A4DE6"/>
    <w:pPr>
      <w:numPr>
        <w:ilvl w:val="2"/>
        <w:numId w:val="8"/>
      </w:numPr>
      <w:spacing w:before="120" w:after="120" w:line="240" w:lineRule="auto"/>
      <w:jc w:val="both"/>
    </w:pPr>
    <w:rPr>
      <w:rFonts w:ascii="Tahoma" w:eastAsia="Calibri" w:hAnsi="Tahoma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Hypertextovodkaz">
    <w:name w:val="Hyperlink"/>
    <w:basedOn w:val="Standardnpsmoodstavce"/>
    <w:uiPriority w:val="99"/>
    <w:semiHidden/>
    <w:unhideWhenUsed/>
    <w:rsid w:val="00AC40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9A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B3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Mezlík</dc:creator>
  <cp:keywords/>
  <dc:description/>
  <cp:lastModifiedBy>Radim Tomečka</cp:lastModifiedBy>
  <cp:revision>4</cp:revision>
  <dcterms:created xsi:type="dcterms:W3CDTF">2025-04-09T00:36:00Z</dcterms:created>
  <dcterms:modified xsi:type="dcterms:W3CDTF">2025-04-18T21:23:00Z</dcterms:modified>
</cp:coreProperties>
</file>