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595693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19E0C323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DB2083" w:rsidRPr="004E1CE3">
        <w:rPr>
          <w:rFonts w:cs="Tahoma"/>
          <w:b/>
          <w:lang w:bidi="en-US"/>
        </w:rPr>
        <w:t>Dodávka nábytku pro Poradenské centrum a Univerzitní knihovnu – Slezská univerzita v</w:t>
      </w:r>
      <w:r w:rsidR="00EC7069">
        <w:rPr>
          <w:rFonts w:cs="Tahoma"/>
          <w:b/>
          <w:lang w:bidi="en-US"/>
        </w:rPr>
        <w:t> </w:t>
      </w:r>
      <w:r w:rsidR="00DB2083" w:rsidRPr="004E1CE3">
        <w:rPr>
          <w:rFonts w:cs="Tahoma"/>
          <w:b/>
          <w:lang w:bidi="en-US"/>
        </w:rPr>
        <w:t>Opavě</w:t>
      </w:r>
      <w:r w:rsidR="00EC7069">
        <w:rPr>
          <w:rFonts w:cs="Tahoma"/>
          <w:b/>
          <w:lang w:bidi="en-US"/>
        </w:rPr>
        <w:t xml:space="preserve"> – opakované řízení</w:t>
      </w:r>
      <w:r w:rsidR="00DB2083">
        <w:rPr>
          <w:rFonts w:cs="Tahoma"/>
          <w:b/>
          <w:lang w:bidi="en-US"/>
        </w:rPr>
        <w:t xml:space="preserve">, </w:t>
      </w:r>
      <w:r w:rsidR="00DB2083" w:rsidRPr="00D56AC3">
        <w:rPr>
          <w:rFonts w:cs="Tahoma"/>
          <w:b/>
          <w:bCs/>
          <w:lang w:bidi="en-US"/>
        </w:rPr>
        <w:t xml:space="preserve">část veřejné zakázky: </w:t>
      </w:r>
      <w:r w:rsidR="00DB2083" w:rsidRPr="00D56AC3">
        <w:rPr>
          <w:rFonts w:cs="Tahoma"/>
          <w:b/>
          <w:bCs/>
          <w:highlight w:val="yellow"/>
          <w:lang w:bidi="en-US"/>
        </w:rPr>
        <w:fldChar w:fldCharType="begin"/>
      </w:r>
      <w:r w:rsidR="00DB2083" w:rsidRPr="00D56AC3">
        <w:rPr>
          <w:rFonts w:cs="Tahoma"/>
          <w:b/>
          <w:bCs/>
          <w:highlight w:val="yellow"/>
          <w:lang w:bidi="en-US"/>
        </w:rPr>
        <w:instrText xml:space="preserve"> MACROBUTTON  AcceptConflict "[doplní účastník]" </w:instrText>
      </w:r>
      <w:r w:rsidR="00DB2083" w:rsidRPr="00D56AC3">
        <w:rPr>
          <w:rFonts w:cs="Tahoma"/>
          <w:b/>
          <w:highlight w:val="yellow"/>
          <w:lang w:bidi="en-US"/>
        </w:rPr>
        <w:fldChar w:fldCharType="end"/>
      </w:r>
      <w:r w:rsidRPr="002A4DE6">
        <w:rPr>
          <w:rFonts w:cs="Tahoma"/>
          <w:lang w:eastAsia="cs-CZ"/>
        </w:rPr>
        <w:t xml:space="preserve">, 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5A81" w14:textId="77777777" w:rsidR="00CF55DB" w:rsidRDefault="00CF55DB">
      <w:pPr>
        <w:spacing w:after="0" w:line="240" w:lineRule="auto"/>
      </w:pPr>
      <w:r>
        <w:separator/>
      </w:r>
    </w:p>
  </w:endnote>
  <w:endnote w:type="continuationSeparator" w:id="0">
    <w:p w14:paraId="27E3E789" w14:textId="77777777" w:rsidR="00CF55DB" w:rsidRDefault="00CF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0163" w14:textId="77777777" w:rsidR="00CF55DB" w:rsidRDefault="00CF55DB">
      <w:pPr>
        <w:spacing w:after="0" w:line="240" w:lineRule="auto"/>
      </w:pPr>
      <w:r>
        <w:separator/>
      </w:r>
    </w:p>
  </w:footnote>
  <w:footnote w:type="continuationSeparator" w:id="0">
    <w:p w14:paraId="697F2A74" w14:textId="77777777" w:rsidR="00CF55DB" w:rsidRDefault="00CF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47D0"/>
    <w:rsid w:val="000D70F6"/>
    <w:rsid w:val="00111B83"/>
    <w:rsid w:val="00187880"/>
    <w:rsid w:val="001A220E"/>
    <w:rsid w:val="001A3F93"/>
    <w:rsid w:val="001E4602"/>
    <w:rsid w:val="0023599A"/>
    <w:rsid w:val="002512C7"/>
    <w:rsid w:val="00287B22"/>
    <w:rsid w:val="002A4DE6"/>
    <w:rsid w:val="002C6FE7"/>
    <w:rsid w:val="00316696"/>
    <w:rsid w:val="00335412"/>
    <w:rsid w:val="00344017"/>
    <w:rsid w:val="003445D3"/>
    <w:rsid w:val="00344F91"/>
    <w:rsid w:val="003F1A44"/>
    <w:rsid w:val="00402F86"/>
    <w:rsid w:val="00450ECC"/>
    <w:rsid w:val="004576F9"/>
    <w:rsid w:val="004B79BA"/>
    <w:rsid w:val="00546F72"/>
    <w:rsid w:val="005537F5"/>
    <w:rsid w:val="00571956"/>
    <w:rsid w:val="00576B69"/>
    <w:rsid w:val="00595693"/>
    <w:rsid w:val="005C3BEC"/>
    <w:rsid w:val="006B0C5A"/>
    <w:rsid w:val="00737012"/>
    <w:rsid w:val="0074659A"/>
    <w:rsid w:val="00770587"/>
    <w:rsid w:val="00782F54"/>
    <w:rsid w:val="007D10AF"/>
    <w:rsid w:val="007F7544"/>
    <w:rsid w:val="008014CD"/>
    <w:rsid w:val="00817B88"/>
    <w:rsid w:val="0082042E"/>
    <w:rsid w:val="008E2077"/>
    <w:rsid w:val="00955642"/>
    <w:rsid w:val="00991DEA"/>
    <w:rsid w:val="009A2074"/>
    <w:rsid w:val="009B688D"/>
    <w:rsid w:val="00A13ADC"/>
    <w:rsid w:val="00A56806"/>
    <w:rsid w:val="00A723D1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C55602"/>
    <w:rsid w:val="00C95A5F"/>
    <w:rsid w:val="00C96FC6"/>
    <w:rsid w:val="00CB5BC7"/>
    <w:rsid w:val="00CB786E"/>
    <w:rsid w:val="00CD2892"/>
    <w:rsid w:val="00CF55DB"/>
    <w:rsid w:val="00D35BE4"/>
    <w:rsid w:val="00D4318E"/>
    <w:rsid w:val="00D639A8"/>
    <w:rsid w:val="00DA374C"/>
    <w:rsid w:val="00DB2083"/>
    <w:rsid w:val="00E337BD"/>
    <w:rsid w:val="00E6312F"/>
    <w:rsid w:val="00E85837"/>
    <w:rsid w:val="00EC7069"/>
    <w:rsid w:val="00F06188"/>
    <w:rsid w:val="00F30A16"/>
    <w:rsid w:val="00F4232A"/>
    <w:rsid w:val="00F6612A"/>
    <w:rsid w:val="00F83730"/>
    <w:rsid w:val="00F9517F"/>
    <w:rsid w:val="00FB2E42"/>
    <w:rsid w:val="00FC3119"/>
    <w:rsid w:val="00FD7D13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4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2025-09-11T12:40:00Z</dcterms:created>
  <dcterms:modified xsi:type="dcterms:W3CDTF">2026-02-24T23:40:00Z</dcterms:modified>
</cp:coreProperties>
</file>