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D1F9" w14:textId="6206AC65" w:rsidR="004705F9" w:rsidRPr="00685A18" w:rsidRDefault="004705F9" w:rsidP="00685A18">
      <w:pPr>
        <w:spacing w:after="120" w:line="240" w:lineRule="auto"/>
        <w:jc w:val="left"/>
        <w:rPr>
          <w:rFonts w:ascii="Arial" w:hAnsi="Arial" w:cs="Arial"/>
          <w:sz w:val="20"/>
        </w:rPr>
      </w:pPr>
      <w:r w:rsidRPr="00685A18">
        <w:rPr>
          <w:rFonts w:ascii="Arial" w:hAnsi="Arial" w:cs="Arial"/>
          <w:sz w:val="20"/>
        </w:rPr>
        <w:t>Příloha č. 4</w:t>
      </w:r>
      <w:r w:rsidR="00551257" w:rsidRPr="00685A18">
        <w:rPr>
          <w:rFonts w:ascii="Arial" w:hAnsi="Arial" w:cs="Arial"/>
          <w:sz w:val="20"/>
        </w:rPr>
        <w:t xml:space="preserve"> </w:t>
      </w:r>
      <w:r w:rsidR="00685A18" w:rsidRPr="00685A18">
        <w:rPr>
          <w:rFonts w:ascii="Arial" w:hAnsi="Arial" w:cs="Arial"/>
          <w:sz w:val="20"/>
        </w:rPr>
        <w:t>–</w:t>
      </w:r>
      <w:r w:rsidR="00551257" w:rsidRPr="00685A18">
        <w:rPr>
          <w:rFonts w:ascii="Arial" w:hAnsi="Arial" w:cs="Arial"/>
          <w:sz w:val="20"/>
        </w:rPr>
        <w:t xml:space="preserve"> </w:t>
      </w:r>
      <w:r w:rsidRPr="00685A18">
        <w:rPr>
          <w:rFonts w:ascii="Arial" w:hAnsi="Arial" w:cs="Arial"/>
          <w:sz w:val="20"/>
        </w:rPr>
        <w:t>Vzor Seznamu významných služeb</w:t>
      </w:r>
    </w:p>
    <w:p w14:paraId="3670FF05" w14:textId="77777777" w:rsidR="004705F9" w:rsidRPr="004705F9" w:rsidRDefault="004705F9" w:rsidP="004705F9">
      <w:pPr>
        <w:spacing w:before="120" w:after="120" w:line="240" w:lineRule="auto"/>
        <w:jc w:val="center"/>
        <w:rPr>
          <w:rFonts w:ascii="Arial" w:hAnsi="Arial" w:cs="Arial"/>
          <w:b/>
          <w:bCs/>
          <w:sz w:val="20"/>
        </w:rPr>
      </w:pPr>
    </w:p>
    <w:p w14:paraId="27F43A2F" w14:textId="77777777" w:rsidR="004705F9" w:rsidRPr="004705F9" w:rsidRDefault="004705F9" w:rsidP="004705F9">
      <w:pPr>
        <w:spacing w:before="12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705F9">
        <w:rPr>
          <w:rFonts w:ascii="Arial" w:hAnsi="Arial" w:cs="Arial"/>
          <w:b/>
          <w:bCs/>
          <w:sz w:val="28"/>
          <w:szCs w:val="28"/>
        </w:rPr>
        <w:t>SEZNAM VÝZNAMNÝCH SLUŽEB</w:t>
      </w:r>
    </w:p>
    <w:p w14:paraId="36B15972" w14:textId="78BD5146" w:rsidR="00514CE7" w:rsidRPr="00E84E16" w:rsidRDefault="00514CE7" w:rsidP="00514CE7">
      <w:pPr>
        <w:jc w:val="center"/>
        <w:rPr>
          <w:rFonts w:ascii="Arial" w:hAnsi="Arial" w:cs="Arial"/>
          <w:sz w:val="20"/>
        </w:rPr>
      </w:pPr>
      <w:r w:rsidRPr="00E84E16">
        <w:rPr>
          <w:rFonts w:ascii="Arial" w:hAnsi="Arial" w:cs="Arial"/>
          <w:sz w:val="20"/>
        </w:rPr>
        <w:t>podle § 79 odst. 2 písm. b) zákona č. 134/2016 Sb., o zadávání veřejných zakázek (</w:t>
      </w:r>
      <w:r w:rsidR="0009564C">
        <w:rPr>
          <w:rFonts w:ascii="Arial" w:hAnsi="Arial" w:cs="Arial"/>
          <w:sz w:val="20"/>
        </w:rPr>
        <w:t>dále jen</w:t>
      </w:r>
      <w:r w:rsidRPr="00E84E16">
        <w:rPr>
          <w:rFonts w:ascii="Arial" w:hAnsi="Arial" w:cs="Arial"/>
          <w:sz w:val="20"/>
        </w:rPr>
        <w:t xml:space="preserve"> „</w:t>
      </w:r>
      <w:r w:rsidRPr="00E84E16">
        <w:rPr>
          <w:rFonts w:ascii="Arial" w:hAnsi="Arial" w:cs="Arial"/>
          <w:b/>
          <w:sz w:val="20"/>
        </w:rPr>
        <w:t>ZZVZ</w:t>
      </w:r>
      <w:r w:rsidRPr="00E84E16">
        <w:rPr>
          <w:rFonts w:ascii="Arial" w:hAnsi="Arial" w:cs="Arial"/>
          <w:sz w:val="20"/>
        </w:rPr>
        <w:t xml:space="preserve">“), </w:t>
      </w:r>
    </w:p>
    <w:p w14:paraId="4CC137D1" w14:textId="77777777" w:rsidR="00514CE7" w:rsidRDefault="00514CE7" w:rsidP="00514CE7">
      <w:pPr>
        <w:jc w:val="center"/>
        <w:rPr>
          <w:rFonts w:ascii="Arial" w:hAnsi="Arial" w:cs="Arial"/>
          <w:sz w:val="20"/>
        </w:rPr>
      </w:pPr>
      <w:r w:rsidRPr="00E84E16">
        <w:rPr>
          <w:rFonts w:ascii="Arial" w:hAnsi="Arial" w:cs="Arial"/>
          <w:sz w:val="20"/>
        </w:rPr>
        <w:t xml:space="preserve"> pro veřejnou zakázku:</w:t>
      </w:r>
    </w:p>
    <w:p w14:paraId="040F8BDA" w14:textId="77777777" w:rsidR="00D53755" w:rsidRPr="00E84E16" w:rsidRDefault="00D53755" w:rsidP="00514CE7">
      <w:pPr>
        <w:jc w:val="center"/>
        <w:rPr>
          <w:rFonts w:ascii="Arial" w:hAnsi="Arial" w:cs="Arial"/>
          <w:sz w:val="20"/>
        </w:rPr>
      </w:pPr>
    </w:p>
    <w:p w14:paraId="672FD740" w14:textId="77777777" w:rsidR="00D53755" w:rsidRPr="006C0976" w:rsidRDefault="00514CE7" w:rsidP="00D53755">
      <w:pPr>
        <w:jc w:val="center"/>
        <w:rPr>
          <w:rFonts w:ascii="Arial" w:hAnsi="Arial" w:cs="Arial"/>
          <w:b/>
          <w:sz w:val="20"/>
        </w:rPr>
      </w:pPr>
      <w:r w:rsidRPr="00E84E16">
        <w:rPr>
          <w:rFonts w:ascii="Arial" w:hAnsi="Arial" w:cs="Arial"/>
          <w:sz w:val="20"/>
        </w:rPr>
        <w:t xml:space="preserve">      </w:t>
      </w:r>
      <w:sdt>
        <w:sdtPr>
          <w:rPr>
            <w:rFonts w:ascii="Arial" w:hAnsi="Arial" w:cs="Arial"/>
            <w:b/>
            <w:sz w:val="20"/>
          </w:rPr>
          <w:alias w:val="Zadejte název VZ"/>
          <w:tag w:val="Zadejte název VZ"/>
          <w:id w:val="-839765961"/>
        </w:sdtPr>
        <w:sdtEndPr>
          <w:rPr>
            <w:bCs/>
            <w:iCs/>
          </w:rPr>
        </w:sdtEndPr>
        <w:sdtContent>
          <w:sdt>
            <w:sdtPr>
              <w:rPr>
                <w:rFonts w:ascii="Arial" w:hAnsi="Arial" w:cs="Arial"/>
                <w:b/>
                <w:sz w:val="20"/>
              </w:rPr>
              <w:alias w:val="Zadejte název VZ"/>
              <w:tag w:val="Zadejte název VZ"/>
              <w:id w:val="-1890795337"/>
            </w:sdtPr>
            <w:sdtEndPr/>
            <w:sdtContent>
              <w:r w:rsidR="00D53755" w:rsidRPr="006C0976">
                <w:rPr>
                  <w:rFonts w:ascii="Arial" w:eastAsia="MS Mincho" w:hAnsi="Arial" w:cs="Arial"/>
                  <w:b/>
                  <w:bCs/>
                  <w:sz w:val="20"/>
                </w:rPr>
                <w:t>„</w:t>
              </w:r>
            </w:sdtContent>
          </w:sdt>
          <w:r w:rsidR="00D53755" w:rsidRPr="00D94A35">
            <w:rPr>
              <w:rFonts w:ascii="Arial" w:hAnsi="Arial" w:cs="Arial"/>
              <w:b/>
              <w:bCs/>
              <w:iCs/>
              <w:sz w:val="20"/>
            </w:rPr>
            <w:t xml:space="preserve">Pojištění </w:t>
          </w:r>
          <w:r w:rsidR="00D53755">
            <w:rPr>
              <w:rFonts w:ascii="Arial" w:hAnsi="Arial" w:cs="Arial"/>
              <w:b/>
              <w:bCs/>
              <w:iCs/>
              <w:sz w:val="20"/>
            </w:rPr>
            <w:t>majetku a odpovědnosti Slezské univerzity v Opavě</w:t>
          </w:r>
        </w:sdtContent>
      </w:sdt>
      <w:r w:rsidR="00D53755" w:rsidRPr="006C0976">
        <w:rPr>
          <w:rFonts w:ascii="Arial" w:hAnsi="Arial" w:cs="Arial"/>
          <w:b/>
          <w:sz w:val="20"/>
        </w:rPr>
        <w:t>“</w:t>
      </w:r>
    </w:p>
    <w:p w14:paraId="3A41286D" w14:textId="77777777" w:rsidR="00DF15F1" w:rsidRPr="00E84E16" w:rsidRDefault="00DF15F1" w:rsidP="00514CE7">
      <w:pPr>
        <w:rPr>
          <w:rFonts w:ascii="Arial" w:hAnsi="Arial" w:cs="Arial"/>
          <w:sz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514CE7" w:rsidRPr="00E84E16" w14:paraId="4D4C3E87" w14:textId="77777777" w:rsidTr="00973787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00E787AA" w14:textId="77777777" w:rsidR="00514CE7" w:rsidRPr="00E84E16" w:rsidRDefault="00514CE7" w:rsidP="00973787">
            <w:pPr>
              <w:rPr>
                <w:rFonts w:ascii="Arial" w:hAnsi="Arial" w:cs="Arial"/>
                <w:b/>
                <w:sz w:val="20"/>
              </w:rPr>
            </w:pPr>
            <w:r w:rsidRPr="00E84E16">
              <w:rPr>
                <w:rFonts w:ascii="Arial" w:hAnsi="Arial" w:cs="Arial"/>
                <w:b/>
                <w:sz w:val="20"/>
              </w:rPr>
              <w:t>Prohlašující dodavatel:</w:t>
            </w:r>
          </w:p>
        </w:tc>
      </w:tr>
      <w:tr w:rsidR="00514CE7" w:rsidRPr="00E84E16" w14:paraId="24CF5205" w14:textId="77777777" w:rsidTr="00685A18">
        <w:trPr>
          <w:trHeight w:val="454"/>
        </w:trPr>
        <w:tc>
          <w:tcPr>
            <w:tcW w:w="1480" w:type="pct"/>
            <w:vAlign w:val="center"/>
          </w:tcPr>
          <w:p w14:paraId="01079C9C" w14:textId="4471AF05" w:rsidR="00514CE7" w:rsidRPr="00E84E16" w:rsidRDefault="008D674A" w:rsidP="00973787">
            <w:pPr>
              <w:rPr>
                <w:rFonts w:ascii="Arial" w:hAnsi="Arial" w:cs="Arial"/>
                <w:sz w:val="20"/>
              </w:rPr>
            </w:pPr>
            <w:r w:rsidRPr="008D674A">
              <w:rPr>
                <w:rFonts w:ascii="Arial" w:hAnsi="Arial" w:cs="Arial"/>
                <w:bCs/>
                <w:sz w:val="20"/>
              </w:rPr>
              <w:t>Obchodní firma / název:</w:t>
            </w:r>
          </w:p>
        </w:tc>
        <w:tc>
          <w:tcPr>
            <w:tcW w:w="3520" w:type="pct"/>
            <w:gridSpan w:val="2"/>
            <w:vAlign w:val="center"/>
          </w:tcPr>
          <w:p w14:paraId="1C0FCA44" w14:textId="77777777" w:rsidR="00514CE7" w:rsidRPr="00E84E16" w:rsidRDefault="00514CE7" w:rsidP="00973787">
            <w:pPr>
              <w:rPr>
                <w:rFonts w:ascii="Arial" w:hAnsi="Arial" w:cs="Arial"/>
                <w:b/>
                <w:sz w:val="20"/>
              </w:rPr>
            </w:pPr>
            <w:r w:rsidRPr="00E84E16">
              <w:rPr>
                <w:rFonts w:ascii="Arial" w:eastAsia="Batang" w:hAnsi="Arial" w:cs="Arial"/>
                <w:sz w:val="20"/>
                <w:lang w:eastAsia="en-GB"/>
              </w:rPr>
              <w:t>[</w:t>
            </w:r>
            <w:r w:rsidRPr="00E84E16">
              <w:rPr>
                <w:rFonts w:ascii="Arial" w:hAnsi="Arial" w:cs="Arial"/>
                <w:sz w:val="20"/>
                <w:highlight w:val="yellow"/>
              </w:rPr>
              <w:t>DOPLNÍ DODAVATEL</w:t>
            </w:r>
            <w:r w:rsidRPr="00E84E16">
              <w:rPr>
                <w:rFonts w:ascii="Arial" w:eastAsia="Batang" w:hAnsi="Arial" w:cs="Arial"/>
                <w:sz w:val="20"/>
                <w:lang w:eastAsia="en-GB"/>
              </w:rPr>
              <w:t>]</w:t>
            </w:r>
          </w:p>
        </w:tc>
      </w:tr>
      <w:tr w:rsidR="00514CE7" w:rsidRPr="00E84E16" w14:paraId="254988CB" w14:textId="77777777" w:rsidTr="00685A18">
        <w:trPr>
          <w:trHeight w:val="454"/>
        </w:trPr>
        <w:tc>
          <w:tcPr>
            <w:tcW w:w="1480" w:type="pct"/>
            <w:vAlign w:val="center"/>
          </w:tcPr>
          <w:p w14:paraId="408A5B73" w14:textId="77777777" w:rsidR="00514CE7" w:rsidRPr="00E84E16" w:rsidRDefault="00514CE7" w:rsidP="00973787">
            <w:pPr>
              <w:rPr>
                <w:rFonts w:ascii="Arial" w:hAnsi="Arial" w:cs="Arial"/>
                <w:sz w:val="20"/>
              </w:rPr>
            </w:pPr>
            <w:r w:rsidRPr="00E84E16">
              <w:rPr>
                <w:rFonts w:ascii="Arial" w:hAnsi="Arial" w:cs="Arial"/>
                <w:sz w:val="20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16E333DE" w14:textId="77777777" w:rsidR="00514CE7" w:rsidRPr="00E84E16" w:rsidRDefault="00514CE7" w:rsidP="00973787">
            <w:pPr>
              <w:rPr>
                <w:rFonts w:ascii="Arial" w:hAnsi="Arial" w:cs="Arial"/>
                <w:sz w:val="20"/>
              </w:rPr>
            </w:pPr>
            <w:r w:rsidRPr="00E84E16">
              <w:rPr>
                <w:rFonts w:ascii="Arial" w:eastAsia="Batang" w:hAnsi="Arial" w:cs="Arial"/>
                <w:sz w:val="20"/>
                <w:lang w:eastAsia="en-GB"/>
              </w:rPr>
              <w:t>[</w:t>
            </w:r>
            <w:r w:rsidRPr="00E84E16">
              <w:rPr>
                <w:rFonts w:ascii="Arial" w:hAnsi="Arial" w:cs="Arial"/>
                <w:sz w:val="20"/>
                <w:highlight w:val="yellow"/>
              </w:rPr>
              <w:t>DOPLNÍ DODAVATEL</w:t>
            </w:r>
            <w:r w:rsidRPr="00E84E16">
              <w:rPr>
                <w:rFonts w:ascii="Arial" w:eastAsia="Batang" w:hAnsi="Arial" w:cs="Arial"/>
                <w:sz w:val="20"/>
                <w:lang w:eastAsia="en-GB"/>
              </w:rPr>
              <w:t>]</w:t>
            </w:r>
          </w:p>
        </w:tc>
      </w:tr>
      <w:tr w:rsidR="00514CE7" w:rsidRPr="00E84E16" w14:paraId="6CC22161" w14:textId="77777777" w:rsidTr="00685A18">
        <w:trPr>
          <w:trHeight w:val="454"/>
        </w:trPr>
        <w:tc>
          <w:tcPr>
            <w:tcW w:w="1480" w:type="pct"/>
            <w:vAlign w:val="center"/>
          </w:tcPr>
          <w:p w14:paraId="11118F9E" w14:textId="6B70E606" w:rsidR="00514CE7" w:rsidRPr="00E84E16" w:rsidRDefault="00514CE7" w:rsidP="00973787">
            <w:pPr>
              <w:rPr>
                <w:rFonts w:ascii="Arial" w:hAnsi="Arial" w:cs="Arial"/>
                <w:sz w:val="20"/>
              </w:rPr>
            </w:pPr>
            <w:r w:rsidRPr="00E84E16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520" w:type="pct"/>
            <w:gridSpan w:val="2"/>
            <w:vAlign w:val="center"/>
          </w:tcPr>
          <w:p w14:paraId="69BF58E4" w14:textId="77777777" w:rsidR="00514CE7" w:rsidRPr="00E84E16" w:rsidRDefault="00514CE7" w:rsidP="00973787">
            <w:pPr>
              <w:rPr>
                <w:rFonts w:ascii="Arial" w:hAnsi="Arial" w:cs="Arial"/>
                <w:sz w:val="20"/>
              </w:rPr>
            </w:pPr>
            <w:r w:rsidRPr="00E84E16">
              <w:rPr>
                <w:rFonts w:ascii="Arial" w:eastAsia="Batang" w:hAnsi="Arial" w:cs="Arial"/>
                <w:sz w:val="20"/>
                <w:lang w:eastAsia="en-GB"/>
              </w:rPr>
              <w:t>[</w:t>
            </w:r>
            <w:r w:rsidRPr="00E84E16">
              <w:rPr>
                <w:rFonts w:ascii="Arial" w:hAnsi="Arial" w:cs="Arial"/>
                <w:sz w:val="20"/>
                <w:highlight w:val="yellow"/>
              </w:rPr>
              <w:t>DOPLNÍ DODAVATEL</w:t>
            </w:r>
            <w:r w:rsidRPr="00E84E16">
              <w:rPr>
                <w:rFonts w:ascii="Arial" w:eastAsia="Batang" w:hAnsi="Arial" w:cs="Arial"/>
                <w:sz w:val="20"/>
                <w:lang w:eastAsia="en-GB"/>
              </w:rPr>
              <w:t>]</w:t>
            </w:r>
          </w:p>
        </w:tc>
      </w:tr>
      <w:tr w:rsidR="00514CE7" w:rsidRPr="00E84E16" w14:paraId="185F4660" w14:textId="77777777" w:rsidTr="00685A18">
        <w:trPr>
          <w:trHeight w:val="454"/>
        </w:trPr>
        <w:tc>
          <w:tcPr>
            <w:tcW w:w="1480" w:type="pct"/>
            <w:vAlign w:val="center"/>
          </w:tcPr>
          <w:p w14:paraId="6E877E6C" w14:textId="77777777" w:rsidR="00514CE7" w:rsidRPr="00E84E16" w:rsidRDefault="00514CE7" w:rsidP="00973787">
            <w:pPr>
              <w:rPr>
                <w:rFonts w:ascii="Arial" w:hAnsi="Arial" w:cs="Arial"/>
                <w:sz w:val="20"/>
              </w:rPr>
            </w:pPr>
            <w:r w:rsidRPr="00E84E16">
              <w:rPr>
                <w:rFonts w:ascii="Arial" w:hAnsi="Arial" w:cs="Arial"/>
                <w:sz w:val="20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5F09DC8F" w14:textId="77777777" w:rsidR="00514CE7" w:rsidRPr="00E84E16" w:rsidRDefault="00514CE7" w:rsidP="00973787">
            <w:pPr>
              <w:rPr>
                <w:rFonts w:ascii="Arial" w:hAnsi="Arial" w:cs="Arial"/>
                <w:sz w:val="20"/>
              </w:rPr>
            </w:pPr>
            <w:r w:rsidRPr="00E84E16">
              <w:rPr>
                <w:rFonts w:ascii="Arial" w:eastAsia="Batang" w:hAnsi="Arial" w:cs="Arial"/>
                <w:sz w:val="20"/>
                <w:lang w:eastAsia="en-GB"/>
              </w:rPr>
              <w:t>[</w:t>
            </w:r>
            <w:r w:rsidRPr="00E84E16">
              <w:rPr>
                <w:rFonts w:ascii="Arial" w:hAnsi="Arial" w:cs="Arial"/>
                <w:sz w:val="20"/>
                <w:highlight w:val="yellow"/>
              </w:rPr>
              <w:t>DOPLNÍ DODAVATEL</w:t>
            </w:r>
            <w:r w:rsidRPr="00E84E16">
              <w:rPr>
                <w:rFonts w:ascii="Arial" w:eastAsia="Batang" w:hAnsi="Arial" w:cs="Arial"/>
                <w:sz w:val="20"/>
                <w:lang w:eastAsia="en-GB"/>
              </w:rPr>
              <w:t>]</w:t>
            </w:r>
          </w:p>
        </w:tc>
      </w:tr>
    </w:tbl>
    <w:p w14:paraId="1A1B7DFC" w14:textId="132CF217" w:rsidR="00514CE7" w:rsidRPr="00E84E16" w:rsidRDefault="00514CE7" w:rsidP="004705F9">
      <w:pPr>
        <w:spacing w:before="120" w:after="120"/>
        <w:rPr>
          <w:rFonts w:ascii="Arial" w:hAnsi="Arial" w:cs="Arial"/>
          <w:sz w:val="20"/>
        </w:rPr>
      </w:pPr>
      <w:r w:rsidRPr="00E84E16">
        <w:rPr>
          <w:rFonts w:ascii="Arial" w:hAnsi="Arial" w:cs="Arial"/>
          <w:sz w:val="20"/>
        </w:rPr>
        <w:t>(dále jen „</w:t>
      </w:r>
      <w:r w:rsidRPr="00E84E16">
        <w:rPr>
          <w:rFonts w:ascii="Arial" w:hAnsi="Arial" w:cs="Arial"/>
          <w:b/>
          <w:sz w:val="20"/>
        </w:rPr>
        <w:t>Dodavatel</w:t>
      </w:r>
      <w:r w:rsidRPr="00E84E16">
        <w:rPr>
          <w:rFonts w:ascii="Arial" w:hAnsi="Arial" w:cs="Arial"/>
          <w:sz w:val="20"/>
        </w:rPr>
        <w:t>“)</w:t>
      </w:r>
    </w:p>
    <w:p w14:paraId="4932BBCC" w14:textId="77777777" w:rsidR="00431DBF" w:rsidRPr="00E84E16" w:rsidRDefault="00431DBF" w:rsidP="00431DBF">
      <w:pPr>
        <w:rPr>
          <w:rFonts w:ascii="Arial" w:hAnsi="Arial" w:cs="Arial"/>
          <w:sz w:val="20"/>
        </w:rPr>
      </w:pPr>
    </w:p>
    <w:p w14:paraId="2BBCED5D" w14:textId="413760CF" w:rsidR="00514CE7" w:rsidRPr="00E84E16" w:rsidRDefault="00514CE7" w:rsidP="00514CE7">
      <w:pPr>
        <w:rPr>
          <w:rFonts w:ascii="Arial" w:hAnsi="Arial" w:cs="Arial"/>
          <w:sz w:val="20"/>
        </w:rPr>
      </w:pPr>
      <w:r w:rsidRPr="00E84E16">
        <w:rPr>
          <w:rFonts w:ascii="Arial" w:hAnsi="Arial" w:cs="Arial"/>
          <w:sz w:val="20"/>
        </w:rPr>
        <w:t xml:space="preserve">Dodavatel tímto pro účely výše uvedené veřejné zakázky čestně prohlašuje, že splňuje technickou kvalifikaci stanovenou zadavatelem </w:t>
      </w:r>
      <w:r w:rsidRPr="00576912">
        <w:rPr>
          <w:rFonts w:ascii="Arial" w:hAnsi="Arial" w:cs="Arial"/>
          <w:sz w:val="20"/>
        </w:rPr>
        <w:t>v </w:t>
      </w:r>
      <w:bookmarkStart w:id="0" w:name="_Hlk177389191"/>
      <w:r w:rsidRPr="00576912">
        <w:rPr>
          <w:rFonts w:ascii="Arial" w:hAnsi="Arial" w:cs="Arial"/>
          <w:sz w:val="20"/>
        </w:rPr>
        <w:t xml:space="preserve">čl. </w:t>
      </w:r>
      <w:r w:rsidR="00D53755">
        <w:rPr>
          <w:rFonts w:ascii="Arial" w:hAnsi="Arial" w:cs="Arial"/>
          <w:sz w:val="20"/>
        </w:rPr>
        <w:t>7</w:t>
      </w:r>
      <w:r w:rsidRPr="00576912">
        <w:rPr>
          <w:rFonts w:ascii="Arial" w:hAnsi="Arial" w:cs="Arial"/>
          <w:sz w:val="20"/>
        </w:rPr>
        <w:t>.4 zadávací dokumentace</w:t>
      </w:r>
      <w:r w:rsidRPr="00E84E16">
        <w:rPr>
          <w:rFonts w:ascii="Arial" w:hAnsi="Arial" w:cs="Arial"/>
          <w:sz w:val="20"/>
        </w:rPr>
        <w:t xml:space="preserve"> </w:t>
      </w:r>
      <w:bookmarkEnd w:id="0"/>
      <w:r w:rsidRPr="00E84E16">
        <w:rPr>
          <w:rFonts w:ascii="Arial" w:hAnsi="Arial" w:cs="Arial"/>
          <w:sz w:val="20"/>
        </w:rPr>
        <w:t>v souladu s § 79 odst. 2 písm. b) ZZVZ:</w:t>
      </w:r>
    </w:p>
    <w:p w14:paraId="7E259D37" w14:textId="0204DE57" w:rsidR="006A032E" w:rsidRDefault="006A032E" w:rsidP="00054D0D">
      <w:pPr>
        <w:rPr>
          <w:rFonts w:ascii="Arial" w:hAnsi="Arial" w:cs="Arial"/>
          <w:sz w:val="20"/>
        </w:rPr>
      </w:pPr>
    </w:p>
    <w:p w14:paraId="31E763F5" w14:textId="359A9B7A" w:rsidR="006A032E" w:rsidRPr="00E84E16" w:rsidRDefault="00BF01E1" w:rsidP="00FC09CC">
      <w:pPr>
        <w:spacing w:after="160" w:line="259" w:lineRule="auto"/>
        <w:rPr>
          <w:rFonts w:ascii="Arial" w:hAnsi="Arial" w:cs="Arial"/>
          <w:b/>
          <w:sz w:val="20"/>
        </w:rPr>
      </w:pPr>
      <w:bookmarkStart w:id="1" w:name="_Hlk68622349"/>
      <w:r w:rsidRPr="00E84E16">
        <w:rPr>
          <w:rFonts w:ascii="Arial" w:hAnsi="Arial" w:cs="Arial"/>
          <w:b/>
          <w:sz w:val="20"/>
        </w:rPr>
        <w:t>Významné služby po</w:t>
      </w:r>
      <w:r w:rsidR="00FC09CC" w:rsidRPr="00E84E16">
        <w:rPr>
          <w:rFonts w:ascii="Arial" w:hAnsi="Arial" w:cs="Arial"/>
          <w:b/>
          <w:sz w:val="20"/>
        </w:rPr>
        <w:t>dle čl.</w:t>
      </w:r>
      <w:r w:rsidRPr="00E84E16">
        <w:rPr>
          <w:rFonts w:ascii="Arial" w:hAnsi="Arial" w:cs="Arial"/>
          <w:b/>
          <w:bCs/>
          <w:sz w:val="20"/>
        </w:rPr>
        <w:t xml:space="preserve"> </w:t>
      </w:r>
      <w:r w:rsidR="00D53755">
        <w:rPr>
          <w:rFonts w:ascii="Arial" w:hAnsi="Arial" w:cs="Arial"/>
          <w:b/>
          <w:bCs/>
          <w:sz w:val="20"/>
        </w:rPr>
        <w:t>7</w:t>
      </w:r>
      <w:r w:rsidRPr="00E84E16">
        <w:rPr>
          <w:rFonts w:ascii="Arial" w:hAnsi="Arial" w:cs="Arial"/>
          <w:b/>
          <w:bCs/>
          <w:sz w:val="20"/>
        </w:rPr>
        <w:t xml:space="preserve">.4 </w:t>
      </w:r>
      <w:r w:rsidR="00D84CBE" w:rsidRPr="00E84E16">
        <w:rPr>
          <w:rFonts w:ascii="Arial" w:hAnsi="Arial" w:cs="Arial"/>
          <w:b/>
          <w:sz w:val="20"/>
        </w:rPr>
        <w:t>zadávací dokumentace</w:t>
      </w:r>
      <w:r w:rsidR="006A032E" w:rsidRPr="00E84E16">
        <w:rPr>
          <w:rFonts w:ascii="Arial" w:hAnsi="Arial" w:cs="Arial"/>
          <w:b/>
          <w:sz w:val="20"/>
        </w:rPr>
        <w:t>:</w:t>
      </w:r>
      <w:r w:rsidR="006A032E" w:rsidRPr="00E84E16">
        <w:rPr>
          <w:rFonts w:ascii="Arial" w:hAnsi="Arial" w:cs="Arial"/>
          <w:b/>
          <w:sz w:val="20"/>
          <w:vertAlign w:val="superscript"/>
        </w:rPr>
        <w:footnoteReference w:id="1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6A032E" w:rsidRPr="00E84E16" w14:paraId="41901E1B" w14:textId="77777777" w:rsidTr="006D3FDC">
        <w:trPr>
          <w:trHeight w:val="397"/>
        </w:trPr>
        <w:tc>
          <w:tcPr>
            <w:tcW w:w="2500" w:type="pct"/>
            <w:vAlign w:val="center"/>
          </w:tcPr>
          <w:p w14:paraId="175D4521" w14:textId="59B1F65A" w:rsidR="006A032E" w:rsidRPr="00E84E16" w:rsidRDefault="006A032E" w:rsidP="00876512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E84E16">
              <w:rPr>
                <w:rFonts w:ascii="Arial" w:hAnsi="Arial" w:cs="Arial"/>
                <w:b/>
                <w:bCs/>
                <w:sz w:val="20"/>
              </w:rPr>
              <w:t xml:space="preserve">Název </w:t>
            </w:r>
            <w:r w:rsidR="00BF01E1" w:rsidRPr="00E84E16">
              <w:rPr>
                <w:rFonts w:ascii="Arial" w:hAnsi="Arial" w:cs="Arial"/>
                <w:b/>
                <w:bCs/>
                <w:sz w:val="20"/>
              </w:rPr>
              <w:t>významné služby</w:t>
            </w:r>
          </w:p>
        </w:tc>
        <w:tc>
          <w:tcPr>
            <w:tcW w:w="2500" w:type="pct"/>
            <w:vAlign w:val="center"/>
          </w:tcPr>
          <w:p w14:paraId="7031CCF1" w14:textId="437E1440" w:rsidR="006A032E" w:rsidRPr="00E84E16" w:rsidRDefault="006A032E" w:rsidP="00876512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E84E16">
              <w:rPr>
                <w:rFonts w:ascii="Arial" w:hAnsi="Arial" w:cs="Arial"/>
                <w:sz w:val="20"/>
                <w:highlight w:val="yellow"/>
              </w:rPr>
              <w:t>[DOPLNÍ DODAVATEL]</w:t>
            </w:r>
          </w:p>
        </w:tc>
      </w:tr>
      <w:tr w:rsidR="001B167B" w:rsidRPr="00E84E16" w14:paraId="2EC6238B" w14:textId="77777777" w:rsidTr="006D3FDC">
        <w:trPr>
          <w:trHeight w:val="397"/>
        </w:trPr>
        <w:tc>
          <w:tcPr>
            <w:tcW w:w="2500" w:type="pct"/>
            <w:vAlign w:val="center"/>
          </w:tcPr>
          <w:p w14:paraId="1A103FAD" w14:textId="1150940A" w:rsidR="001B167B" w:rsidRPr="00E84E16" w:rsidRDefault="0001614D" w:rsidP="00876512">
            <w:pPr>
              <w:spacing w:before="60" w:after="6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01614D">
              <w:rPr>
                <w:rFonts w:ascii="Arial" w:hAnsi="Arial" w:cs="Arial"/>
                <w:b/>
                <w:bCs/>
                <w:sz w:val="20"/>
              </w:rPr>
              <w:t>Významná služba prokazuje splnění</w:t>
            </w:r>
          </w:p>
        </w:tc>
        <w:tc>
          <w:tcPr>
            <w:tcW w:w="2500" w:type="pct"/>
            <w:vAlign w:val="center"/>
          </w:tcPr>
          <w:p w14:paraId="7C67A231" w14:textId="56834A1D" w:rsidR="001B167B" w:rsidRPr="00E84E16" w:rsidRDefault="00725BB1" w:rsidP="00876512">
            <w:pPr>
              <w:spacing w:before="60" w:after="60"/>
              <w:jc w:val="left"/>
              <w:rPr>
                <w:rFonts w:ascii="Arial" w:hAnsi="Arial" w:cs="Arial"/>
                <w:sz w:val="20"/>
                <w:highlight w:val="yellow"/>
              </w:rPr>
            </w:pPr>
            <w:r w:rsidRPr="00725BB1">
              <w:rPr>
                <w:rFonts w:ascii="Arial" w:hAnsi="Arial" w:cs="Arial"/>
                <w:sz w:val="20"/>
                <w:highlight w:val="yellow"/>
              </w:rPr>
              <w:t>[DOPLNÍ DODAVATEL]</w:t>
            </w:r>
            <w:r w:rsidRPr="00725BB1">
              <w:rPr>
                <w:rFonts w:ascii="Arial" w:hAnsi="Arial" w:cs="Arial"/>
                <w:sz w:val="20"/>
                <w:highlight w:val="yellow"/>
                <w:vertAlign w:val="superscript"/>
              </w:rPr>
              <w:footnoteReference w:id="2"/>
            </w:r>
          </w:p>
        </w:tc>
      </w:tr>
      <w:tr w:rsidR="006A032E" w:rsidRPr="00E84E16" w14:paraId="0CBD5D55" w14:textId="77777777" w:rsidTr="006D3FDC">
        <w:tc>
          <w:tcPr>
            <w:tcW w:w="2500" w:type="pct"/>
          </w:tcPr>
          <w:p w14:paraId="7A1DE564" w14:textId="77777777" w:rsidR="006A032E" w:rsidRPr="00DA469F" w:rsidRDefault="001D38D5" w:rsidP="00876512">
            <w:pPr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D38D5">
              <w:rPr>
                <w:rFonts w:ascii="Arial" w:hAnsi="Arial" w:cs="Arial"/>
                <w:b/>
                <w:bCs/>
                <w:sz w:val="20"/>
              </w:rPr>
              <w:t xml:space="preserve">Popis předmětu a rozsahu významné služby </w:t>
            </w:r>
            <w:r w:rsidRPr="00DA469F">
              <w:rPr>
                <w:rFonts w:ascii="Arial" w:hAnsi="Arial" w:cs="Arial"/>
                <w:i/>
                <w:iCs/>
                <w:sz w:val="18"/>
                <w:szCs w:val="18"/>
              </w:rPr>
              <w:t>Z popisu musí být jednoznačně zřejmé splnění všech požadavků na danou významnou službu dle zadávací dokumentace.</w:t>
            </w:r>
            <w:r w:rsidR="00681CDE" w:rsidRPr="00DA469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DA469F">
              <w:rPr>
                <w:rFonts w:ascii="Arial" w:hAnsi="Arial" w:cs="Arial"/>
                <w:i/>
                <w:iCs/>
                <w:sz w:val="18"/>
                <w:szCs w:val="18"/>
              </w:rPr>
              <w:t>Popis musí mj. obsahovat informace, zda významná služba splňuje kvantitativně vyjádřené požadavky na danou významnou službu, jsou-li v zadávací dokumentaci vymezeny.</w:t>
            </w:r>
          </w:p>
          <w:p w14:paraId="50DFC2A8" w14:textId="2ABB3D1A" w:rsidR="002466A6" w:rsidRPr="00AF7D85" w:rsidRDefault="00673093" w:rsidP="00876512">
            <w:pPr>
              <w:spacing w:before="60" w:after="60"/>
              <w:rPr>
                <w:rFonts w:ascii="Arial" w:hAnsi="Arial" w:cs="Arial"/>
                <w:i/>
                <w:iCs/>
                <w:sz w:val="20"/>
              </w:rPr>
            </w:pPr>
            <w:r w:rsidRPr="00DA469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Poskytl-li Dodavatel významnou službu společně s jinými dodavateli nebo jako poddodavatel, musí být uveden </w:t>
            </w:r>
            <w:r w:rsidR="00AF7D85" w:rsidRPr="00DA469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údaj o věcném a/nebo procentuálním rozsahu, v jakém se </w:t>
            </w:r>
            <w:r w:rsidR="00F57E0D" w:rsidRPr="00DA469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Dodavatel </w:t>
            </w:r>
            <w:r w:rsidR="00AF7D85" w:rsidRPr="00DA469F">
              <w:rPr>
                <w:rFonts w:ascii="Arial" w:hAnsi="Arial" w:cs="Arial"/>
                <w:i/>
                <w:iCs/>
                <w:sz w:val="18"/>
                <w:szCs w:val="18"/>
              </w:rPr>
              <w:t>na poskytování této služby podílel.</w:t>
            </w:r>
          </w:p>
        </w:tc>
        <w:tc>
          <w:tcPr>
            <w:tcW w:w="2500" w:type="pct"/>
          </w:tcPr>
          <w:p w14:paraId="333B807F" w14:textId="6184DE41" w:rsidR="006A032E" w:rsidRPr="00E84E16" w:rsidRDefault="00AF7D85" w:rsidP="00876512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E84E16">
              <w:rPr>
                <w:rFonts w:ascii="Arial" w:hAnsi="Arial" w:cs="Arial"/>
                <w:sz w:val="20"/>
                <w:highlight w:val="yellow"/>
              </w:rPr>
              <w:t>[DOPLNÍ DODAVATEL]</w:t>
            </w:r>
          </w:p>
        </w:tc>
      </w:tr>
      <w:tr w:rsidR="006A032E" w:rsidRPr="00E84E16" w14:paraId="36FE08EA" w14:textId="77777777" w:rsidTr="006D3FDC">
        <w:tc>
          <w:tcPr>
            <w:tcW w:w="2500" w:type="pct"/>
          </w:tcPr>
          <w:p w14:paraId="46535375" w14:textId="77777777" w:rsidR="00B23324" w:rsidRPr="00B23324" w:rsidRDefault="00B23324" w:rsidP="00876512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B23324">
              <w:rPr>
                <w:rFonts w:ascii="Arial" w:hAnsi="Arial" w:cs="Arial"/>
                <w:b/>
                <w:bCs/>
                <w:sz w:val="20"/>
              </w:rPr>
              <w:t>Doba poskytnutí významné služby od – do</w:t>
            </w:r>
          </w:p>
          <w:p w14:paraId="57B24D82" w14:textId="3E2DFE61" w:rsidR="006A032E" w:rsidRPr="00B23324" w:rsidRDefault="00B23324" w:rsidP="00876512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DA469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 uvedením minimálně měsíce a roku zahájení </w:t>
            </w:r>
            <w:r w:rsidR="006D3FDC"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DA469F">
              <w:rPr>
                <w:rFonts w:ascii="Arial" w:hAnsi="Arial" w:cs="Arial"/>
                <w:i/>
                <w:iCs/>
                <w:sz w:val="18"/>
                <w:szCs w:val="18"/>
              </w:rPr>
              <w:t>a ukončení poskytování významné služby, tj. od MM/RRRR do MM/RRRR</w:t>
            </w:r>
          </w:p>
        </w:tc>
        <w:tc>
          <w:tcPr>
            <w:tcW w:w="2500" w:type="pct"/>
          </w:tcPr>
          <w:p w14:paraId="6E5466F0" w14:textId="1B8AF896" w:rsidR="006A032E" w:rsidRPr="00E84E16" w:rsidRDefault="00B23324" w:rsidP="00876512">
            <w:pPr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E84E16">
              <w:rPr>
                <w:rFonts w:ascii="Arial" w:hAnsi="Arial" w:cs="Arial"/>
                <w:sz w:val="20"/>
              </w:rPr>
              <w:t xml:space="preserve">od </w:t>
            </w:r>
            <w:r w:rsidRPr="00E84E16">
              <w:rPr>
                <w:rFonts w:ascii="Arial" w:hAnsi="Arial" w:cs="Arial"/>
                <w:sz w:val="20"/>
                <w:highlight w:val="yellow"/>
              </w:rPr>
              <w:t>[DOPLNÍ DODAVATEL]</w:t>
            </w:r>
            <w:r w:rsidRPr="00E84E16">
              <w:rPr>
                <w:rFonts w:ascii="Arial" w:hAnsi="Arial" w:cs="Arial"/>
                <w:sz w:val="20"/>
              </w:rPr>
              <w:t xml:space="preserve"> do </w:t>
            </w:r>
            <w:r w:rsidRPr="00E84E16">
              <w:rPr>
                <w:rFonts w:ascii="Arial" w:hAnsi="Arial" w:cs="Arial"/>
                <w:sz w:val="20"/>
                <w:highlight w:val="yellow"/>
              </w:rPr>
              <w:t>[DOPLNÍ DODAVATEL]</w:t>
            </w:r>
          </w:p>
        </w:tc>
      </w:tr>
      <w:tr w:rsidR="00834A55" w:rsidRPr="00E84E16" w14:paraId="4C028AF2" w14:textId="77777777" w:rsidTr="006D3FDC">
        <w:tc>
          <w:tcPr>
            <w:tcW w:w="2500" w:type="pct"/>
          </w:tcPr>
          <w:p w14:paraId="1AE5C816" w14:textId="23EFFA43" w:rsidR="001C6700" w:rsidRPr="00E84E16" w:rsidRDefault="004409BC" w:rsidP="00876512">
            <w:pPr>
              <w:suppressAutoHyphens/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4409BC">
              <w:rPr>
                <w:rFonts w:ascii="Arial" w:hAnsi="Arial" w:cs="Arial"/>
                <w:b/>
                <w:bCs/>
                <w:sz w:val="20"/>
              </w:rPr>
              <w:t>Identifikační údaje objednatele významné služby včetně</w:t>
            </w:r>
            <w:r w:rsidRPr="004409BC">
              <w:rPr>
                <w:rFonts w:ascii="Arial" w:hAnsi="Arial" w:cs="Arial"/>
                <w:b/>
                <w:bCs/>
                <w:iCs/>
                <w:sz w:val="20"/>
              </w:rPr>
              <w:t xml:space="preserve"> kontaktní osoby</w:t>
            </w:r>
          </w:p>
        </w:tc>
        <w:tc>
          <w:tcPr>
            <w:tcW w:w="2500" w:type="pct"/>
          </w:tcPr>
          <w:p w14:paraId="75334FAA" w14:textId="77777777" w:rsidR="00AF7D85" w:rsidRPr="00E84E16" w:rsidRDefault="00AF7D85" w:rsidP="00876512">
            <w:pPr>
              <w:widowControl w:val="0"/>
              <w:spacing w:before="60" w:after="60"/>
              <w:jc w:val="left"/>
              <w:rPr>
                <w:rFonts w:ascii="Arial" w:hAnsi="Arial" w:cs="Arial"/>
                <w:bCs/>
                <w:sz w:val="20"/>
              </w:rPr>
            </w:pPr>
            <w:r w:rsidRPr="00E84E16">
              <w:rPr>
                <w:rFonts w:ascii="Arial" w:hAnsi="Arial" w:cs="Arial"/>
                <w:bCs/>
                <w:sz w:val="20"/>
              </w:rPr>
              <w:t xml:space="preserve">Název/obchodní firma/jméno: </w:t>
            </w:r>
            <w:r w:rsidRPr="00E84E16">
              <w:rPr>
                <w:rFonts w:ascii="Arial" w:hAnsi="Arial" w:cs="Arial"/>
                <w:sz w:val="20"/>
                <w:highlight w:val="yellow"/>
              </w:rPr>
              <w:t>[DOPLNÍ DODAVATEL]</w:t>
            </w:r>
          </w:p>
          <w:p w14:paraId="4C84277D" w14:textId="77777777" w:rsidR="00AF7D85" w:rsidRPr="00E84E16" w:rsidRDefault="00AF7D85" w:rsidP="00876512">
            <w:pPr>
              <w:widowControl w:val="0"/>
              <w:spacing w:before="60" w:after="60"/>
              <w:jc w:val="left"/>
              <w:rPr>
                <w:rFonts w:ascii="Arial" w:hAnsi="Arial" w:cs="Arial"/>
                <w:bCs/>
                <w:sz w:val="20"/>
              </w:rPr>
            </w:pPr>
            <w:r w:rsidRPr="00E84E16">
              <w:rPr>
                <w:rFonts w:ascii="Arial" w:hAnsi="Arial" w:cs="Arial"/>
                <w:bCs/>
                <w:sz w:val="20"/>
              </w:rPr>
              <w:t>Sídlo:</w:t>
            </w:r>
            <w:r w:rsidRPr="00E84E16">
              <w:rPr>
                <w:rFonts w:ascii="Arial" w:hAnsi="Arial" w:cs="Arial"/>
                <w:sz w:val="20"/>
              </w:rPr>
              <w:t xml:space="preserve"> </w:t>
            </w:r>
            <w:r w:rsidRPr="00E84E16">
              <w:rPr>
                <w:rFonts w:ascii="Arial" w:hAnsi="Arial" w:cs="Arial"/>
                <w:sz w:val="20"/>
                <w:highlight w:val="yellow"/>
              </w:rPr>
              <w:t>[DOPLNÍ DODAVATEL]</w:t>
            </w:r>
          </w:p>
          <w:p w14:paraId="04EBD4A2" w14:textId="77777777" w:rsidR="00AF7D85" w:rsidRPr="00E84E16" w:rsidRDefault="00AF7D85" w:rsidP="00876512">
            <w:pPr>
              <w:widowControl w:val="0"/>
              <w:spacing w:before="60" w:after="60"/>
              <w:jc w:val="left"/>
              <w:rPr>
                <w:rFonts w:ascii="Arial" w:hAnsi="Arial" w:cs="Arial"/>
                <w:bCs/>
                <w:sz w:val="20"/>
              </w:rPr>
            </w:pPr>
            <w:r w:rsidRPr="00E84E16">
              <w:rPr>
                <w:rFonts w:ascii="Arial" w:hAnsi="Arial" w:cs="Arial"/>
                <w:bCs/>
                <w:sz w:val="20"/>
              </w:rPr>
              <w:t>IČO:</w:t>
            </w:r>
            <w:r w:rsidRPr="00E84E16">
              <w:rPr>
                <w:rFonts w:ascii="Arial" w:hAnsi="Arial" w:cs="Arial"/>
                <w:sz w:val="20"/>
              </w:rPr>
              <w:t xml:space="preserve"> </w:t>
            </w:r>
            <w:r w:rsidRPr="00E84E16">
              <w:rPr>
                <w:rFonts w:ascii="Arial" w:hAnsi="Arial" w:cs="Arial"/>
                <w:sz w:val="20"/>
                <w:highlight w:val="yellow"/>
              </w:rPr>
              <w:t>[DOPLNÍ DODAVATEL]</w:t>
            </w:r>
          </w:p>
          <w:p w14:paraId="664905BE" w14:textId="77777777" w:rsidR="00AF7D85" w:rsidRPr="00E84E16" w:rsidRDefault="00AF7D85" w:rsidP="00876512">
            <w:pPr>
              <w:widowControl w:val="0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 w:rsidRPr="00E84E16">
              <w:rPr>
                <w:rFonts w:ascii="Arial" w:hAnsi="Arial" w:cs="Arial"/>
                <w:bCs/>
                <w:sz w:val="20"/>
              </w:rPr>
              <w:t xml:space="preserve">Kontaktní osoba pro ověření údajů uvedených dodavatelem: </w:t>
            </w:r>
            <w:r w:rsidRPr="00E84E16">
              <w:rPr>
                <w:rFonts w:ascii="Arial" w:hAnsi="Arial" w:cs="Arial"/>
                <w:sz w:val="20"/>
                <w:highlight w:val="yellow"/>
              </w:rPr>
              <w:t>[DOPLNÍ DODAVATEL]</w:t>
            </w:r>
          </w:p>
          <w:p w14:paraId="1A6E4163" w14:textId="77777777" w:rsidR="00AF7D85" w:rsidRPr="00E84E16" w:rsidRDefault="00AF7D85" w:rsidP="00876512">
            <w:pPr>
              <w:widowControl w:val="0"/>
              <w:spacing w:before="60" w:after="6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E-mail</w:t>
            </w:r>
            <w:r w:rsidRPr="00E84E16">
              <w:rPr>
                <w:rFonts w:ascii="Arial" w:hAnsi="Arial" w:cs="Arial"/>
                <w:bCs/>
                <w:sz w:val="20"/>
              </w:rPr>
              <w:t xml:space="preserve">: </w:t>
            </w:r>
            <w:r w:rsidRPr="00E84E16">
              <w:rPr>
                <w:rFonts w:ascii="Arial" w:hAnsi="Arial" w:cs="Arial"/>
                <w:sz w:val="20"/>
                <w:highlight w:val="yellow"/>
              </w:rPr>
              <w:t>[DOPLNÍ DODAVATEL]</w:t>
            </w:r>
          </w:p>
          <w:p w14:paraId="7C39AF2F" w14:textId="12CF3401" w:rsidR="00834A55" w:rsidRPr="00E84E16" w:rsidRDefault="00AF7D85" w:rsidP="00876512">
            <w:pPr>
              <w:spacing w:before="60" w:after="60"/>
              <w:jc w:val="left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</w:rPr>
              <w:t>Telefon:</w:t>
            </w:r>
            <w:r w:rsidRPr="00E84E16">
              <w:rPr>
                <w:rFonts w:ascii="Arial" w:hAnsi="Arial" w:cs="Arial"/>
                <w:sz w:val="20"/>
              </w:rPr>
              <w:t xml:space="preserve"> </w:t>
            </w:r>
            <w:r w:rsidRPr="00E84E16">
              <w:rPr>
                <w:rFonts w:ascii="Arial" w:hAnsi="Arial" w:cs="Arial"/>
                <w:sz w:val="20"/>
                <w:highlight w:val="yellow"/>
              </w:rPr>
              <w:t>[DOPLNÍ DODAVATEL]</w:t>
            </w:r>
          </w:p>
        </w:tc>
      </w:tr>
      <w:bookmarkEnd w:id="1"/>
    </w:tbl>
    <w:p w14:paraId="282BB11B" w14:textId="77777777" w:rsidR="004D0548" w:rsidRPr="00E84E16" w:rsidRDefault="004D0548" w:rsidP="009C6E71">
      <w:pPr>
        <w:spacing w:after="160" w:line="259" w:lineRule="auto"/>
        <w:jc w:val="left"/>
        <w:rPr>
          <w:rFonts w:ascii="Arial" w:hAnsi="Arial" w:cs="Arial"/>
          <w:b/>
          <w:bCs/>
          <w:sz w:val="20"/>
        </w:rPr>
      </w:pPr>
    </w:p>
    <w:p w14:paraId="4686F05E" w14:textId="77777777" w:rsidR="002B4C6F" w:rsidRPr="00E84E16" w:rsidRDefault="002B4C6F" w:rsidP="002B4C6F">
      <w:pPr>
        <w:spacing w:after="240" w:line="259" w:lineRule="auto"/>
        <w:rPr>
          <w:rFonts w:ascii="Arial" w:hAnsi="Arial" w:cs="Arial"/>
          <w:sz w:val="20"/>
        </w:rPr>
      </w:pPr>
      <w:r w:rsidRPr="00E84E16">
        <w:rPr>
          <w:rFonts w:ascii="Arial" w:hAnsi="Arial" w:cs="Arial"/>
          <w:sz w:val="20"/>
        </w:rPr>
        <w:t>V [</w:t>
      </w:r>
      <w:r w:rsidRPr="00E84E16">
        <w:rPr>
          <w:rFonts w:ascii="Arial" w:hAnsi="Arial" w:cs="Arial"/>
          <w:sz w:val="20"/>
          <w:highlight w:val="yellow"/>
        </w:rPr>
        <w:t>DOPLNÍ DODAVATEL</w:t>
      </w:r>
      <w:r w:rsidRPr="00E84E16">
        <w:rPr>
          <w:rFonts w:ascii="Arial" w:hAnsi="Arial" w:cs="Arial"/>
          <w:sz w:val="20"/>
        </w:rPr>
        <w:t>] dne [</w:t>
      </w:r>
      <w:r w:rsidRPr="00E84E16">
        <w:rPr>
          <w:rFonts w:ascii="Arial" w:hAnsi="Arial" w:cs="Arial"/>
          <w:sz w:val="20"/>
          <w:highlight w:val="yellow"/>
        </w:rPr>
        <w:t>DOPLNÍ DODAVATEL</w:t>
      </w:r>
      <w:r w:rsidRPr="00E84E16">
        <w:rPr>
          <w:rFonts w:ascii="Arial" w:hAnsi="Arial" w:cs="Arial"/>
          <w:sz w:val="20"/>
        </w:rPr>
        <w:t>]</w:t>
      </w:r>
    </w:p>
    <w:p w14:paraId="41C01D11" w14:textId="77777777" w:rsidR="002B4C6F" w:rsidRPr="00E84E16" w:rsidRDefault="002B4C6F" w:rsidP="002B4C6F">
      <w:pPr>
        <w:spacing w:after="160" w:line="259" w:lineRule="auto"/>
        <w:rPr>
          <w:rFonts w:ascii="Arial" w:hAnsi="Arial" w:cs="Arial"/>
          <w:sz w:val="20"/>
        </w:rPr>
      </w:pPr>
      <w:r w:rsidRPr="00E84E16">
        <w:rPr>
          <w:rFonts w:ascii="Arial" w:hAnsi="Arial" w:cs="Arial"/>
          <w:sz w:val="20"/>
        </w:rPr>
        <w:t>Podpis:</w:t>
      </w:r>
    </w:p>
    <w:p w14:paraId="4F5451C8" w14:textId="77777777" w:rsidR="002B4C6F" w:rsidRPr="00E84E16" w:rsidRDefault="002B4C6F" w:rsidP="002B4C6F">
      <w:pPr>
        <w:spacing w:after="160" w:line="259" w:lineRule="auto"/>
        <w:rPr>
          <w:rFonts w:ascii="Arial" w:hAnsi="Arial" w:cs="Arial"/>
          <w:sz w:val="20"/>
        </w:rPr>
      </w:pPr>
    </w:p>
    <w:p w14:paraId="70D24BA2" w14:textId="77777777" w:rsidR="002B4C6F" w:rsidRPr="00E84E16" w:rsidRDefault="002B4C6F" w:rsidP="00834575">
      <w:pPr>
        <w:spacing w:line="259" w:lineRule="auto"/>
        <w:rPr>
          <w:rFonts w:ascii="Arial" w:hAnsi="Arial" w:cs="Arial"/>
          <w:sz w:val="20"/>
        </w:rPr>
      </w:pPr>
      <w:r w:rsidRPr="00E84E16">
        <w:rPr>
          <w:rFonts w:ascii="Arial" w:hAnsi="Arial" w:cs="Arial"/>
          <w:sz w:val="20"/>
        </w:rPr>
        <w:t>_______________________________</w:t>
      </w:r>
    </w:p>
    <w:p w14:paraId="3068FB8C" w14:textId="4AB42B28" w:rsidR="002B4C6F" w:rsidRPr="00E84E16" w:rsidRDefault="002B4C6F" w:rsidP="00834575">
      <w:pPr>
        <w:spacing w:after="160" w:line="259" w:lineRule="auto"/>
        <w:jc w:val="left"/>
        <w:rPr>
          <w:rFonts w:ascii="Arial" w:hAnsi="Arial" w:cs="Arial"/>
          <w:sz w:val="20"/>
        </w:rPr>
      </w:pPr>
      <w:r w:rsidRPr="00E84E16">
        <w:rPr>
          <w:rFonts w:ascii="Arial" w:hAnsi="Arial" w:cs="Arial"/>
          <w:sz w:val="20"/>
        </w:rPr>
        <w:t>Jméno: [</w:t>
      </w:r>
      <w:r w:rsidRPr="00E84E16">
        <w:rPr>
          <w:rFonts w:ascii="Arial" w:hAnsi="Arial" w:cs="Arial"/>
          <w:sz w:val="20"/>
          <w:highlight w:val="yellow"/>
        </w:rPr>
        <w:t>DOPLNÍ DODAVATEL</w:t>
      </w:r>
      <w:r w:rsidRPr="00E84E16">
        <w:rPr>
          <w:rFonts w:ascii="Arial" w:hAnsi="Arial" w:cs="Arial"/>
          <w:sz w:val="20"/>
        </w:rPr>
        <w:t>]</w:t>
      </w:r>
      <w:r w:rsidR="00834575">
        <w:rPr>
          <w:rFonts w:ascii="Arial" w:hAnsi="Arial" w:cs="Arial"/>
          <w:sz w:val="20"/>
        </w:rPr>
        <w:br/>
      </w:r>
      <w:r w:rsidRPr="00E84E16">
        <w:rPr>
          <w:rFonts w:ascii="Arial" w:hAnsi="Arial" w:cs="Arial"/>
          <w:sz w:val="20"/>
        </w:rPr>
        <w:t>Funkce: [</w:t>
      </w:r>
      <w:r w:rsidRPr="00E84E16">
        <w:rPr>
          <w:rFonts w:ascii="Arial" w:hAnsi="Arial" w:cs="Arial"/>
          <w:sz w:val="20"/>
          <w:highlight w:val="yellow"/>
        </w:rPr>
        <w:t>DOPLNÍ DODAVATEL</w:t>
      </w:r>
      <w:r w:rsidRPr="00E84E16">
        <w:rPr>
          <w:rFonts w:ascii="Arial" w:hAnsi="Arial" w:cs="Arial"/>
          <w:sz w:val="20"/>
        </w:rPr>
        <w:t>]</w:t>
      </w:r>
    </w:p>
    <w:sectPr w:rsidR="002B4C6F" w:rsidRPr="00E84E16" w:rsidSect="00685A18">
      <w:footerReference w:type="default" r:id="rId11"/>
      <w:headerReference w:type="firs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35ADD" w14:textId="77777777" w:rsidR="008936DE" w:rsidRDefault="008936DE" w:rsidP="006A032E">
      <w:pPr>
        <w:spacing w:line="240" w:lineRule="auto"/>
      </w:pPr>
      <w:r>
        <w:separator/>
      </w:r>
    </w:p>
  </w:endnote>
  <w:endnote w:type="continuationSeparator" w:id="0">
    <w:p w14:paraId="61C52427" w14:textId="77777777" w:rsidR="008936DE" w:rsidRDefault="008936DE" w:rsidP="006A03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54E3" w14:textId="0864E752" w:rsidR="007B5F0D" w:rsidRPr="00B67F7E" w:rsidRDefault="007B5F0D" w:rsidP="007B5F0D">
    <w:pPr>
      <w:pStyle w:val="Zpat"/>
      <w:jc w:val="center"/>
      <w:rPr>
        <w:rFonts w:ascii="Arial" w:hAnsi="Arial" w:cs="Arial"/>
        <w:sz w:val="20"/>
      </w:rPr>
    </w:pPr>
    <w:r w:rsidRPr="00B67F7E">
      <w:rPr>
        <w:rFonts w:ascii="Arial" w:hAnsi="Arial" w:cs="Arial"/>
        <w:sz w:val="20"/>
      </w:rPr>
      <w:t xml:space="preserve">Stránka </w:t>
    </w:r>
    <w:r w:rsidRPr="00B67F7E">
      <w:rPr>
        <w:rFonts w:ascii="Arial" w:hAnsi="Arial" w:cs="Arial"/>
        <w:b/>
        <w:sz w:val="20"/>
      </w:rPr>
      <w:fldChar w:fldCharType="begin"/>
    </w:r>
    <w:r w:rsidRPr="00B67F7E">
      <w:rPr>
        <w:rFonts w:ascii="Arial" w:hAnsi="Arial" w:cs="Arial"/>
        <w:b/>
        <w:sz w:val="20"/>
      </w:rPr>
      <w:instrText>PAGE</w:instrText>
    </w:r>
    <w:r w:rsidRPr="00B67F7E">
      <w:rPr>
        <w:rFonts w:ascii="Arial" w:hAnsi="Arial" w:cs="Arial"/>
        <w:b/>
        <w:sz w:val="20"/>
      </w:rPr>
      <w:fldChar w:fldCharType="separate"/>
    </w:r>
    <w:r w:rsidRPr="00B67F7E">
      <w:rPr>
        <w:rFonts w:ascii="Arial" w:hAnsi="Arial" w:cs="Arial"/>
        <w:b/>
        <w:sz w:val="20"/>
      </w:rPr>
      <w:t>2</w:t>
    </w:r>
    <w:r w:rsidRPr="00B67F7E">
      <w:rPr>
        <w:rFonts w:ascii="Arial" w:hAnsi="Arial" w:cs="Arial"/>
        <w:b/>
        <w:sz w:val="20"/>
      </w:rPr>
      <w:fldChar w:fldCharType="end"/>
    </w:r>
    <w:r w:rsidRPr="00B67F7E">
      <w:rPr>
        <w:rFonts w:ascii="Arial" w:hAnsi="Arial" w:cs="Arial"/>
        <w:sz w:val="20"/>
      </w:rPr>
      <w:t xml:space="preserve"> z </w:t>
    </w:r>
    <w:r w:rsidRPr="00B67F7E">
      <w:rPr>
        <w:rFonts w:ascii="Arial" w:hAnsi="Arial" w:cs="Arial"/>
        <w:b/>
        <w:sz w:val="20"/>
      </w:rPr>
      <w:fldChar w:fldCharType="begin"/>
    </w:r>
    <w:r w:rsidRPr="00B67F7E">
      <w:rPr>
        <w:rFonts w:ascii="Arial" w:hAnsi="Arial" w:cs="Arial"/>
        <w:b/>
        <w:sz w:val="20"/>
      </w:rPr>
      <w:instrText>NUMPAGES</w:instrText>
    </w:r>
    <w:r w:rsidRPr="00B67F7E">
      <w:rPr>
        <w:rFonts w:ascii="Arial" w:hAnsi="Arial" w:cs="Arial"/>
        <w:b/>
        <w:sz w:val="20"/>
      </w:rPr>
      <w:fldChar w:fldCharType="separate"/>
    </w:r>
    <w:r w:rsidRPr="00B67F7E">
      <w:rPr>
        <w:rFonts w:ascii="Arial" w:hAnsi="Arial" w:cs="Arial"/>
        <w:b/>
        <w:sz w:val="20"/>
      </w:rPr>
      <w:t>61</w:t>
    </w:r>
    <w:r w:rsidRPr="00B67F7E">
      <w:rPr>
        <w:rFonts w:ascii="Arial" w:hAnsi="Arial" w:cs="Arial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449D6" w14:textId="77777777" w:rsidR="008936DE" w:rsidRDefault="008936DE" w:rsidP="006A032E">
      <w:pPr>
        <w:spacing w:line="240" w:lineRule="auto"/>
      </w:pPr>
      <w:r>
        <w:separator/>
      </w:r>
    </w:p>
  </w:footnote>
  <w:footnote w:type="continuationSeparator" w:id="0">
    <w:p w14:paraId="6B4ED19A" w14:textId="77777777" w:rsidR="008936DE" w:rsidRDefault="008936DE" w:rsidP="006A032E">
      <w:pPr>
        <w:spacing w:line="240" w:lineRule="auto"/>
      </w:pPr>
      <w:r>
        <w:continuationSeparator/>
      </w:r>
    </w:p>
  </w:footnote>
  <w:footnote w:id="1">
    <w:p w14:paraId="14F26DEC" w14:textId="7097EDB9" w:rsidR="006A032E" w:rsidRPr="0074663B" w:rsidRDefault="006A032E" w:rsidP="006A032E">
      <w:pPr>
        <w:pStyle w:val="Textpoznpodarou"/>
        <w:rPr>
          <w:rFonts w:ascii="Arial" w:hAnsi="Arial" w:cs="Arial"/>
          <w:sz w:val="18"/>
          <w:szCs w:val="18"/>
        </w:rPr>
      </w:pPr>
      <w:r w:rsidRPr="0074663B">
        <w:rPr>
          <w:rStyle w:val="Znakapoznpodarou"/>
          <w:rFonts w:ascii="Arial" w:hAnsi="Arial" w:cs="Arial"/>
          <w:sz w:val="18"/>
          <w:szCs w:val="18"/>
        </w:rPr>
        <w:footnoteRef/>
      </w:r>
      <w:r w:rsidRPr="0074663B">
        <w:rPr>
          <w:rFonts w:ascii="Arial" w:hAnsi="Arial" w:cs="Arial"/>
          <w:sz w:val="18"/>
          <w:szCs w:val="18"/>
        </w:rPr>
        <w:t xml:space="preserve"> </w:t>
      </w:r>
      <w:bookmarkStart w:id="2" w:name="_Hlk68624216"/>
      <w:r w:rsidR="00554D7C" w:rsidRPr="00554D7C">
        <w:rPr>
          <w:rFonts w:ascii="Arial" w:hAnsi="Arial" w:cs="Arial"/>
          <w:sz w:val="18"/>
          <w:szCs w:val="18"/>
        </w:rPr>
        <w:t xml:space="preserve">Dodavatel použije následující tabulku pro každou jednotlivou významnou službu, kterou předkládá k prokázání splnění technické kvalifikace podle čl. </w:t>
      </w:r>
      <w:r w:rsidR="00D53755">
        <w:rPr>
          <w:rFonts w:ascii="Arial" w:hAnsi="Arial" w:cs="Arial"/>
          <w:sz w:val="18"/>
          <w:szCs w:val="18"/>
        </w:rPr>
        <w:t>7</w:t>
      </w:r>
      <w:r w:rsidR="00554D7C" w:rsidRPr="00554D7C">
        <w:rPr>
          <w:rFonts w:ascii="Arial" w:hAnsi="Arial" w:cs="Arial"/>
          <w:sz w:val="18"/>
          <w:szCs w:val="18"/>
        </w:rPr>
        <w:t>.4 zadávací dokumentace</w:t>
      </w:r>
      <w:r w:rsidR="007C22BB">
        <w:rPr>
          <w:rFonts w:ascii="Arial" w:hAnsi="Arial" w:cs="Arial"/>
          <w:sz w:val="18"/>
          <w:szCs w:val="18"/>
        </w:rPr>
        <w:t xml:space="preserve"> </w:t>
      </w:r>
      <w:r w:rsidR="008D2B28">
        <w:rPr>
          <w:rFonts w:ascii="Arial" w:hAnsi="Arial" w:cs="Arial"/>
          <w:sz w:val="18"/>
          <w:szCs w:val="18"/>
        </w:rPr>
        <w:t>pro</w:t>
      </w:r>
      <w:r w:rsidR="007C22BB">
        <w:rPr>
          <w:rFonts w:ascii="Arial" w:hAnsi="Arial" w:cs="Arial"/>
          <w:sz w:val="18"/>
          <w:szCs w:val="18"/>
        </w:rPr>
        <w:t> příslušn</w:t>
      </w:r>
      <w:r w:rsidR="008D2B28">
        <w:rPr>
          <w:rFonts w:ascii="Arial" w:hAnsi="Arial" w:cs="Arial"/>
          <w:sz w:val="18"/>
          <w:szCs w:val="18"/>
        </w:rPr>
        <w:t>ou</w:t>
      </w:r>
      <w:r w:rsidR="007C22BB">
        <w:rPr>
          <w:rFonts w:ascii="Arial" w:hAnsi="Arial" w:cs="Arial"/>
          <w:sz w:val="18"/>
          <w:szCs w:val="18"/>
        </w:rPr>
        <w:t xml:space="preserve"> část veřejné zakázky</w:t>
      </w:r>
      <w:r w:rsidR="00554D7C" w:rsidRPr="00554D7C">
        <w:rPr>
          <w:rFonts w:ascii="Arial" w:hAnsi="Arial" w:cs="Arial"/>
          <w:sz w:val="18"/>
          <w:szCs w:val="18"/>
        </w:rPr>
        <w:t>.</w:t>
      </w:r>
      <w:bookmarkEnd w:id="2"/>
    </w:p>
  </w:footnote>
  <w:footnote w:id="2">
    <w:p w14:paraId="05BF2C6E" w14:textId="68AB575F" w:rsidR="00725BB1" w:rsidRPr="00725BB1" w:rsidRDefault="00725BB1" w:rsidP="00725BB1">
      <w:pPr>
        <w:pStyle w:val="Textpoznpodarou"/>
        <w:spacing w:before="120" w:line="240" w:lineRule="auto"/>
        <w:rPr>
          <w:rFonts w:ascii="Arial" w:hAnsi="Arial" w:cs="Arial"/>
          <w:sz w:val="18"/>
          <w:szCs w:val="18"/>
        </w:rPr>
      </w:pPr>
      <w:r w:rsidRPr="00725BB1">
        <w:rPr>
          <w:rStyle w:val="Znakapoznpodarou"/>
          <w:rFonts w:ascii="Arial" w:hAnsi="Arial" w:cs="Arial"/>
          <w:sz w:val="18"/>
          <w:szCs w:val="18"/>
        </w:rPr>
        <w:footnoteRef/>
      </w:r>
      <w:r w:rsidRPr="00725BB1">
        <w:rPr>
          <w:rFonts w:ascii="Arial" w:hAnsi="Arial" w:cs="Arial"/>
          <w:sz w:val="18"/>
          <w:szCs w:val="18"/>
        </w:rPr>
        <w:t xml:space="preserve"> Dodavatel odkáže na vymezení kritéria technické kvalifikace v zadávací dokumentaci, k jehož prokázání významnou službu předkládá, např. „</w:t>
      </w:r>
      <w:bookmarkStart w:id="3" w:name="_Hlk193734392"/>
      <w:r w:rsidRPr="00725BB1">
        <w:rPr>
          <w:rFonts w:ascii="Arial" w:hAnsi="Arial" w:cs="Arial"/>
          <w:sz w:val="18"/>
          <w:szCs w:val="18"/>
        </w:rPr>
        <w:t xml:space="preserve">čl. </w:t>
      </w:r>
      <w:r w:rsidR="00D53755">
        <w:rPr>
          <w:rFonts w:ascii="Arial" w:hAnsi="Arial" w:cs="Arial"/>
          <w:sz w:val="18"/>
          <w:szCs w:val="18"/>
        </w:rPr>
        <w:t>7</w:t>
      </w:r>
      <w:r w:rsidRPr="00725BB1">
        <w:rPr>
          <w:rFonts w:ascii="Arial" w:hAnsi="Arial" w:cs="Arial"/>
          <w:sz w:val="18"/>
          <w:szCs w:val="18"/>
        </w:rPr>
        <w:t>.4 bod i</w:t>
      </w:r>
      <w:r w:rsidR="005B0E00">
        <w:rPr>
          <w:rFonts w:ascii="Arial" w:hAnsi="Arial" w:cs="Arial"/>
          <w:sz w:val="18"/>
          <w:szCs w:val="18"/>
        </w:rPr>
        <w:t>)</w:t>
      </w:r>
      <w:r w:rsidRPr="00725BB1">
        <w:rPr>
          <w:rFonts w:ascii="Arial" w:hAnsi="Arial" w:cs="Arial"/>
          <w:sz w:val="18"/>
          <w:szCs w:val="18"/>
        </w:rPr>
        <w:t xml:space="preserve"> zadávací dokumentace</w:t>
      </w:r>
      <w:bookmarkEnd w:id="3"/>
      <w:r w:rsidRPr="00725BB1">
        <w:rPr>
          <w:rFonts w:ascii="Arial" w:hAnsi="Arial" w:cs="Arial"/>
          <w:sz w:val="18"/>
          <w:szCs w:val="18"/>
        </w:rPr>
        <w:t>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4335" w14:textId="3EBC1BA0" w:rsidR="006C4563" w:rsidRDefault="006C4563" w:rsidP="00D84CBE">
    <w:pPr>
      <w:pStyle w:val="Zhlav"/>
      <w:rPr>
        <w:rFonts w:cs="Segoe UI"/>
      </w:rPr>
    </w:pPr>
  </w:p>
  <w:p w14:paraId="77E2472E" w14:textId="77777777" w:rsidR="006C4563" w:rsidRDefault="006C4563" w:rsidP="00D84CBE">
    <w:pPr>
      <w:pStyle w:val="Zhlav"/>
      <w:rPr>
        <w:rFonts w:cs="Segoe UI"/>
      </w:rPr>
    </w:pPr>
  </w:p>
  <w:p w14:paraId="22EC7F36" w14:textId="41B1CFF9" w:rsidR="00D84CBE" w:rsidRDefault="00D84CBE" w:rsidP="00D84CBE">
    <w:pPr>
      <w:pStyle w:val="Zhlav"/>
      <w:ind w:firstLine="708"/>
    </w:pPr>
  </w:p>
  <w:p w14:paraId="73730F6F" w14:textId="01987E87" w:rsidR="006C4563" w:rsidRDefault="006C4563" w:rsidP="00D84CBE">
    <w:pPr>
      <w:pStyle w:val="Zhlav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BAC"/>
    <w:multiLevelType w:val="hybridMultilevel"/>
    <w:tmpl w:val="8646C52E"/>
    <w:lvl w:ilvl="0" w:tplc="028275D4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A7F31"/>
    <w:multiLevelType w:val="hybridMultilevel"/>
    <w:tmpl w:val="7A1AB058"/>
    <w:lvl w:ilvl="0" w:tplc="97ECBB46">
      <w:start w:val="1"/>
      <w:numFmt w:val="lowerLetter"/>
      <w:lvlText w:val="%1)"/>
      <w:lvlJc w:val="left"/>
      <w:pPr>
        <w:ind w:left="1068" w:hanging="360"/>
      </w:pPr>
      <w:rPr>
        <w:rFonts w:ascii="Verdana" w:eastAsia="Times New Roman" w:hAnsi="Verdana" w:cs="Times New Roman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3FF26E1"/>
    <w:multiLevelType w:val="hybridMultilevel"/>
    <w:tmpl w:val="82A450BE"/>
    <w:lvl w:ilvl="0" w:tplc="028275D4">
      <w:start w:val="1"/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3709039">
    <w:abstractNumId w:val="1"/>
  </w:num>
  <w:num w:numId="2" w16cid:durableId="903295717">
    <w:abstractNumId w:val="0"/>
  </w:num>
  <w:num w:numId="3" w16cid:durableId="1506751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2E"/>
    <w:rsid w:val="00004D79"/>
    <w:rsid w:val="00013CA5"/>
    <w:rsid w:val="00015AFF"/>
    <w:rsid w:val="0001614D"/>
    <w:rsid w:val="0003762F"/>
    <w:rsid w:val="00045094"/>
    <w:rsid w:val="00050E28"/>
    <w:rsid w:val="0005266D"/>
    <w:rsid w:val="00054D0D"/>
    <w:rsid w:val="00093FE2"/>
    <w:rsid w:val="0009564C"/>
    <w:rsid w:val="000D1AB4"/>
    <w:rsid w:val="000F53F7"/>
    <w:rsid w:val="001041E8"/>
    <w:rsid w:val="00117096"/>
    <w:rsid w:val="00162084"/>
    <w:rsid w:val="00167127"/>
    <w:rsid w:val="00176082"/>
    <w:rsid w:val="00176F14"/>
    <w:rsid w:val="0019751A"/>
    <w:rsid w:val="001B12AD"/>
    <w:rsid w:val="001B167B"/>
    <w:rsid w:val="001B6050"/>
    <w:rsid w:val="001C6700"/>
    <w:rsid w:val="001D38D5"/>
    <w:rsid w:val="002062CE"/>
    <w:rsid w:val="00233760"/>
    <w:rsid w:val="002466A6"/>
    <w:rsid w:val="00256135"/>
    <w:rsid w:val="0026392A"/>
    <w:rsid w:val="002B4C6F"/>
    <w:rsid w:val="002B704E"/>
    <w:rsid w:val="002E593D"/>
    <w:rsid w:val="0031212C"/>
    <w:rsid w:val="003157F9"/>
    <w:rsid w:val="00347900"/>
    <w:rsid w:val="003A7C9F"/>
    <w:rsid w:val="003C2A51"/>
    <w:rsid w:val="003E5D0C"/>
    <w:rsid w:val="003F49CC"/>
    <w:rsid w:val="003F4F9E"/>
    <w:rsid w:val="003F7A42"/>
    <w:rsid w:val="00431DBF"/>
    <w:rsid w:val="004409BC"/>
    <w:rsid w:val="00450F6E"/>
    <w:rsid w:val="004705F9"/>
    <w:rsid w:val="004708A4"/>
    <w:rsid w:val="00471E57"/>
    <w:rsid w:val="00483EED"/>
    <w:rsid w:val="00486081"/>
    <w:rsid w:val="00487B64"/>
    <w:rsid w:val="004C4433"/>
    <w:rsid w:val="004D0548"/>
    <w:rsid w:val="004D4B60"/>
    <w:rsid w:val="0051244D"/>
    <w:rsid w:val="00514CE7"/>
    <w:rsid w:val="005213F7"/>
    <w:rsid w:val="00521E74"/>
    <w:rsid w:val="00542891"/>
    <w:rsid w:val="00551257"/>
    <w:rsid w:val="00554D7C"/>
    <w:rsid w:val="005656BC"/>
    <w:rsid w:val="0056762E"/>
    <w:rsid w:val="005757C8"/>
    <w:rsid w:val="00576912"/>
    <w:rsid w:val="00577E42"/>
    <w:rsid w:val="005A018C"/>
    <w:rsid w:val="005B0E00"/>
    <w:rsid w:val="005B36EE"/>
    <w:rsid w:val="005B6EF4"/>
    <w:rsid w:val="005C47BD"/>
    <w:rsid w:val="005D10F9"/>
    <w:rsid w:val="005E1D4F"/>
    <w:rsid w:val="005E7570"/>
    <w:rsid w:val="00627262"/>
    <w:rsid w:val="00637044"/>
    <w:rsid w:val="00645420"/>
    <w:rsid w:val="00657468"/>
    <w:rsid w:val="00664A3A"/>
    <w:rsid w:val="00673093"/>
    <w:rsid w:val="00681CDE"/>
    <w:rsid w:val="00685A18"/>
    <w:rsid w:val="00697F06"/>
    <w:rsid w:val="006A032E"/>
    <w:rsid w:val="006A4CEF"/>
    <w:rsid w:val="006B299F"/>
    <w:rsid w:val="006B76C7"/>
    <w:rsid w:val="006C4563"/>
    <w:rsid w:val="006C6C47"/>
    <w:rsid w:val="006D3FDC"/>
    <w:rsid w:val="00704641"/>
    <w:rsid w:val="00725BB1"/>
    <w:rsid w:val="0073369B"/>
    <w:rsid w:val="007341BE"/>
    <w:rsid w:val="00737D53"/>
    <w:rsid w:val="0074663B"/>
    <w:rsid w:val="00764DFD"/>
    <w:rsid w:val="007672DE"/>
    <w:rsid w:val="00794611"/>
    <w:rsid w:val="00796F8B"/>
    <w:rsid w:val="007B5F0D"/>
    <w:rsid w:val="007B70A7"/>
    <w:rsid w:val="007C22BB"/>
    <w:rsid w:val="00813387"/>
    <w:rsid w:val="00834575"/>
    <w:rsid w:val="00834A55"/>
    <w:rsid w:val="00876512"/>
    <w:rsid w:val="00880C81"/>
    <w:rsid w:val="0088321E"/>
    <w:rsid w:val="008936DE"/>
    <w:rsid w:val="008A23B5"/>
    <w:rsid w:val="008A4176"/>
    <w:rsid w:val="008C43C3"/>
    <w:rsid w:val="008D2B28"/>
    <w:rsid w:val="008D674A"/>
    <w:rsid w:val="008E6CCC"/>
    <w:rsid w:val="00972178"/>
    <w:rsid w:val="0098709D"/>
    <w:rsid w:val="00992295"/>
    <w:rsid w:val="00994AA7"/>
    <w:rsid w:val="00997002"/>
    <w:rsid w:val="009A5135"/>
    <w:rsid w:val="009C6E71"/>
    <w:rsid w:val="009D1728"/>
    <w:rsid w:val="009D4E80"/>
    <w:rsid w:val="009D6BC6"/>
    <w:rsid w:val="009F76EA"/>
    <w:rsid w:val="00A16DD6"/>
    <w:rsid w:val="00A6237E"/>
    <w:rsid w:val="00AA0437"/>
    <w:rsid w:val="00AC4D6A"/>
    <w:rsid w:val="00AD55C5"/>
    <w:rsid w:val="00AF0F27"/>
    <w:rsid w:val="00AF7D85"/>
    <w:rsid w:val="00B10E6A"/>
    <w:rsid w:val="00B11F35"/>
    <w:rsid w:val="00B23324"/>
    <w:rsid w:val="00B67F7E"/>
    <w:rsid w:val="00B729AA"/>
    <w:rsid w:val="00B77A03"/>
    <w:rsid w:val="00B80FE5"/>
    <w:rsid w:val="00B855DE"/>
    <w:rsid w:val="00BA067F"/>
    <w:rsid w:val="00BA707C"/>
    <w:rsid w:val="00BC2DAB"/>
    <w:rsid w:val="00BD29CA"/>
    <w:rsid w:val="00BE11C1"/>
    <w:rsid w:val="00BF01E1"/>
    <w:rsid w:val="00BF212B"/>
    <w:rsid w:val="00C30904"/>
    <w:rsid w:val="00D268FC"/>
    <w:rsid w:val="00D27BBD"/>
    <w:rsid w:val="00D3270D"/>
    <w:rsid w:val="00D53755"/>
    <w:rsid w:val="00D554B0"/>
    <w:rsid w:val="00D573CA"/>
    <w:rsid w:val="00D67DCB"/>
    <w:rsid w:val="00D774E7"/>
    <w:rsid w:val="00D83640"/>
    <w:rsid w:val="00D84CBE"/>
    <w:rsid w:val="00D91FBA"/>
    <w:rsid w:val="00D969C0"/>
    <w:rsid w:val="00DA0771"/>
    <w:rsid w:val="00DA469F"/>
    <w:rsid w:val="00DD3550"/>
    <w:rsid w:val="00DF15F1"/>
    <w:rsid w:val="00DF423D"/>
    <w:rsid w:val="00E00827"/>
    <w:rsid w:val="00E0688C"/>
    <w:rsid w:val="00E24EB7"/>
    <w:rsid w:val="00E63E6C"/>
    <w:rsid w:val="00E84E16"/>
    <w:rsid w:val="00E903E2"/>
    <w:rsid w:val="00E91EF4"/>
    <w:rsid w:val="00E96E82"/>
    <w:rsid w:val="00EA0AE5"/>
    <w:rsid w:val="00EC0884"/>
    <w:rsid w:val="00EC1C3B"/>
    <w:rsid w:val="00ED667D"/>
    <w:rsid w:val="00EF32F8"/>
    <w:rsid w:val="00F57E0D"/>
    <w:rsid w:val="00F65651"/>
    <w:rsid w:val="00F71428"/>
    <w:rsid w:val="00F8338C"/>
    <w:rsid w:val="00F91377"/>
    <w:rsid w:val="00F9519B"/>
    <w:rsid w:val="00FB0FF0"/>
    <w:rsid w:val="00FB3A9E"/>
    <w:rsid w:val="00FC09CC"/>
    <w:rsid w:val="00FC7C84"/>
    <w:rsid w:val="00FD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35C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032E"/>
    <w:pPr>
      <w:spacing w:after="0" w:line="276" w:lineRule="auto"/>
      <w:jc w:val="both"/>
    </w:pPr>
    <w:rPr>
      <w:rFonts w:ascii="Segoe UI" w:eastAsia="Times New Roman" w:hAnsi="Segoe UI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032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032E"/>
    <w:rPr>
      <w:rFonts w:ascii="Segoe UI" w:eastAsia="Times New Roman" w:hAnsi="Segoe UI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032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032E"/>
    <w:rPr>
      <w:rFonts w:ascii="Segoe UI" w:eastAsia="Times New Roman" w:hAnsi="Segoe UI" w:cs="Times New Roman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unhideWhenUsed/>
    <w:rsid w:val="006A032E"/>
    <w:rPr>
      <w:sz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6A032E"/>
    <w:rPr>
      <w:rFonts w:ascii="Segoe UI" w:eastAsia="Times New Roman" w:hAnsi="Segoe U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6A032E"/>
    <w:rPr>
      <w:vertAlign w:val="superscript"/>
    </w:rPr>
  </w:style>
  <w:style w:type="table" w:styleId="Mkatabulky">
    <w:name w:val="Table Grid"/>
    <w:basedOn w:val="Normlntabulka"/>
    <w:uiPriority w:val="59"/>
    <w:rsid w:val="006A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032E"/>
    <w:pPr>
      <w:spacing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32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aliases w:val="Bullet Number,Odstavec_muj,A-Odrážky1,Nad,List Paragraph"/>
    <w:basedOn w:val="Normln"/>
    <w:link w:val="OdstavecseseznamemChar"/>
    <w:uiPriority w:val="34"/>
    <w:qFormat/>
    <w:rsid w:val="006A032E"/>
    <w:pPr>
      <w:spacing w:line="240" w:lineRule="auto"/>
      <w:ind w:left="720"/>
      <w:contextualSpacing/>
      <w:jc w:val="left"/>
    </w:pPr>
    <w:rPr>
      <w:rFonts w:ascii="Calibri" w:hAnsi="Calibri"/>
      <w:szCs w:val="22"/>
    </w:rPr>
  </w:style>
  <w:style w:type="character" w:customStyle="1" w:styleId="OdstavecseseznamemChar">
    <w:name w:val="Odstavec se seznamem Char"/>
    <w:aliases w:val="Bullet Number Char,Odstavec_muj Char,A-Odrážky1 Char,Nad Char,List Paragraph Char"/>
    <w:link w:val="Odstavecseseznamem"/>
    <w:uiPriority w:val="34"/>
    <w:qFormat/>
    <w:rsid w:val="006A032E"/>
    <w:rPr>
      <w:rFonts w:ascii="Calibri" w:eastAsia="Times New Roman" w:hAnsi="Calibri" w:cs="Times New Roman"/>
      <w:lang w:eastAsia="cs-CZ"/>
    </w:rPr>
  </w:style>
  <w:style w:type="paragraph" w:styleId="Bezmezer">
    <w:name w:val="No Spacing"/>
    <w:uiPriority w:val="1"/>
    <w:qFormat/>
    <w:rsid w:val="009D6BC6"/>
    <w:pPr>
      <w:spacing w:after="0" w:line="240" w:lineRule="auto"/>
      <w:jc w:val="both"/>
    </w:pPr>
    <w:rPr>
      <w:rFonts w:ascii="Verdana" w:hAnsi="Verdana" w:cs="Times New Roman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6237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6237E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237E"/>
    <w:rPr>
      <w:rFonts w:ascii="Segoe UI" w:eastAsia="Times New Roman" w:hAnsi="Segoe U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2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237E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A018C"/>
    <w:pPr>
      <w:spacing w:after="0" w:line="240" w:lineRule="auto"/>
    </w:pPr>
    <w:rPr>
      <w:rFonts w:ascii="Segoe UI" w:eastAsia="Times New Roman" w:hAnsi="Segoe UI" w:cs="Times New Roman"/>
      <w:szCs w:val="20"/>
      <w:lang w:eastAsia="cs-CZ"/>
    </w:rPr>
  </w:style>
  <w:style w:type="character" w:customStyle="1" w:styleId="TextkomenteChar1">
    <w:name w:val="Text komentáře Char1"/>
    <w:basedOn w:val="Standardnpsmoodstavce"/>
    <w:locked/>
    <w:rsid w:val="0034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cba4e2-955d-4515-a46b-5531d708adb3">
      <Terms xmlns="http://schemas.microsoft.com/office/infopath/2007/PartnerControls"/>
    </lcf76f155ced4ddcb4097134ff3c332f>
    <TaxCatchAll xmlns="612d5215-e511-4ef9-9492-a0180ae7d1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FE5B128F04934EA44F6512AC7512F3" ma:contentTypeVersion="13" ma:contentTypeDescription="Vytvoří nový dokument" ma:contentTypeScope="" ma:versionID="77d8b869f83d1d62598f2b1fe339f2e9">
  <xsd:schema xmlns:xsd="http://www.w3.org/2001/XMLSchema" xmlns:xs="http://www.w3.org/2001/XMLSchema" xmlns:p="http://schemas.microsoft.com/office/2006/metadata/properties" xmlns:ns2="81cba4e2-955d-4515-a46b-5531d708adb3" xmlns:ns3="612d5215-e511-4ef9-9492-a0180ae7d1a5" targetNamespace="http://schemas.microsoft.com/office/2006/metadata/properties" ma:root="true" ma:fieldsID="70f788db5051b3006f6655801432dd0d" ns2:_="" ns3:_="">
    <xsd:import namespace="81cba4e2-955d-4515-a46b-5531d708adb3"/>
    <xsd:import namespace="612d5215-e511-4ef9-9492-a0180ae7d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ba4e2-955d-4515-a46b-5531d708a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d5215-e511-4ef9-9492-a0180ae7d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048121-3138-4aa4-af4b-078fc061c70b}" ma:internalName="TaxCatchAll" ma:showField="CatchAllData" ma:web="612d5215-e511-4ef9-9492-a0180ae7d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174E3-B8F9-4312-A25F-A21656F2B0F4}">
  <ds:schemaRefs>
    <ds:schemaRef ds:uri="http://schemas.microsoft.com/office/2006/metadata/properties"/>
    <ds:schemaRef ds:uri="http://schemas.microsoft.com/office/infopath/2007/PartnerControls"/>
    <ds:schemaRef ds:uri="81cba4e2-955d-4515-a46b-5531d708adb3"/>
    <ds:schemaRef ds:uri="612d5215-e511-4ef9-9492-a0180ae7d1a5"/>
  </ds:schemaRefs>
</ds:datastoreItem>
</file>

<file path=customXml/itemProps2.xml><?xml version="1.0" encoding="utf-8"?>
<ds:datastoreItem xmlns:ds="http://schemas.openxmlformats.org/officeDocument/2006/customXml" ds:itemID="{416181AC-ECF6-4ACA-AF73-52BDB3154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4247C-B2BC-4732-A801-351117711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ba4e2-955d-4515-a46b-5531d708adb3"/>
    <ds:schemaRef ds:uri="612d5215-e511-4ef9-9492-a0180ae7d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5C25E3-F68A-48FE-9FFE-8310A86D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2025-07-29T12:31:00Z</dcterms:created>
  <dcterms:modified xsi:type="dcterms:W3CDTF">2025-08-25T12:02:00Z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0x01010087FE5B128F04934EA44F6512AC7512F3</vt:lpwstr>
  </property>
  <property fmtid="{D5CDD505-2E9C-101B-9397-08002B2CF9AE}" pid="3" name="MediaServiceImageTags">
    <vt:lpwstr/>
  </property>
</Properties>
</file>