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004C" w14:textId="77777777" w:rsidR="00B80447" w:rsidRDefault="00B80447" w:rsidP="2CC788E0">
      <w:pPr>
        <w:spacing w:before="100" w:beforeAutospacing="1" w:after="100" w:afterAutospacing="1" w:line="240" w:lineRule="auto"/>
        <w:jc w:val="both"/>
        <w:outlineLvl w:val="0"/>
        <w:rPr>
          <w:rFonts w:eastAsia="Times New Roman"/>
          <w:b/>
          <w:bCs/>
          <w:kern w:val="36"/>
          <w:lang w:eastAsia="cs-CZ"/>
          <w14:ligatures w14:val="none"/>
        </w:rPr>
      </w:pPr>
    </w:p>
    <w:p w14:paraId="499F4F69" w14:textId="77777777" w:rsidR="00B80447" w:rsidRPr="008424FE" w:rsidRDefault="007F1684" w:rsidP="2CC788E0">
      <w:pPr>
        <w:spacing w:before="100" w:beforeAutospacing="1" w:after="100" w:afterAutospacing="1" w:line="240" w:lineRule="auto"/>
        <w:jc w:val="both"/>
        <w:outlineLvl w:val="0"/>
        <w:rPr>
          <w:rFonts w:eastAsia="Times New Roman"/>
          <w:kern w:val="36"/>
          <w:lang w:eastAsia="cs-CZ"/>
          <w14:ligatures w14:val="none"/>
        </w:rPr>
      </w:pPr>
      <w:r w:rsidRPr="008424FE">
        <w:rPr>
          <w:rFonts w:eastAsia="Times New Roman"/>
          <w:kern w:val="36"/>
          <w:lang w:eastAsia="cs-CZ"/>
          <w14:ligatures w14:val="none"/>
        </w:rPr>
        <w:t xml:space="preserve">Příloha č. 1 </w:t>
      </w:r>
    </w:p>
    <w:p w14:paraId="5F4B2FCA" w14:textId="7DEC2928" w:rsidR="007F1684" w:rsidRPr="008424FE" w:rsidRDefault="00B80447" w:rsidP="2CC788E0">
      <w:pPr>
        <w:spacing w:before="100" w:beforeAutospacing="1" w:after="100" w:afterAutospacing="1" w:line="240" w:lineRule="auto"/>
        <w:jc w:val="both"/>
        <w:outlineLvl w:val="0"/>
        <w:rPr>
          <w:rFonts w:eastAsia="Times New Roman"/>
          <w:color w:val="FF0000"/>
          <w:kern w:val="36"/>
          <w:lang w:eastAsia="cs-CZ"/>
          <w14:ligatures w14:val="none"/>
        </w:rPr>
      </w:pPr>
      <w:r w:rsidRPr="008424FE">
        <w:rPr>
          <w:rFonts w:eastAsia="Times New Roman"/>
          <w:color w:val="FF0000"/>
          <w:kern w:val="36"/>
          <w:lang w:eastAsia="cs-CZ"/>
          <w14:ligatures w14:val="none"/>
        </w:rPr>
        <w:t xml:space="preserve">Poznámka zadavatele: </w:t>
      </w:r>
      <w:r w:rsidR="007F1684" w:rsidRPr="008424FE">
        <w:rPr>
          <w:rFonts w:eastAsia="Times New Roman"/>
          <w:color w:val="FF0000"/>
          <w:kern w:val="36"/>
          <w:lang w:eastAsia="cs-CZ"/>
          <w14:ligatures w14:val="none"/>
        </w:rPr>
        <w:t>Bude přílohou smlouvy</w:t>
      </w:r>
    </w:p>
    <w:p w14:paraId="1BA7C8CA" w14:textId="3F501DF4" w:rsidR="00FE34FE" w:rsidRPr="00FE34FE" w:rsidRDefault="00FE34FE" w:rsidP="2CC788E0">
      <w:pPr>
        <w:spacing w:before="100" w:beforeAutospacing="1" w:after="100" w:afterAutospacing="1" w:line="240" w:lineRule="auto"/>
        <w:jc w:val="both"/>
        <w:outlineLvl w:val="0"/>
        <w:rPr>
          <w:rFonts w:eastAsia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2CC788E0">
        <w:rPr>
          <w:rFonts w:eastAsia="Times New Roman"/>
          <w:b/>
          <w:bCs/>
          <w:kern w:val="36"/>
          <w:sz w:val="48"/>
          <w:szCs w:val="48"/>
          <w:lang w:eastAsia="cs-CZ"/>
          <w14:ligatures w14:val="none"/>
        </w:rPr>
        <w:t xml:space="preserve">Technická specifikace veřejné zakázky na </w:t>
      </w:r>
      <w:r w:rsidR="00E40C01">
        <w:rPr>
          <w:rFonts w:eastAsia="Times New Roman"/>
          <w:b/>
          <w:bCs/>
          <w:kern w:val="36"/>
          <w:sz w:val="48"/>
          <w:szCs w:val="48"/>
          <w:lang w:eastAsia="cs-CZ"/>
          <w14:ligatures w14:val="none"/>
        </w:rPr>
        <w:t>pořízení</w:t>
      </w:r>
      <w:r w:rsidRPr="2CC788E0">
        <w:rPr>
          <w:rFonts w:eastAsia="Times New Roman"/>
          <w:b/>
          <w:bCs/>
          <w:kern w:val="36"/>
          <w:sz w:val="48"/>
          <w:szCs w:val="48"/>
          <w:lang w:eastAsia="cs-CZ"/>
          <w14:ligatures w14:val="none"/>
        </w:rPr>
        <w:t xml:space="preserve"> služby pro podporu otevřené vědy a výzkumu</w:t>
      </w:r>
      <w:r w:rsidR="61E9B87B" w:rsidRPr="2CC788E0">
        <w:rPr>
          <w:rFonts w:eastAsia="Times New Roman"/>
          <w:b/>
          <w:bCs/>
          <w:kern w:val="36"/>
          <w:sz w:val="48"/>
          <w:szCs w:val="48"/>
          <w:lang w:eastAsia="cs-CZ"/>
          <w14:ligatures w14:val="none"/>
        </w:rPr>
        <w:t xml:space="preserve"> </w:t>
      </w:r>
      <w:r w:rsidR="00171102">
        <w:rPr>
          <w:rFonts w:eastAsia="Times New Roman"/>
          <w:b/>
          <w:bCs/>
          <w:kern w:val="36"/>
          <w:sz w:val="48"/>
          <w:szCs w:val="48"/>
          <w:lang w:eastAsia="cs-CZ"/>
          <w14:ligatures w14:val="none"/>
        </w:rPr>
        <w:t xml:space="preserve">aliance univerzit </w:t>
      </w:r>
      <w:r w:rsidR="61E9B87B" w:rsidRPr="2CC788E0">
        <w:rPr>
          <w:rFonts w:eastAsia="Times New Roman"/>
          <w:b/>
          <w:bCs/>
          <w:sz w:val="48"/>
          <w:szCs w:val="48"/>
          <w:lang w:eastAsia="cs-CZ"/>
        </w:rPr>
        <w:t>STARS EU</w:t>
      </w:r>
    </w:p>
    <w:p w14:paraId="0ECEB04C" w14:textId="77777777" w:rsidR="00FE34FE" w:rsidRPr="00FE34FE" w:rsidRDefault="00FE34FE" w:rsidP="00FE34FE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cs-CZ"/>
          <w14:ligatures w14:val="none"/>
        </w:rPr>
      </w:pPr>
      <w:r w:rsidRPr="00FE34FE">
        <w:rPr>
          <w:rFonts w:eastAsia="Times New Roman" w:cstheme="minorHAnsi"/>
          <w:b/>
          <w:bCs/>
          <w:kern w:val="0"/>
          <w:sz w:val="36"/>
          <w:szCs w:val="36"/>
          <w:lang w:eastAsia="cs-CZ"/>
          <w14:ligatures w14:val="none"/>
        </w:rPr>
        <w:t>1. Předmět zakázky</w:t>
      </w:r>
    </w:p>
    <w:p w14:paraId="2A4E0EF4" w14:textId="7B29C1D0" w:rsidR="00FE34FE" w:rsidRPr="00FE34FE" w:rsidRDefault="00FE34FE" w:rsidP="00FE34F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FE34F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Předmětem veřejné zakázky je </w:t>
      </w:r>
      <w:r w:rsidR="00AC13B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pořízení</w:t>
      </w:r>
      <w:r w:rsidR="00AC13BE" w:rsidRPr="00FE34F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Pr="00FE34F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digitální infrastruktury poskytované formou služby, která bude sloužit ke zviditelnění, sdílení a monitorování výsledků výzkumu v souladu s principy otevřené vědy. Služba bude poskytována formou přístupového balíčku, který bude zahrnovat dvě hlavní komponenty:</w:t>
      </w:r>
    </w:p>
    <w:p w14:paraId="0FA07B17" w14:textId="77777777" w:rsidR="00FE34FE" w:rsidRPr="00FE34FE" w:rsidRDefault="00FE34FE" w:rsidP="00FE34F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FE34FE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Portál pro prezentaci výzkumných výstupů</w:t>
      </w:r>
    </w:p>
    <w:p w14:paraId="1A9EC9AB" w14:textId="77777777" w:rsidR="00FE34FE" w:rsidRPr="00FE34FE" w:rsidRDefault="00FE34FE" w:rsidP="00FE34F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FE34FE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Monitorovací nástroj pro analýzu výzkumných dat a výstupů</w:t>
      </w:r>
    </w:p>
    <w:p w14:paraId="58AB7452" w14:textId="2D148AAC" w:rsidR="00FE34FE" w:rsidRPr="00FE34FE" w:rsidRDefault="00FE34FE" w:rsidP="6F8ED880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sz w:val="24"/>
          <w:szCs w:val="24"/>
          <w:lang w:eastAsia="cs-CZ"/>
          <w14:ligatures w14:val="none"/>
        </w:rPr>
      </w:pPr>
      <w:r w:rsidRPr="2CC788E0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Služba bude dostupná </w:t>
      </w:r>
      <w:r w:rsidRPr="2CC788E0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 xml:space="preserve">všem </w:t>
      </w:r>
      <w:r w:rsidR="006A6700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 xml:space="preserve">9 </w:t>
      </w:r>
      <w:r w:rsidRPr="2CC788E0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>členům univerzitní aliance STARS EU</w:t>
      </w:r>
      <w:r w:rsidRPr="2CC788E0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424E54">
        <w:rPr>
          <w:rFonts w:eastAsia="Times New Roman"/>
          <w:kern w:val="0"/>
          <w:sz w:val="24"/>
          <w:szCs w:val="24"/>
          <w:lang w:eastAsia="cs-CZ"/>
          <w14:ligatures w14:val="none"/>
        </w:rPr>
        <w:t>(</w:t>
      </w:r>
      <w:hyperlink r:id="rId11" w:history="1">
        <w:r w:rsidR="00424E54" w:rsidRPr="008F423D">
          <w:rPr>
            <w:rStyle w:val="Hypertextovodkaz"/>
            <w:rFonts w:eastAsia="Times New Roman"/>
            <w:kern w:val="0"/>
            <w:sz w:val="24"/>
            <w:szCs w:val="24"/>
            <w:lang w:eastAsia="cs-CZ"/>
            <w14:ligatures w14:val="none"/>
          </w:rPr>
          <w:t>https://starseu.org/</w:t>
        </w:r>
      </w:hyperlink>
      <w:r w:rsidR="00424E54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) </w:t>
      </w:r>
      <w:r w:rsidRPr="2CC788E0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a bude poskytována po dobu </w:t>
      </w:r>
      <w:r w:rsidR="461C87B5" w:rsidRPr="2CC788E0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cca </w:t>
      </w:r>
      <w:r w:rsidR="00E05E17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>2</w:t>
      </w:r>
      <w:r w:rsidR="0048398F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>5</w:t>
      </w:r>
      <w:r w:rsidR="00E05E17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měsíců</w:t>
      </w:r>
      <w:r w:rsidRPr="2CC788E0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, konkrétně od </w:t>
      </w:r>
      <w:r w:rsidR="00872F73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účinnosti smlouvy </w:t>
      </w:r>
      <w:r w:rsidRPr="2CC788E0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do </w:t>
      </w:r>
      <w:r w:rsidRPr="2CC788E0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>31. října 2027</w:t>
      </w:r>
      <w:r w:rsidRPr="2CC788E0">
        <w:rPr>
          <w:rFonts w:eastAsia="Times New Roman"/>
          <w:kern w:val="0"/>
          <w:sz w:val="24"/>
          <w:szCs w:val="24"/>
          <w:lang w:eastAsia="cs-CZ"/>
          <w14:ligatures w14:val="none"/>
        </w:rPr>
        <w:t>.</w:t>
      </w:r>
    </w:p>
    <w:p w14:paraId="449A4767" w14:textId="77777777" w:rsidR="00FE34FE" w:rsidRPr="00FE34FE" w:rsidRDefault="004F4BA1" w:rsidP="00FE34FE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pict w14:anchorId="3210DEB0">
          <v:rect id="_x0000_i1025" style="width:0;height:1.5pt" o:hralign="center" o:hrstd="t" o:hr="t" fillcolor="#a0a0a0" stroked="f"/>
        </w:pict>
      </w:r>
    </w:p>
    <w:p w14:paraId="6DB21D8C" w14:textId="77777777" w:rsidR="00FE34FE" w:rsidRPr="00FE34FE" w:rsidRDefault="00FE34FE" w:rsidP="00FE34FE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cs-CZ"/>
          <w14:ligatures w14:val="none"/>
        </w:rPr>
      </w:pPr>
      <w:r w:rsidRPr="00FE34FE">
        <w:rPr>
          <w:rFonts w:eastAsia="Times New Roman" w:cstheme="minorHAnsi"/>
          <w:b/>
          <w:bCs/>
          <w:kern w:val="0"/>
          <w:sz w:val="36"/>
          <w:szCs w:val="36"/>
          <w:lang w:eastAsia="cs-CZ"/>
          <w14:ligatures w14:val="none"/>
        </w:rPr>
        <w:t>2. Funkční požadavky</w:t>
      </w:r>
    </w:p>
    <w:p w14:paraId="6524699C" w14:textId="77777777" w:rsidR="00FE34FE" w:rsidRPr="00FE34FE" w:rsidRDefault="00FE34FE" w:rsidP="00FE34FE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cs-CZ"/>
          <w14:ligatures w14:val="none"/>
        </w:rPr>
      </w:pPr>
      <w:r w:rsidRPr="00FE34FE">
        <w:rPr>
          <w:rFonts w:eastAsia="Times New Roman" w:cstheme="minorHAnsi"/>
          <w:b/>
          <w:bCs/>
          <w:kern w:val="0"/>
          <w:sz w:val="27"/>
          <w:szCs w:val="27"/>
          <w:lang w:eastAsia="cs-CZ"/>
          <w14:ligatures w14:val="none"/>
        </w:rPr>
        <w:t>2.1 Portál pro prezentaci výzkumných výstupů</w:t>
      </w:r>
    </w:p>
    <w:p w14:paraId="1FB960BA" w14:textId="77777777" w:rsidR="00EE4049" w:rsidRPr="00EE4049" w:rsidRDefault="00EE4049" w:rsidP="00EE404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EE404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Návrh systému musí podporovat následující funkcionality:</w:t>
      </w:r>
    </w:p>
    <w:p w14:paraId="7BFCBE3F" w14:textId="77777777" w:rsidR="00056E08" w:rsidRPr="00056E08" w:rsidRDefault="00EE4049" w:rsidP="00405052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056E08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Komunitní portál s vlastním </w:t>
      </w:r>
      <w:proofErr w:type="spellStart"/>
      <w:r w:rsidRPr="00056E08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brandem</w:t>
      </w:r>
      <w:proofErr w:type="spellEnd"/>
    </w:p>
    <w:p w14:paraId="08B16AAC" w14:textId="77777777" w:rsidR="00056E08" w:rsidRDefault="00EE4049" w:rsidP="00056E08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056E0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Možnost vytvoření vyhrazeného portálu s vlastním </w:t>
      </w:r>
      <w:proofErr w:type="spellStart"/>
      <w:r w:rsidRPr="00056E0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brandem</w:t>
      </w:r>
      <w:proofErr w:type="spellEnd"/>
      <w:r w:rsidRPr="00056E0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 dostupného prostřednictvím vlastní domény, včetně vizuální přizpůsobitelnosti (logo, název, barvy, typografie a rozvržení).</w:t>
      </w:r>
    </w:p>
    <w:p w14:paraId="3E58D863" w14:textId="77777777" w:rsidR="00056E08" w:rsidRPr="00056E08" w:rsidRDefault="00EE4049" w:rsidP="00C10911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056E08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Konzistentní uživatelská zkušenost</w:t>
      </w:r>
    </w:p>
    <w:p w14:paraId="746754DD" w14:textId="77777777" w:rsidR="002212AA" w:rsidRDefault="00EE4049" w:rsidP="002212AA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056E0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Zajištění vizuální a funkční konzistence s existujícími službami aliance, přičemž hlavní portál (např. </w:t>
      </w:r>
      <w:hyperlink r:id="rId12" w:history="1">
        <w:r w:rsidR="00C37EA0" w:rsidRPr="005041AC">
          <w:rPr>
            <w:rStyle w:val="Hypertextovodkaz"/>
            <w:rFonts w:eastAsia="Times New Roman" w:cstheme="minorHAnsi"/>
            <w:kern w:val="0"/>
            <w:sz w:val="24"/>
            <w:szCs w:val="24"/>
            <w:lang w:eastAsia="cs-CZ"/>
            <w14:ligatures w14:val="none"/>
          </w:rPr>
          <w:t>https://starseu.org</w:t>
        </w:r>
      </w:hyperlink>
      <w:r w:rsidRPr="00056E0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) slouží jako referen</w:t>
      </w:r>
      <w:r w:rsidR="002212A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ce</w:t>
      </w:r>
      <w:r w:rsidRPr="00056E0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pro styl uživatelského rozhraní a branding.</w:t>
      </w:r>
    </w:p>
    <w:p w14:paraId="41C1E83D" w14:textId="77777777" w:rsidR="002212AA" w:rsidRPr="002212AA" w:rsidRDefault="00EE4049" w:rsidP="008120A4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2212AA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Flexibilní struktura webu</w:t>
      </w:r>
    </w:p>
    <w:p w14:paraId="33ADAECE" w14:textId="77777777" w:rsidR="00BE027B" w:rsidRDefault="00EE4049" w:rsidP="00BE027B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2212A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lastRenderedPageBreak/>
        <w:t>Podpora přizpůsobitelné struktury stránek, včetně editovatelné domovské stránky, menu a podstránek, s možností úpravy obsahu určenými uživateli.</w:t>
      </w:r>
    </w:p>
    <w:p w14:paraId="1A0C9AA8" w14:textId="77777777" w:rsidR="00BE027B" w:rsidRPr="00BE027B" w:rsidRDefault="00EE4049" w:rsidP="00B77EDD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BE027B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Administrátorský přístup</w:t>
      </w:r>
    </w:p>
    <w:p w14:paraId="0AC0C7B6" w14:textId="77777777" w:rsidR="00343D15" w:rsidRDefault="00EE4049" w:rsidP="00343D15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BE027B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Neomezený počet administrátorů a správců s diferencovanými právy pro přístup a editaci.</w:t>
      </w:r>
    </w:p>
    <w:p w14:paraId="5078181E" w14:textId="77777777" w:rsidR="00343D15" w:rsidRPr="00343D15" w:rsidRDefault="00EE4049" w:rsidP="001C4168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343D15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Možnosti autentizace uživatelů</w:t>
      </w:r>
    </w:p>
    <w:p w14:paraId="69959E9A" w14:textId="77777777" w:rsidR="00DA4FB0" w:rsidRDefault="00DA4FB0" w:rsidP="00AB68ED">
      <w:pPr>
        <w:pStyle w:val="Odstavecseseznamem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</w:t>
      </w:r>
      <w:r w:rsidR="00EE4049" w:rsidRPr="00343D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řihlášení prostřednictvím akademických poskytovatelů identity (</w:t>
      </w:r>
      <w:proofErr w:type="spellStart"/>
      <w:r w:rsidR="00EE4049" w:rsidRPr="00343D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eduGAIN</w:t>
      </w:r>
      <w:proofErr w:type="spellEnd"/>
      <w:r w:rsidR="00EE4049" w:rsidRPr="00343D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),</w:t>
      </w:r>
    </w:p>
    <w:p w14:paraId="52EED89D" w14:textId="77777777" w:rsidR="00DA4FB0" w:rsidRDefault="00EE4049" w:rsidP="00AB68ED">
      <w:pPr>
        <w:pStyle w:val="Odstavecseseznamem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EE404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Přihlášení přes sociální účty (Google, GitHub, ORCID),</w:t>
      </w:r>
    </w:p>
    <w:p w14:paraId="4D6355E9" w14:textId="77777777" w:rsidR="00DA4FB0" w:rsidRDefault="00EE4049" w:rsidP="00AB68ED">
      <w:pPr>
        <w:pStyle w:val="Odstavecseseznamem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EE404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Přihlášení na základě účtu,</w:t>
      </w:r>
    </w:p>
    <w:p w14:paraId="50125E51" w14:textId="77777777" w:rsidR="00AB68ED" w:rsidRDefault="00EE4049" w:rsidP="00006A6E">
      <w:pPr>
        <w:pStyle w:val="Odstavecseseznamem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AB68ED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Integrace s autentizačním systémem STARS EU </w:t>
      </w:r>
      <w:proofErr w:type="spellStart"/>
      <w:r w:rsidRPr="00AB68ED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Alliance</w:t>
      </w:r>
      <w:proofErr w:type="spellEnd"/>
      <w:r w:rsidRPr="00AB68ED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SSO (SAML 2.0), např.</w:t>
      </w:r>
      <w:r w:rsidR="00AB68ED" w:rsidRPr="00AB68ED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hyperlink r:id="rId13" w:history="1">
        <w:r w:rsidR="00AB68ED" w:rsidRPr="00AB68ED">
          <w:rPr>
            <w:rStyle w:val="Hypertextovodkaz"/>
            <w:rFonts w:eastAsia="Times New Roman" w:cstheme="minorHAnsi"/>
            <w:kern w:val="0"/>
            <w:sz w:val="24"/>
            <w:szCs w:val="24"/>
            <w:lang w:eastAsia="cs-CZ"/>
            <w14:ligatures w14:val="none"/>
          </w:rPr>
          <w:t>https://campus.starseu.org/login</w:t>
        </w:r>
      </w:hyperlink>
      <w:r w:rsidRPr="00AB68ED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), s využitím dostupných atributů identity dle potřeby.</w:t>
      </w:r>
    </w:p>
    <w:p w14:paraId="536F4938" w14:textId="77777777" w:rsidR="00AB68ED" w:rsidRPr="00AB68ED" w:rsidRDefault="00EE4049" w:rsidP="0071405A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AB68ED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Pokročilé vyhledávání a filtrování</w:t>
      </w:r>
    </w:p>
    <w:p w14:paraId="06A998E9" w14:textId="77777777" w:rsidR="0019366F" w:rsidRDefault="00EE4049" w:rsidP="0019366F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AB68ED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Vyhledávání a filtrování výstupů výzkumu podle:</w:t>
      </w:r>
    </w:p>
    <w:p w14:paraId="3E7A53E6" w14:textId="77777777" w:rsidR="0019366F" w:rsidRDefault="00EE4049" w:rsidP="00243698">
      <w:pPr>
        <w:pStyle w:val="Odstavecseseznamem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EE404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typu přístupu (open, </w:t>
      </w:r>
      <w:proofErr w:type="spellStart"/>
      <w:r w:rsidRPr="00EE404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closed</w:t>
      </w:r>
      <w:proofErr w:type="spellEnd"/>
      <w:r w:rsidRPr="00EE404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 embargo),</w:t>
      </w:r>
    </w:p>
    <w:p w14:paraId="049D54E3" w14:textId="77777777" w:rsidR="0019366F" w:rsidRDefault="00EE4049" w:rsidP="00243698">
      <w:pPr>
        <w:pStyle w:val="Odstavecseseznamem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EE404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typu výstupu (např. publikace, data, software),</w:t>
      </w:r>
    </w:p>
    <w:p w14:paraId="69B0542B" w14:textId="77777777" w:rsidR="0019366F" w:rsidRDefault="00EE4049" w:rsidP="00243698">
      <w:pPr>
        <w:pStyle w:val="Odstavecseseznamem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EE404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oboru vědy (</w:t>
      </w:r>
      <w:proofErr w:type="spellStart"/>
      <w:r w:rsidRPr="00EE404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FoS</w:t>
      </w:r>
      <w:proofErr w:type="spellEnd"/>
      <w:r w:rsidRPr="00EE404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),</w:t>
      </w:r>
    </w:p>
    <w:p w14:paraId="3E800ABC" w14:textId="6E45133A" w:rsidR="00A773B3" w:rsidRDefault="00A773B3" w:rsidP="00243698">
      <w:pPr>
        <w:pStyle w:val="Odstavecseseznamem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c</w:t>
      </w:r>
      <w:r w:rsidR="00EE4049" w:rsidRPr="00EE404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ílů udržitelného rozvoje (</w:t>
      </w:r>
      <w:proofErr w:type="spellStart"/>
      <w:r w:rsidR="00EE4049" w:rsidRPr="00EE404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SDGs</w:t>
      </w:r>
      <w:proofErr w:type="spellEnd"/>
      <w:r w:rsidR="00EE4049" w:rsidRPr="00EE404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),</w:t>
      </w:r>
    </w:p>
    <w:p w14:paraId="6901FECF" w14:textId="77777777" w:rsidR="00A773B3" w:rsidRDefault="00EE4049" w:rsidP="00243698">
      <w:pPr>
        <w:pStyle w:val="Odstavecseseznamem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EE404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příslušnosti ke komunitě,</w:t>
      </w:r>
    </w:p>
    <w:p w14:paraId="143A8ACC" w14:textId="77777777" w:rsidR="00243698" w:rsidRDefault="00EE4049" w:rsidP="00AE3271">
      <w:pPr>
        <w:pStyle w:val="Odstavecseseznamem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24369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zdroje financování, jazyka a časového období.</w:t>
      </w:r>
    </w:p>
    <w:p w14:paraId="7183D140" w14:textId="77777777" w:rsidR="00243698" w:rsidRPr="00243698" w:rsidRDefault="00EE4049" w:rsidP="00C45A22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243698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Propojování výstupů a integrace autorů</w:t>
      </w:r>
    </w:p>
    <w:p w14:paraId="0C5FCD8F" w14:textId="77777777" w:rsidR="00243698" w:rsidRDefault="00EE4049" w:rsidP="00243698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24369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Možnost seskupovat a propojovat výstupy pod konkrétní projekty a přiřazovat je k identifikátorům autorů (např. ORCID).</w:t>
      </w:r>
    </w:p>
    <w:p w14:paraId="71CC0526" w14:textId="6A196193" w:rsidR="00FE4982" w:rsidRPr="00FE4982" w:rsidRDefault="00EE4049" w:rsidP="00F732A2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FE4982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Kompatibilita s</w:t>
      </w:r>
      <w:r w:rsidR="00FE4982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 </w:t>
      </w:r>
      <w:proofErr w:type="spellStart"/>
      <w:r w:rsidRPr="00FE4982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repozitáři</w:t>
      </w:r>
      <w:proofErr w:type="spellEnd"/>
    </w:p>
    <w:p w14:paraId="675142D5" w14:textId="77777777" w:rsidR="00FE4982" w:rsidRDefault="00EE4049" w:rsidP="00FE4982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proofErr w:type="spellStart"/>
      <w:r w:rsidRPr="00FE498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Integrace</w:t>
      </w:r>
      <w:proofErr w:type="spellEnd"/>
      <w:r w:rsidRPr="00FE498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s veřejnými datovými </w:t>
      </w:r>
      <w:proofErr w:type="spellStart"/>
      <w:r w:rsidRPr="00FE498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repozitáři</w:t>
      </w:r>
      <w:proofErr w:type="spellEnd"/>
      <w:r w:rsidRPr="00FE498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(např. </w:t>
      </w:r>
      <w:proofErr w:type="spellStart"/>
      <w:r w:rsidRPr="00FE498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Zenodo</w:t>
      </w:r>
      <w:proofErr w:type="spellEnd"/>
      <w:r w:rsidRPr="00FE498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) pro sklízení a zobrazování výzkumných výstupů.</w:t>
      </w:r>
    </w:p>
    <w:p w14:paraId="1D48C7C2" w14:textId="77777777" w:rsidR="00FE4982" w:rsidRPr="00FE4982" w:rsidRDefault="00EE4049" w:rsidP="00654226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FE4982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Vlastní identifikace výstupů pomocí TDM</w:t>
      </w:r>
    </w:p>
    <w:p w14:paraId="60598263" w14:textId="77777777" w:rsidR="00B35409" w:rsidRDefault="00EE4049" w:rsidP="00B35409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FE498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Možnost integrovat nebo nasadit algoritmus textové a datové analýzy (TDM) pro identifikaci výstupů relevantních pro alianci s vysokou přesností.</w:t>
      </w:r>
    </w:p>
    <w:p w14:paraId="320BAB12" w14:textId="77777777" w:rsidR="009F70F2" w:rsidRPr="009F70F2" w:rsidRDefault="009F70F2" w:rsidP="00EC54F5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9F70F2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Přehledy využití</w:t>
      </w:r>
      <w:r w:rsidR="00400791" w:rsidRPr="009F70F2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="00EE4049" w:rsidRPr="009F70F2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a vizuální reporting</w:t>
      </w:r>
    </w:p>
    <w:p w14:paraId="7C84B5BF" w14:textId="77777777" w:rsidR="001C3825" w:rsidRDefault="00EE4049" w:rsidP="001C3825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9F70F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Standardní a přizpůsobitelné analytické panely pro zobrazování statistik na úrovni celé aliance i jednotlivých institucí.</w:t>
      </w:r>
    </w:p>
    <w:p w14:paraId="674D7AE3" w14:textId="741D939D" w:rsidR="001C3825" w:rsidRPr="001C3825" w:rsidRDefault="00EE4049" w:rsidP="001C3825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1C3825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Automatická </w:t>
      </w:r>
      <w:r w:rsidR="001C3825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aktualizace</w:t>
      </w:r>
      <w:r w:rsidRPr="001C3825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 dat</w:t>
      </w:r>
    </w:p>
    <w:p w14:paraId="28B8CD25" w14:textId="77777777" w:rsidR="001C3825" w:rsidRDefault="00EE4049" w:rsidP="001C3825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EE404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Podpora měsíčních aktualizací dat z veřejně dostupných a autoritativních zdrojů.</w:t>
      </w:r>
    </w:p>
    <w:p w14:paraId="74EA3ADE" w14:textId="77777777" w:rsidR="001C3825" w:rsidRPr="001C3825" w:rsidRDefault="00EE4049" w:rsidP="003F3FDC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1C3825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Integrace s externími systémy</w:t>
      </w:r>
    </w:p>
    <w:p w14:paraId="4F0F6509" w14:textId="52C82EC0" w:rsidR="00EE4049" w:rsidRPr="001C3825" w:rsidRDefault="00044633" w:rsidP="001C3825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Poskytnout možnost propojení</w:t>
      </w:r>
      <w:r w:rsidR="00EE4049" w:rsidRPr="001C382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s dalšími platformami a nástroji prostřednictvím komponent (i</w:t>
      </w:r>
      <w:proofErr w:type="spellStart"/>
      <w:r w:rsidR="00EE4049" w:rsidRPr="001C382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frame</w:t>
      </w:r>
      <w:proofErr w:type="spellEnd"/>
      <w:r w:rsidR="00EE4049" w:rsidRPr="001C382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), exportních funkcí a přístupných API.</w:t>
      </w:r>
    </w:p>
    <w:p w14:paraId="16881A98" w14:textId="77777777" w:rsidR="00FE34FE" w:rsidRPr="00FE34FE" w:rsidRDefault="00FE34FE" w:rsidP="00FE34FE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cs-CZ"/>
          <w14:ligatures w14:val="none"/>
        </w:rPr>
      </w:pPr>
      <w:r w:rsidRPr="00FE34FE">
        <w:rPr>
          <w:rFonts w:eastAsia="Times New Roman" w:cstheme="minorHAnsi"/>
          <w:b/>
          <w:bCs/>
          <w:kern w:val="0"/>
          <w:sz w:val="27"/>
          <w:szCs w:val="27"/>
          <w:lang w:eastAsia="cs-CZ"/>
          <w14:ligatures w14:val="none"/>
        </w:rPr>
        <w:t>2.2 Monitorovací nástroj</w:t>
      </w:r>
    </w:p>
    <w:p w14:paraId="08033BF7" w14:textId="34AB7BA6" w:rsidR="00602103" w:rsidRPr="00602103" w:rsidRDefault="00602103" w:rsidP="00602103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60210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Navrhovaný nástroj musí podporovat vytvoření dynamického monitorovacího a analytického </w:t>
      </w:r>
      <w:r w:rsidR="00187EE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přehledu</w:t>
      </w:r>
      <w:r w:rsidRPr="0060210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určeného ke sledování klíčových výzkumných ukazatelů napříč univerzitní aliancí. Tyto ukazatele mohou zahrnovat excelenci ve výzkumu, vzorce spolupráce, společenský a vědecký dopad a soulad s institucionálními a </w:t>
      </w:r>
      <w:r w:rsidR="00CB3C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strategickými</w:t>
      </w:r>
      <w:r w:rsidRPr="0060210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prioritami (např. Open Science, FAIR data, </w:t>
      </w:r>
      <w:proofErr w:type="spellStart"/>
      <w:r w:rsidRPr="0060210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SDGs</w:t>
      </w:r>
      <w:proofErr w:type="spellEnd"/>
      <w:r w:rsidRPr="0060210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). Systém musí umožňovat monitorování na více úrovních — jak v agregované podobě pro celou alianci, tak detailně pro jednotlivé instituce — a tím podpořit strategické řízení založené na </w:t>
      </w:r>
      <w:r w:rsidR="006D666D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evidenci</w:t>
      </w:r>
      <w:r w:rsidRPr="0060210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 benchmarking a koordinaci.</w:t>
      </w:r>
    </w:p>
    <w:p w14:paraId="7F202D2C" w14:textId="77777777" w:rsidR="00602103" w:rsidRPr="00602103" w:rsidRDefault="00602103" w:rsidP="00602103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1071E4E7" w14:textId="77777777" w:rsidR="00602103" w:rsidRPr="00602103" w:rsidRDefault="00602103" w:rsidP="00602103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60210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Nástroj musí zahrnovat následující funkcionality:</w:t>
      </w:r>
    </w:p>
    <w:p w14:paraId="273FF4EF" w14:textId="77777777" w:rsidR="00215096" w:rsidRPr="00215096" w:rsidRDefault="00602103" w:rsidP="00790A77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215096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Přizpůsobitelné rozhraní </w:t>
      </w:r>
      <w:r w:rsidR="00215096" w:rsidRPr="00215096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přehledů</w:t>
      </w:r>
    </w:p>
    <w:p w14:paraId="794FC835" w14:textId="77777777" w:rsidR="00215096" w:rsidRDefault="00602103" w:rsidP="00215096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21509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Možnost plně přizpůsobit vizuální identitu </w:t>
      </w:r>
      <w:r w:rsidR="0021509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přehledů</w:t>
      </w:r>
      <w:r w:rsidRPr="0021509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(název, logo, struktura), přístupného z vyhrazené domény klienta.</w:t>
      </w:r>
    </w:p>
    <w:p w14:paraId="3A41E2A9" w14:textId="77777777" w:rsidR="00C62E11" w:rsidRPr="00C62E11" w:rsidRDefault="00602103" w:rsidP="00FB479F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C62E11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Meziinstitucionální monitorování a filtrování</w:t>
      </w:r>
    </w:p>
    <w:p w14:paraId="3083FF25" w14:textId="77777777" w:rsidR="00C62E11" w:rsidRDefault="00602103" w:rsidP="00C62E11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C62E1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Schopnost monitorovat, filtrovat a vizualizovat výzkumné výstupy jak na úrovni celé aliance, tak na úrovni jednotlivých členských institucí.</w:t>
      </w:r>
    </w:p>
    <w:p w14:paraId="111D037D" w14:textId="77777777" w:rsidR="00D665DA" w:rsidRPr="00D665DA" w:rsidRDefault="00966009" w:rsidP="00596A77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D665DA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Detailní </w:t>
      </w:r>
      <w:r w:rsidR="00602103" w:rsidRPr="00D665DA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řízení přístupu</w:t>
      </w:r>
    </w:p>
    <w:p w14:paraId="3AA0BAE4" w14:textId="77777777" w:rsidR="00D665DA" w:rsidRDefault="00602103" w:rsidP="00D665DA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D665D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Podpora více úrovní přístupu, včetně:</w:t>
      </w:r>
    </w:p>
    <w:p w14:paraId="686BE39D" w14:textId="77777777" w:rsidR="00D665DA" w:rsidRDefault="00602103" w:rsidP="00D665DA">
      <w:pPr>
        <w:pStyle w:val="Odstavecseseznamem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60210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veřejných </w:t>
      </w:r>
      <w:r w:rsidR="00D665D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přehledů</w:t>
      </w:r>
      <w:r w:rsidRPr="0060210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</w:t>
      </w:r>
    </w:p>
    <w:p w14:paraId="301AA499" w14:textId="77777777" w:rsidR="00D665DA" w:rsidRDefault="00602103" w:rsidP="00D665DA">
      <w:pPr>
        <w:pStyle w:val="Odstavecseseznamem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60210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neveřejných interních </w:t>
      </w:r>
      <w:r w:rsidR="00D665D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přehledů</w:t>
      </w:r>
      <w:r w:rsidRPr="0060210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(pro členy aliance),</w:t>
      </w:r>
    </w:p>
    <w:p w14:paraId="25D19FFC" w14:textId="77777777" w:rsidR="008A31AC" w:rsidRDefault="00602103" w:rsidP="008026DF">
      <w:pPr>
        <w:pStyle w:val="Odstavecseseznamem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8A31A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soukromých </w:t>
      </w:r>
      <w:r w:rsidR="00D665DA" w:rsidRPr="008A31A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přehledů</w:t>
      </w:r>
      <w:r w:rsidRPr="008A31A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(pro návrhové revize a interní analýzy).</w:t>
      </w:r>
    </w:p>
    <w:p w14:paraId="224DF2DF" w14:textId="77777777" w:rsidR="008A31AC" w:rsidRPr="008A31AC" w:rsidRDefault="00602103" w:rsidP="00D862F6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8A31AC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Řízení na základě rolí</w:t>
      </w:r>
    </w:p>
    <w:p w14:paraId="6DE45685" w14:textId="77777777" w:rsidR="008A31AC" w:rsidRDefault="00602103" w:rsidP="008A31AC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8A31A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Správa prostřednictvím více administrátorů s možností zvát uživatele, přiřazovat role a nastavovat oprávnění.</w:t>
      </w:r>
    </w:p>
    <w:p w14:paraId="5A3B88DF" w14:textId="77777777" w:rsidR="008A31AC" w:rsidRPr="008A31AC" w:rsidRDefault="00602103" w:rsidP="00690E12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8A31AC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Integrace textové a datové analýzy (TDM)</w:t>
      </w:r>
    </w:p>
    <w:p w14:paraId="40A63E10" w14:textId="77777777" w:rsidR="007B57C2" w:rsidRDefault="00602103" w:rsidP="007B57C2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8A31A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Integrace TDM schopností k automatické klasifikaci a mapování výzkumných výstupů na projekty, autory, instituce a obory.</w:t>
      </w:r>
    </w:p>
    <w:p w14:paraId="3A3EA70F" w14:textId="77777777" w:rsidR="007B57C2" w:rsidRPr="007B57C2" w:rsidRDefault="00602103" w:rsidP="00A955B4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7B57C2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Export dat a vkládání výstupů</w:t>
      </w:r>
    </w:p>
    <w:p w14:paraId="156595F6" w14:textId="77777777" w:rsidR="002A6171" w:rsidRDefault="00602103" w:rsidP="007B57C2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7B57C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Export grafů, datových tabulek a analytických výstupů v běžných formátech: CSV, XLS, PNG, PDF, SVG, s možností vkládání vizualizací do externích webových stránek.</w:t>
      </w:r>
    </w:p>
    <w:p w14:paraId="288DB6ED" w14:textId="77777777" w:rsidR="002A6171" w:rsidRPr="002A6171" w:rsidRDefault="00602103" w:rsidP="00733690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2A6171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Přístup přes API</w:t>
      </w:r>
    </w:p>
    <w:p w14:paraId="17743B34" w14:textId="77777777" w:rsidR="00E22083" w:rsidRDefault="00602103" w:rsidP="00E22083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2A617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Přístup ke standardním i hromadným API pro získávání strukturovaných metadat o výzkumných výstupech, projektech, financování, licencích a souvisejících </w:t>
      </w:r>
      <w:r w:rsidR="00801E77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subjektech</w:t>
      </w:r>
      <w:r w:rsidRPr="002A617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</w:p>
    <w:p w14:paraId="2610707A" w14:textId="1471E554" w:rsidR="00E22083" w:rsidRPr="001511CF" w:rsidRDefault="00602103" w:rsidP="001511CF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1511CF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Podpora </w:t>
      </w:r>
      <w:r w:rsidR="001511CF" w:rsidRPr="001511CF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sumarizačních</w:t>
      </w:r>
      <w:r w:rsidR="00E22083" w:rsidRPr="001511CF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 přehledů</w:t>
      </w:r>
    </w:p>
    <w:p w14:paraId="6B17D955" w14:textId="77777777" w:rsidR="001511CF" w:rsidRDefault="00602103" w:rsidP="001511CF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60210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Možnost prezentovat kombinované ukazatele a aktivity více institucí v jednotném pohledu.</w:t>
      </w:r>
    </w:p>
    <w:p w14:paraId="7DE6C8F1" w14:textId="77777777" w:rsidR="001511CF" w:rsidRPr="001511CF" w:rsidRDefault="00602103" w:rsidP="007355F2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511CF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Automatické měsíční aktualizace</w:t>
      </w:r>
    </w:p>
    <w:p w14:paraId="3616CBF1" w14:textId="77777777" w:rsidR="001511CF" w:rsidRDefault="00602103" w:rsidP="001511CF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511C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Systém musí podporovat automatické měsíční aktualizace na základě aktuálních veřejně dostupných zdrojů Open Science.</w:t>
      </w:r>
    </w:p>
    <w:p w14:paraId="3825DCDF" w14:textId="77777777" w:rsidR="001511CF" w:rsidRPr="001511CF" w:rsidRDefault="00602103" w:rsidP="001511CF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1511CF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Uživatelská dokumentace a podpora</w:t>
      </w:r>
    </w:p>
    <w:p w14:paraId="3B1DF0FD" w14:textId="313ACF0C" w:rsidR="00602103" w:rsidRPr="00602103" w:rsidRDefault="00602103" w:rsidP="001511CF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60210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Přístup k podrobným uživatelským příručkám, systémové dokumentaci a průběžné technické podpoře.</w:t>
      </w:r>
    </w:p>
    <w:p w14:paraId="13F32991" w14:textId="77777777" w:rsidR="00FE34FE" w:rsidRPr="00FE34FE" w:rsidRDefault="00FE34FE" w:rsidP="016D9931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16D9931">
        <w:rPr>
          <w:rFonts w:eastAsia="Times New Roman"/>
          <w:b/>
          <w:bCs/>
          <w:kern w:val="0"/>
          <w:sz w:val="36"/>
          <w:szCs w:val="36"/>
          <w:lang w:eastAsia="cs-CZ"/>
          <w14:ligatures w14:val="none"/>
        </w:rPr>
        <w:t>3. Schopnost propojení a spolupráce se stávajícími systémy</w:t>
      </w:r>
    </w:p>
    <w:p w14:paraId="464A8825" w14:textId="4B1B8177" w:rsidR="005E0BA1" w:rsidRDefault="005E0BA1" w:rsidP="005E0BA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5E0BA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Navrhované řešení musí prokázat plnou schopnost </w:t>
      </w:r>
      <w:r w:rsidR="000336D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vzájemného propojení </w:t>
      </w:r>
      <w:r w:rsidRPr="005E0BA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s institucionálními, národními a mezinárodními výzkumnými infrastrukturami, které v současnosti využívají partneři aliance STARS EU. Musí umožnit bezproblémové vyhledávání, monitorování a reportování výzkumných výstupů prostřednictvím centralizovaného rozhraní, přičemž </w:t>
      </w:r>
      <w:r w:rsidR="00F0791F" w:rsidRPr="00F0791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zaj</w:t>
      </w:r>
      <w:r w:rsidR="00F0791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istí</w:t>
      </w:r>
      <w:r w:rsidR="00F0791F" w:rsidRPr="00F0791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soulad s uznávanými standardy a různorodými </w:t>
      </w:r>
      <w:proofErr w:type="spellStart"/>
      <w:r w:rsidR="00F0791F" w:rsidRPr="00F0791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repozitáři</w:t>
      </w:r>
      <w:proofErr w:type="spellEnd"/>
      <w:r w:rsidR="00F0791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</w:p>
    <w:p w14:paraId="5A1B9B8D" w14:textId="77777777" w:rsidR="005E0BA1" w:rsidRDefault="005E0BA1" w:rsidP="005E0BA1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4933FD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Řešení musí podporovat:</w:t>
      </w:r>
    </w:p>
    <w:p w14:paraId="2E3006A2" w14:textId="2BC616A4" w:rsidR="004933FD" w:rsidRPr="004933FD" w:rsidRDefault="004933FD" w:rsidP="004D7DDA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4933FD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lastRenderedPageBreak/>
        <w:t>S</w:t>
      </w:r>
      <w:r w:rsidR="005E0BA1" w:rsidRPr="004933FD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tandardizovaný přístup k</w:t>
      </w:r>
      <w:r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 </w:t>
      </w:r>
      <w:r w:rsidR="005E0BA1" w:rsidRPr="004933FD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datům</w:t>
      </w:r>
    </w:p>
    <w:p w14:paraId="6603E583" w14:textId="77777777" w:rsidR="004933FD" w:rsidRDefault="005E0BA1" w:rsidP="004933FD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4933FD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Zajištění přístupu k datům prostřednictvím řádně dokumentovaných a bezpečných aplikačních programových rozhraní (API) pro integraci s nástroji a systémy třetích stran.</w:t>
      </w:r>
    </w:p>
    <w:p w14:paraId="6C64F6BE" w14:textId="77777777" w:rsidR="004933FD" w:rsidRPr="004933FD" w:rsidRDefault="005E0BA1" w:rsidP="00A70AC0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4933FD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Flexibilní export metadat</w:t>
      </w:r>
    </w:p>
    <w:p w14:paraId="3A1532B9" w14:textId="77777777" w:rsidR="00291CBC" w:rsidRDefault="005E0BA1" w:rsidP="00291CBC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4933FD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Export metadat v široce používaných, </w:t>
      </w:r>
      <w:r w:rsidR="00291CB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propojitelných</w:t>
      </w:r>
      <w:r w:rsidRPr="004933FD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formátech (např. JSON, XML, CSV) pro účely dalšího využití a reportingu.</w:t>
      </w:r>
    </w:p>
    <w:p w14:paraId="2317C943" w14:textId="77777777" w:rsidR="00880456" w:rsidRPr="00880456" w:rsidRDefault="00880456" w:rsidP="002A7055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880456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Ověřování prostřednictvím sdružených identit</w:t>
      </w:r>
    </w:p>
    <w:p w14:paraId="051D5270" w14:textId="77777777" w:rsidR="008E2A0C" w:rsidRDefault="005E0BA1" w:rsidP="008E2A0C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88045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Podpora přihlašování uživatelů prostřednictvím více poskytovatelů identity, včetně, avšak nikoli výlučně:</w:t>
      </w:r>
    </w:p>
    <w:p w14:paraId="07DE31E9" w14:textId="77777777" w:rsidR="008E2A0C" w:rsidRDefault="005E0BA1" w:rsidP="001252E8">
      <w:pPr>
        <w:pStyle w:val="Odstavecseseznamem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proofErr w:type="spellStart"/>
      <w:r w:rsidRPr="005E0BA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eduGAIN</w:t>
      </w:r>
      <w:proofErr w:type="spellEnd"/>
    </w:p>
    <w:p w14:paraId="530C976A" w14:textId="77777777" w:rsidR="008E2A0C" w:rsidRDefault="005E0BA1" w:rsidP="001252E8">
      <w:pPr>
        <w:pStyle w:val="Odstavecseseznamem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5E0BA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systémů kompatibilních se SAML 2.0, např. STARS EU </w:t>
      </w:r>
      <w:proofErr w:type="spellStart"/>
      <w:r w:rsidRPr="005E0BA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Alliance</w:t>
      </w:r>
      <w:proofErr w:type="spellEnd"/>
      <w:r w:rsidRPr="005E0BA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SSO (</w:t>
      </w:r>
      <w:hyperlink r:id="rId14" w:history="1">
        <w:r w:rsidR="008E2A0C" w:rsidRPr="005041AC">
          <w:rPr>
            <w:rStyle w:val="Hypertextovodkaz"/>
            <w:rFonts w:eastAsia="Times New Roman" w:cstheme="minorHAnsi"/>
            <w:kern w:val="0"/>
            <w:sz w:val="24"/>
            <w:szCs w:val="24"/>
            <w:lang w:eastAsia="cs-CZ"/>
            <w14:ligatures w14:val="none"/>
          </w:rPr>
          <w:t>https://campus.starseu.org/login</w:t>
        </w:r>
      </w:hyperlink>
      <w:r w:rsidRPr="005E0BA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)</w:t>
      </w:r>
    </w:p>
    <w:p w14:paraId="596CB0CB" w14:textId="77777777" w:rsidR="008E2A0C" w:rsidRDefault="005E0BA1" w:rsidP="001252E8">
      <w:pPr>
        <w:pStyle w:val="Odstavecseseznamem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5E0BA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ORCID</w:t>
      </w:r>
    </w:p>
    <w:p w14:paraId="0E004735" w14:textId="77777777" w:rsidR="004476F7" w:rsidRDefault="005E0BA1" w:rsidP="002C68E6">
      <w:pPr>
        <w:pStyle w:val="Odstavecseseznamem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4476F7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Google</w:t>
      </w:r>
    </w:p>
    <w:p w14:paraId="60364A51" w14:textId="77777777" w:rsidR="004476F7" w:rsidRPr="004476F7" w:rsidRDefault="004476F7" w:rsidP="00051850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4476F7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P</w:t>
      </w:r>
      <w:r w:rsidRPr="004476F7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ropojitelnost</w:t>
      </w:r>
      <w:r w:rsidRPr="004476F7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476F7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repozitářů</w:t>
      </w:r>
      <w:proofErr w:type="spellEnd"/>
    </w:p>
    <w:p w14:paraId="5BF8FCEC" w14:textId="77777777" w:rsidR="00ED2301" w:rsidRDefault="005E0BA1" w:rsidP="00ED2301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4476F7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Možnost propojení s veřejnými i institucionálními výzkumnými </w:t>
      </w:r>
      <w:proofErr w:type="spellStart"/>
      <w:r w:rsidRPr="004476F7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repozitáři</w:t>
      </w:r>
      <w:proofErr w:type="spellEnd"/>
      <w:r w:rsidRPr="004476F7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a s</w:t>
      </w:r>
      <w:r w:rsidR="00ED230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běr</w:t>
      </w:r>
      <w:r w:rsidRPr="004476F7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jejich obsahu pomocí standardních protokolů (např. OAI-PMH) a strukturovaných schémat metadat.</w:t>
      </w:r>
    </w:p>
    <w:p w14:paraId="1535A271" w14:textId="77777777" w:rsidR="00ED2301" w:rsidRPr="00ED2301" w:rsidRDefault="005E0BA1" w:rsidP="009A1295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ED2301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Agregaci založenou na standardech</w:t>
      </w:r>
    </w:p>
    <w:p w14:paraId="70442078" w14:textId="77777777" w:rsidR="005C22E5" w:rsidRDefault="005E0BA1" w:rsidP="005C22E5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ED230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Kompatibilitu s ustálenými protokoly </w:t>
      </w:r>
      <w:r w:rsidR="00ED230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sběru</w:t>
      </w:r>
      <w:r w:rsidRPr="00ED230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a </w:t>
      </w:r>
      <w:r w:rsidR="005C22E5" w:rsidRPr="005C22E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rámce pro vzájemnou propojitelnost metadat, zahrnující:</w:t>
      </w:r>
    </w:p>
    <w:p w14:paraId="08F27ED8" w14:textId="77777777" w:rsidR="005C22E5" w:rsidRDefault="005E0BA1" w:rsidP="00EA3CF2">
      <w:pPr>
        <w:pStyle w:val="Odstavecseseznamem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5E0BA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OAI-PMH</w:t>
      </w:r>
    </w:p>
    <w:p w14:paraId="0287D97A" w14:textId="77777777" w:rsidR="005C22E5" w:rsidRDefault="005E0BA1" w:rsidP="00EA3CF2">
      <w:pPr>
        <w:pStyle w:val="Odstavecseseznamem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5E0BA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Dublin </w:t>
      </w:r>
      <w:proofErr w:type="spellStart"/>
      <w:r w:rsidRPr="005E0BA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Core</w:t>
      </w:r>
      <w:proofErr w:type="spellEnd"/>
    </w:p>
    <w:p w14:paraId="1E2E559E" w14:textId="77777777" w:rsidR="00EA3CF2" w:rsidRDefault="005E0BA1" w:rsidP="00EA3CF2">
      <w:pPr>
        <w:pStyle w:val="Odstavecseseznamem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proofErr w:type="spellStart"/>
      <w:r w:rsidRPr="005E0BA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DataCite</w:t>
      </w:r>
      <w:proofErr w:type="spellEnd"/>
      <w:r w:rsidRPr="005E0BA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Metadata </w:t>
      </w:r>
      <w:proofErr w:type="spellStart"/>
      <w:r w:rsidRPr="005E0BA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Schema</w:t>
      </w:r>
      <w:proofErr w:type="spellEnd"/>
    </w:p>
    <w:p w14:paraId="1B3540C2" w14:textId="50BDD8AD" w:rsidR="005E0BA1" w:rsidRPr="005E0BA1" w:rsidRDefault="005E0BA1" w:rsidP="00EA3CF2">
      <w:pPr>
        <w:pStyle w:val="Odstavecseseznamem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5E0BA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Pokynů (Literatura, Výzkumná data, CRIS)</w:t>
      </w:r>
    </w:p>
    <w:p w14:paraId="1C5194CB" w14:textId="15B80DB5" w:rsidR="005E0BA1" w:rsidRPr="00EA3CF2" w:rsidRDefault="005E0BA1" w:rsidP="005E0BA1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EA3CF2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Cílové </w:t>
      </w:r>
      <w:proofErr w:type="spellStart"/>
      <w:r w:rsidRPr="00EA3CF2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repozitáře</w:t>
      </w:r>
      <w:proofErr w:type="spellEnd"/>
      <w:r w:rsidRPr="00EA3CF2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 a softwarové platformy (aktuálně využívané členy aliance):</w:t>
      </w:r>
    </w:p>
    <w:p w14:paraId="58E8E9E1" w14:textId="77777777" w:rsidR="00E874B0" w:rsidRPr="00E268DA" w:rsidRDefault="00E874B0" w:rsidP="00E874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en-GB" w:eastAsia="cs-CZ"/>
          <w14:ligatures w14:val="none"/>
        </w:rPr>
      </w:pPr>
      <w:proofErr w:type="spellStart"/>
      <w:r w:rsidRPr="00E268DA">
        <w:rPr>
          <w:rFonts w:eastAsia="Times New Roman" w:cstheme="minorHAnsi"/>
          <w:kern w:val="0"/>
          <w:sz w:val="24"/>
          <w:szCs w:val="24"/>
          <w:lang w:val="en-GB" w:eastAsia="cs-CZ"/>
          <w14:ligatures w14:val="none"/>
        </w:rPr>
        <w:t>Dataverse</w:t>
      </w:r>
      <w:proofErr w:type="spellEnd"/>
      <w:r w:rsidRPr="00E268DA">
        <w:rPr>
          <w:rFonts w:eastAsia="Times New Roman" w:cstheme="minorHAnsi"/>
          <w:kern w:val="0"/>
          <w:sz w:val="24"/>
          <w:szCs w:val="24"/>
          <w:lang w:val="en-GB" w:eastAsia="cs-CZ"/>
          <w14:ligatures w14:val="none"/>
        </w:rPr>
        <w:t xml:space="preserve"> (</w:t>
      </w:r>
      <w:hyperlink r:id="rId15" w:tgtFrame="_new" w:history="1">
        <w:r w:rsidRPr="00E268DA">
          <w:rPr>
            <w:rStyle w:val="Hypertextovodkaz"/>
            <w:rFonts w:eastAsia="Times New Roman" w:cstheme="minorHAnsi"/>
            <w:kern w:val="0"/>
            <w:sz w:val="24"/>
            <w:szCs w:val="24"/>
            <w:lang w:val="en-GB" w:eastAsia="cs-CZ"/>
            <w14:ligatures w14:val="none"/>
          </w:rPr>
          <w:t>https://dataverse.org/</w:t>
        </w:r>
      </w:hyperlink>
      <w:r w:rsidRPr="00E268DA">
        <w:rPr>
          <w:rFonts w:eastAsia="Times New Roman" w:cstheme="minorHAnsi"/>
          <w:kern w:val="0"/>
          <w:sz w:val="24"/>
          <w:szCs w:val="24"/>
          <w:lang w:val="en-GB" w:eastAsia="cs-CZ"/>
          <w14:ligatures w14:val="none"/>
        </w:rPr>
        <w:t>)</w:t>
      </w:r>
    </w:p>
    <w:p w14:paraId="7A61342D" w14:textId="77777777" w:rsidR="00E874B0" w:rsidRPr="00E268DA" w:rsidRDefault="00E874B0" w:rsidP="00E874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it-IT" w:eastAsia="cs-CZ"/>
          <w14:ligatures w14:val="none"/>
        </w:rPr>
      </w:pPr>
      <w:r w:rsidRPr="00E268DA">
        <w:rPr>
          <w:rFonts w:eastAsia="Times New Roman" w:cstheme="minorHAnsi"/>
          <w:kern w:val="0"/>
          <w:sz w:val="24"/>
          <w:szCs w:val="24"/>
          <w:lang w:val="it-IT" w:eastAsia="cs-CZ"/>
          <w14:ligatures w14:val="none"/>
        </w:rPr>
        <w:t>Dataverse NL (</w:t>
      </w:r>
      <w:r w:rsidRPr="00E268DA">
        <w:rPr>
          <w:rFonts w:eastAsia="Times New Roman" w:cstheme="minorHAnsi"/>
          <w:kern w:val="0"/>
          <w:sz w:val="24"/>
          <w:szCs w:val="24"/>
          <w:lang w:val="en-GB" w:eastAsia="cs-CZ"/>
          <w14:ligatures w14:val="none"/>
        </w:rPr>
        <w:fldChar w:fldCharType="begin"/>
      </w:r>
      <w:r w:rsidRPr="00E268DA">
        <w:rPr>
          <w:rFonts w:eastAsia="Times New Roman" w:cstheme="minorHAnsi"/>
          <w:kern w:val="0"/>
          <w:sz w:val="24"/>
          <w:szCs w:val="24"/>
          <w:lang w:val="it-IT" w:eastAsia="cs-CZ"/>
          <w14:ligatures w14:val="none"/>
        </w:rPr>
        <w:instrText>HYPERLINK "https://dataverse.nl/dataverse/hanze" \t "_new"</w:instrText>
      </w:r>
      <w:r w:rsidRPr="00E268DA">
        <w:rPr>
          <w:rFonts w:eastAsia="Times New Roman" w:cstheme="minorHAnsi"/>
          <w:kern w:val="0"/>
          <w:sz w:val="24"/>
          <w:szCs w:val="24"/>
          <w:lang w:val="en-GB" w:eastAsia="cs-CZ"/>
          <w14:ligatures w14:val="none"/>
        </w:rPr>
        <w:fldChar w:fldCharType="separate"/>
      </w:r>
      <w:r w:rsidRPr="00E268DA">
        <w:rPr>
          <w:rStyle w:val="Hypertextovodkaz"/>
          <w:rFonts w:eastAsia="Times New Roman" w:cstheme="minorHAnsi"/>
          <w:kern w:val="0"/>
          <w:sz w:val="24"/>
          <w:szCs w:val="24"/>
          <w:lang w:val="it-IT" w:eastAsia="cs-CZ"/>
          <w14:ligatures w14:val="none"/>
        </w:rPr>
        <w:t>https://dataverse.nl/dataverse/hanze</w:t>
      </w:r>
      <w:r w:rsidRPr="00E268DA">
        <w:rPr>
          <w:rFonts w:eastAsia="Times New Roman" w:cstheme="minorHAnsi"/>
          <w:kern w:val="0"/>
          <w:sz w:val="24"/>
          <w:szCs w:val="24"/>
          <w:lang w:val="en-GB" w:eastAsia="cs-CZ"/>
          <w14:ligatures w14:val="none"/>
        </w:rPr>
        <w:fldChar w:fldCharType="end"/>
      </w:r>
      <w:r w:rsidRPr="00E268DA">
        <w:rPr>
          <w:rFonts w:eastAsia="Times New Roman" w:cstheme="minorHAnsi"/>
          <w:kern w:val="0"/>
          <w:sz w:val="24"/>
          <w:szCs w:val="24"/>
          <w:lang w:val="it-IT" w:eastAsia="cs-CZ"/>
          <w14:ligatures w14:val="none"/>
        </w:rPr>
        <w:t>)</w:t>
      </w:r>
    </w:p>
    <w:p w14:paraId="7E1BA193" w14:textId="77777777" w:rsidR="00E874B0" w:rsidRPr="00E268DA" w:rsidRDefault="00E874B0" w:rsidP="00E874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en-GB" w:eastAsia="cs-CZ"/>
          <w14:ligatures w14:val="none"/>
        </w:rPr>
      </w:pPr>
      <w:proofErr w:type="spellStart"/>
      <w:r w:rsidRPr="00E268DA">
        <w:rPr>
          <w:rFonts w:eastAsia="Times New Roman" w:cstheme="minorHAnsi"/>
          <w:kern w:val="0"/>
          <w:sz w:val="24"/>
          <w:szCs w:val="24"/>
          <w:lang w:val="en-GB" w:eastAsia="cs-CZ"/>
          <w14:ligatures w14:val="none"/>
        </w:rPr>
        <w:t>DSpace</w:t>
      </w:r>
      <w:proofErr w:type="spellEnd"/>
      <w:r w:rsidRPr="00E268DA">
        <w:rPr>
          <w:rFonts w:eastAsia="Times New Roman" w:cstheme="minorHAnsi"/>
          <w:kern w:val="0"/>
          <w:sz w:val="24"/>
          <w:szCs w:val="24"/>
          <w:lang w:val="en-GB" w:eastAsia="cs-CZ"/>
          <w14:ligatures w14:val="none"/>
        </w:rPr>
        <w:t xml:space="preserve"> (</w:t>
      </w:r>
      <w:hyperlink r:id="rId16" w:tgtFrame="_new" w:history="1">
        <w:r w:rsidRPr="00E268DA">
          <w:rPr>
            <w:rStyle w:val="Hypertextovodkaz"/>
            <w:rFonts w:eastAsia="Times New Roman" w:cstheme="minorHAnsi"/>
            <w:kern w:val="0"/>
            <w:sz w:val="24"/>
            <w:szCs w:val="24"/>
            <w:lang w:val="en-GB" w:eastAsia="cs-CZ"/>
            <w14:ligatures w14:val="none"/>
          </w:rPr>
          <w:t>https://dspace.org/</w:t>
        </w:r>
      </w:hyperlink>
      <w:r w:rsidRPr="00E268DA">
        <w:rPr>
          <w:rFonts w:eastAsia="Times New Roman" w:cstheme="minorHAnsi"/>
          <w:kern w:val="0"/>
          <w:sz w:val="24"/>
          <w:szCs w:val="24"/>
          <w:lang w:val="en-GB" w:eastAsia="cs-CZ"/>
          <w14:ligatures w14:val="none"/>
        </w:rPr>
        <w:t>)</w:t>
      </w:r>
    </w:p>
    <w:p w14:paraId="05126EBB" w14:textId="77777777" w:rsidR="00E874B0" w:rsidRPr="00E268DA" w:rsidRDefault="00E874B0" w:rsidP="00E874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it-IT" w:eastAsia="cs-CZ"/>
          <w14:ligatures w14:val="none"/>
        </w:rPr>
      </w:pPr>
      <w:r w:rsidRPr="00E268DA">
        <w:rPr>
          <w:rFonts w:eastAsia="Times New Roman" w:cstheme="minorHAnsi"/>
          <w:kern w:val="0"/>
          <w:sz w:val="24"/>
          <w:szCs w:val="24"/>
          <w:lang w:val="it-IT" w:eastAsia="cs-CZ"/>
          <w14:ligatures w14:val="none"/>
        </w:rPr>
        <w:t>DiVA (</w:t>
      </w:r>
      <w:r w:rsidRPr="00E268DA">
        <w:rPr>
          <w:rFonts w:eastAsia="Times New Roman" w:cstheme="minorHAnsi"/>
          <w:kern w:val="0"/>
          <w:sz w:val="24"/>
          <w:szCs w:val="24"/>
          <w:lang w:val="en-GB" w:eastAsia="cs-CZ"/>
          <w14:ligatures w14:val="none"/>
        </w:rPr>
        <w:fldChar w:fldCharType="begin"/>
      </w:r>
      <w:r w:rsidRPr="00E268DA">
        <w:rPr>
          <w:rFonts w:eastAsia="Times New Roman" w:cstheme="minorHAnsi"/>
          <w:kern w:val="0"/>
          <w:sz w:val="24"/>
          <w:szCs w:val="24"/>
          <w:lang w:val="it-IT" w:eastAsia="cs-CZ"/>
          <w14:ligatures w14:val="none"/>
        </w:rPr>
        <w:instrText>HYPERLINK "https://www.info.diva-portal.org/" \t "_new"</w:instrText>
      </w:r>
      <w:r w:rsidRPr="00E268DA">
        <w:rPr>
          <w:rFonts w:eastAsia="Times New Roman" w:cstheme="minorHAnsi"/>
          <w:kern w:val="0"/>
          <w:sz w:val="24"/>
          <w:szCs w:val="24"/>
          <w:lang w:val="en-GB" w:eastAsia="cs-CZ"/>
          <w14:ligatures w14:val="none"/>
        </w:rPr>
        <w:fldChar w:fldCharType="separate"/>
      </w:r>
      <w:r w:rsidRPr="00E268DA">
        <w:rPr>
          <w:rStyle w:val="Hypertextovodkaz"/>
          <w:rFonts w:eastAsia="Times New Roman" w:cstheme="minorHAnsi"/>
          <w:kern w:val="0"/>
          <w:sz w:val="24"/>
          <w:szCs w:val="24"/>
          <w:lang w:val="it-IT" w:eastAsia="cs-CZ"/>
          <w14:ligatures w14:val="none"/>
        </w:rPr>
        <w:t>https://www.info.diva-portal.org/</w:t>
      </w:r>
      <w:r w:rsidRPr="00E268DA">
        <w:rPr>
          <w:rFonts w:eastAsia="Times New Roman" w:cstheme="minorHAnsi"/>
          <w:kern w:val="0"/>
          <w:sz w:val="24"/>
          <w:szCs w:val="24"/>
          <w:lang w:val="en-GB" w:eastAsia="cs-CZ"/>
          <w14:ligatures w14:val="none"/>
        </w:rPr>
        <w:fldChar w:fldCharType="end"/>
      </w:r>
      <w:r w:rsidRPr="00E268DA">
        <w:rPr>
          <w:rFonts w:eastAsia="Times New Roman" w:cstheme="minorHAnsi"/>
          <w:kern w:val="0"/>
          <w:sz w:val="24"/>
          <w:szCs w:val="24"/>
          <w:lang w:val="it-IT" w:eastAsia="cs-CZ"/>
          <w14:ligatures w14:val="none"/>
        </w:rPr>
        <w:t>)</w:t>
      </w:r>
    </w:p>
    <w:p w14:paraId="2F2EA5D2" w14:textId="77777777" w:rsidR="00E874B0" w:rsidRPr="00E268DA" w:rsidRDefault="00E874B0" w:rsidP="00E874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en-GB" w:eastAsia="cs-CZ"/>
          <w14:ligatures w14:val="none"/>
        </w:rPr>
      </w:pPr>
      <w:r w:rsidRPr="00E268DA">
        <w:rPr>
          <w:rFonts w:eastAsia="Times New Roman" w:cstheme="minorHAnsi"/>
          <w:kern w:val="0"/>
          <w:sz w:val="24"/>
          <w:szCs w:val="24"/>
          <w:lang w:val="en-GB" w:eastAsia="cs-CZ"/>
          <w14:ligatures w14:val="none"/>
        </w:rPr>
        <w:t xml:space="preserve">DORIS – Swedish National </w:t>
      </w:r>
      <w:proofErr w:type="spellStart"/>
      <w:r w:rsidRPr="00E268DA">
        <w:rPr>
          <w:rFonts w:eastAsia="Times New Roman" w:cstheme="minorHAnsi"/>
          <w:kern w:val="0"/>
          <w:sz w:val="24"/>
          <w:szCs w:val="24"/>
          <w:lang w:val="en-GB" w:eastAsia="cs-CZ"/>
          <w14:ligatures w14:val="none"/>
        </w:rPr>
        <w:t>Dataservice</w:t>
      </w:r>
      <w:proofErr w:type="spellEnd"/>
      <w:r w:rsidRPr="00E268DA">
        <w:rPr>
          <w:rFonts w:eastAsia="Times New Roman" w:cstheme="minorHAnsi"/>
          <w:kern w:val="0"/>
          <w:sz w:val="24"/>
          <w:szCs w:val="24"/>
          <w:lang w:val="en-GB" w:eastAsia="cs-CZ"/>
          <w14:ligatures w14:val="none"/>
        </w:rPr>
        <w:t xml:space="preserve"> (</w:t>
      </w:r>
      <w:hyperlink r:id="rId17" w:tgtFrame="_new" w:history="1">
        <w:r w:rsidRPr="00E268DA">
          <w:rPr>
            <w:rStyle w:val="Hypertextovodkaz"/>
            <w:rFonts w:eastAsia="Times New Roman" w:cstheme="minorHAnsi"/>
            <w:kern w:val="0"/>
            <w:sz w:val="24"/>
            <w:szCs w:val="24"/>
            <w:lang w:val="en-GB" w:eastAsia="cs-CZ"/>
            <w14:ligatures w14:val="none"/>
          </w:rPr>
          <w:t>https://snd.se/en/doris-researchers</w:t>
        </w:r>
      </w:hyperlink>
      <w:r w:rsidRPr="00E268DA">
        <w:rPr>
          <w:rFonts w:eastAsia="Times New Roman" w:cstheme="minorHAnsi"/>
          <w:kern w:val="0"/>
          <w:sz w:val="24"/>
          <w:szCs w:val="24"/>
          <w:lang w:val="en-GB" w:eastAsia="cs-CZ"/>
          <w14:ligatures w14:val="none"/>
        </w:rPr>
        <w:t xml:space="preserve">, </w:t>
      </w:r>
      <w:hyperlink r:id="rId18" w:tgtFrame="_new" w:history="1">
        <w:r w:rsidRPr="00E268DA">
          <w:rPr>
            <w:rStyle w:val="Hypertextovodkaz"/>
            <w:rFonts w:eastAsia="Times New Roman" w:cstheme="minorHAnsi"/>
            <w:kern w:val="0"/>
            <w:sz w:val="24"/>
            <w:szCs w:val="24"/>
            <w:lang w:val="en-GB" w:eastAsia="cs-CZ"/>
            <w14:ligatures w14:val="none"/>
          </w:rPr>
          <w:t>https://researchdata.se/en</w:t>
        </w:r>
      </w:hyperlink>
      <w:r w:rsidRPr="00E268DA">
        <w:rPr>
          <w:rFonts w:eastAsia="Times New Roman" w:cstheme="minorHAnsi"/>
          <w:kern w:val="0"/>
          <w:sz w:val="24"/>
          <w:szCs w:val="24"/>
          <w:lang w:val="en-GB" w:eastAsia="cs-CZ"/>
          <w14:ligatures w14:val="none"/>
        </w:rPr>
        <w:t>)</w:t>
      </w:r>
    </w:p>
    <w:p w14:paraId="2B9C315F" w14:textId="77777777" w:rsidR="00E874B0" w:rsidRPr="00E268DA" w:rsidRDefault="00E874B0" w:rsidP="00E874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en-GB" w:eastAsia="cs-CZ"/>
          <w14:ligatures w14:val="none"/>
        </w:rPr>
      </w:pPr>
      <w:r w:rsidRPr="00E268DA">
        <w:rPr>
          <w:rFonts w:eastAsia="Times New Roman" w:cstheme="minorHAnsi"/>
          <w:kern w:val="0"/>
          <w:sz w:val="24"/>
          <w:szCs w:val="24"/>
          <w:lang w:val="en-GB" w:eastAsia="cs-CZ"/>
          <w14:ligatures w14:val="none"/>
        </w:rPr>
        <w:t>Digital Commons (</w:t>
      </w:r>
      <w:hyperlink r:id="rId19" w:tgtFrame="_new" w:history="1">
        <w:r w:rsidRPr="00E268DA">
          <w:rPr>
            <w:rStyle w:val="Hypertextovodkaz"/>
            <w:rFonts w:eastAsia="Times New Roman" w:cstheme="minorHAnsi"/>
            <w:kern w:val="0"/>
            <w:sz w:val="24"/>
            <w:szCs w:val="24"/>
            <w:lang w:val="en-GB" w:eastAsia="cs-CZ"/>
            <w14:ligatures w14:val="none"/>
          </w:rPr>
          <w:t>https://research-data.ull.es/research-data/</w:t>
        </w:r>
      </w:hyperlink>
      <w:r w:rsidRPr="00E268DA">
        <w:rPr>
          <w:rFonts w:eastAsia="Times New Roman" w:cstheme="minorHAnsi"/>
          <w:kern w:val="0"/>
          <w:sz w:val="24"/>
          <w:szCs w:val="24"/>
          <w:lang w:val="en-GB" w:eastAsia="cs-CZ"/>
          <w14:ligatures w14:val="none"/>
        </w:rPr>
        <w:t>)</w:t>
      </w:r>
    </w:p>
    <w:p w14:paraId="1372620D" w14:textId="0A2D47D9" w:rsidR="005E0BA1" w:rsidRPr="005E0BA1" w:rsidRDefault="005E0BA1" w:rsidP="005E0BA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5E0BA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Služba musí zaručit okamžit</w:t>
      </w:r>
      <w:r w:rsidR="00E874B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ý</w:t>
      </w:r>
      <w:r w:rsidRPr="005E0BA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 automatizovan</w:t>
      </w:r>
      <w:r w:rsidR="00E874B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ý</w:t>
      </w:r>
      <w:r w:rsidRPr="005E0BA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měsíční </w:t>
      </w:r>
      <w:r w:rsidR="00E874B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sběr </w:t>
      </w:r>
      <w:r w:rsidRPr="005E0BA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všech </w:t>
      </w:r>
      <w:proofErr w:type="spellStart"/>
      <w:r w:rsidRPr="005E0BA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repozitářů</w:t>
      </w:r>
      <w:proofErr w:type="spellEnd"/>
      <w:r w:rsidRPr="005E0BA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, které již poskytují rozhraní kompatibilní se standardem OAI-PMH nebo rovnocenným rozhraním. V případech, kdy některé z uvedených </w:t>
      </w:r>
      <w:proofErr w:type="spellStart"/>
      <w:r w:rsidRPr="005E0BA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repozitářů</w:t>
      </w:r>
      <w:proofErr w:type="spellEnd"/>
      <w:r w:rsidRPr="005E0BA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nesplňují požadované standardy, poskytovatel zajistí následující podporu pro jejich budoucí začlenění:</w:t>
      </w:r>
    </w:p>
    <w:p w14:paraId="632B8270" w14:textId="77777777" w:rsidR="00A82F15" w:rsidRDefault="005E0BA1" w:rsidP="00EE4448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A82F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přípravu a předání </w:t>
      </w:r>
      <w:r w:rsidR="00F72A3D" w:rsidRPr="00A82F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technického návodu </w:t>
      </w:r>
      <w:r w:rsidRPr="00A82F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každému provozovateli </w:t>
      </w:r>
      <w:proofErr w:type="spellStart"/>
      <w:r w:rsidRPr="00A82F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repozitáře</w:t>
      </w:r>
      <w:proofErr w:type="spellEnd"/>
      <w:r w:rsidRPr="00A82F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(v EN), popisujícího přesné kroky nutné k zavedení OAI-PMH nebo REST kompatibilního rozhraní,</w:t>
      </w:r>
    </w:p>
    <w:p w14:paraId="76F5DADA" w14:textId="77777777" w:rsidR="0095013C" w:rsidRDefault="00A82F15" w:rsidP="00EE4448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A82F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uspořádat webinář pro správce </w:t>
      </w:r>
      <w:proofErr w:type="spellStart"/>
      <w:r w:rsidRPr="00A82F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repozitářů</w:t>
      </w:r>
      <w:proofErr w:type="spellEnd"/>
      <w:r w:rsidRPr="00A82F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 na kterém budou vysvětleny požadavky; záznam a prezentace budou veřejně dostupné</w:t>
      </w:r>
    </w:p>
    <w:p w14:paraId="4A4BBAD4" w14:textId="44FD686B" w:rsidR="005E0BA1" w:rsidRPr="00A82F15" w:rsidRDefault="005E0BA1" w:rsidP="00EE4448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A82F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lastRenderedPageBreak/>
        <w:t>poskytování e-mailové podpory</w:t>
      </w:r>
      <w:r w:rsidR="0095013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(</w:t>
      </w:r>
      <w:r w:rsidR="00C76284" w:rsidRPr="00A82F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otázk</w:t>
      </w:r>
      <w:r w:rsidR="0095013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y/</w:t>
      </w:r>
      <w:r w:rsidR="00C76284" w:rsidRPr="00A82F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odpověd</w:t>
      </w:r>
      <w:r w:rsidR="0095013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i)</w:t>
      </w:r>
      <w:r w:rsidR="00C76284" w:rsidRPr="00A82F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a </w:t>
      </w:r>
      <w:r w:rsidR="0095013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linky </w:t>
      </w:r>
      <w:r w:rsidR="0013359A" w:rsidRPr="00A82F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technické podpory</w:t>
      </w:r>
      <w:r w:rsidRPr="00A82F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</w:t>
      </w:r>
    </w:p>
    <w:p w14:paraId="564B32F4" w14:textId="14AC64CC" w:rsidR="005E0BA1" w:rsidRPr="00E874B0" w:rsidRDefault="0095013C" w:rsidP="00E874B0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zajistit </w:t>
      </w:r>
      <w:r w:rsidR="005E0BA1" w:rsidRPr="00E874B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integraci 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všech </w:t>
      </w:r>
      <w:proofErr w:type="spellStart"/>
      <w:r w:rsidR="005E0BA1" w:rsidRPr="00E874B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repozitář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ů</w:t>
      </w:r>
      <w:proofErr w:type="spellEnd"/>
      <w:r w:rsidR="005E0BA1" w:rsidRPr="00E874B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 kter</w:t>
      </w:r>
      <w:r w:rsidR="002C1F5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é</w:t>
      </w:r>
      <w:r w:rsidR="005E0BA1" w:rsidRPr="00E874B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se sta</w:t>
      </w:r>
      <w:r w:rsidR="002C1F5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nou</w:t>
      </w:r>
      <w:r w:rsidR="005E0BA1" w:rsidRPr="00E874B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kompatibilním, do pravidelného měsíčního procesu</w:t>
      </w:r>
      <w:r w:rsidR="002C1F5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sběru</w:t>
      </w:r>
      <w:r w:rsidR="005E0BA1" w:rsidRPr="00E874B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</w:t>
      </w:r>
    </w:p>
    <w:p w14:paraId="1DEE8F9D" w14:textId="4B6CE916" w:rsidR="005E0BA1" w:rsidRPr="00E874B0" w:rsidRDefault="005E0BA1" w:rsidP="00E874B0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E874B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v případě, že </w:t>
      </w:r>
      <w:proofErr w:type="spellStart"/>
      <w:r w:rsidRPr="00E874B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repozitář</w:t>
      </w:r>
      <w:proofErr w:type="spellEnd"/>
      <w:r w:rsidRPr="00E874B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nezajistí kompatibilní rozhraní, poskytovatel nabídne manuální </w:t>
      </w:r>
      <w:r w:rsidR="002C1F5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vkládání</w:t>
      </w:r>
      <w:r w:rsidRPr="00E874B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metadat. Tato služba je zpoplatněna a nezaručuje měsíční aktualizace; aktualizace mohou probíhat pololetně nebo ročně, v závislosti na charakteru zdrojů dat.</w:t>
      </w:r>
    </w:p>
    <w:p w14:paraId="0CE8C1F6" w14:textId="3A343BFB" w:rsidR="00A06BCC" w:rsidRPr="00FE34FE" w:rsidRDefault="00CE37CE" w:rsidP="00A06BCC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Řešení </w:t>
      </w:r>
      <w:r w:rsidRPr="00CE37C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musí zajistit, 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aby </w:t>
      </w:r>
      <w:r w:rsidRPr="00CE37C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všechny výzkumné výsledky z aliance STARS EU b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yly</w:t>
      </w:r>
      <w:r w:rsidRPr="00CE37C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soustředěny na jednom místě, 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byly </w:t>
      </w:r>
      <w:r w:rsidRPr="00CE37C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snadno 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do</w:t>
      </w:r>
      <w:r w:rsidRPr="00CE37C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hledatelné a volně dostupné. Díky tomu bude možné </w:t>
      </w:r>
      <w:r w:rsidR="00A06BC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výsledky</w:t>
      </w:r>
      <w:r w:rsidRPr="00CE37C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přehledně monitorovat, sledovat plnění stanovených priorit a posílit přehled o spolupráci mezi </w:t>
      </w:r>
    </w:p>
    <w:p w14:paraId="77C48C22" w14:textId="0F1EEE6E" w:rsidR="00FE34FE" w:rsidRPr="00FE34FE" w:rsidRDefault="00FE34FE" w:rsidP="00FE34FE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cs-CZ"/>
          <w14:ligatures w14:val="none"/>
        </w:rPr>
      </w:pPr>
      <w:r w:rsidRPr="00FE34FE">
        <w:rPr>
          <w:rFonts w:eastAsia="Times New Roman" w:cstheme="minorHAnsi"/>
          <w:b/>
          <w:bCs/>
          <w:kern w:val="0"/>
          <w:sz w:val="36"/>
          <w:szCs w:val="36"/>
          <w:lang w:eastAsia="cs-CZ"/>
          <w14:ligatures w14:val="none"/>
        </w:rPr>
        <w:t>4. Doba plnění</w:t>
      </w:r>
    </w:p>
    <w:p w14:paraId="4CA5971C" w14:textId="220379C3" w:rsidR="00CF0D2A" w:rsidRDefault="00FE34FE" w:rsidP="2CC788E0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sz w:val="24"/>
          <w:szCs w:val="24"/>
          <w:lang w:eastAsia="cs-CZ"/>
          <w14:ligatures w14:val="none"/>
        </w:rPr>
      </w:pPr>
      <w:r w:rsidRPr="2CC788E0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Plnění veřejné zakázky bude </w:t>
      </w:r>
      <w:r w:rsidR="00565305">
        <w:rPr>
          <w:rFonts w:eastAsia="Times New Roman"/>
          <w:kern w:val="0"/>
          <w:sz w:val="24"/>
          <w:szCs w:val="24"/>
          <w:lang w:eastAsia="cs-CZ"/>
          <w14:ligatures w14:val="none"/>
        </w:rPr>
        <w:t>na dobu určitou, a to</w:t>
      </w:r>
      <w:r w:rsidR="00565305" w:rsidRPr="2CC788E0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2CC788E0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od data </w:t>
      </w:r>
      <w:r w:rsidR="00BE1DF8">
        <w:rPr>
          <w:rFonts w:eastAsia="Times New Roman"/>
          <w:kern w:val="0"/>
          <w:sz w:val="24"/>
          <w:szCs w:val="24"/>
          <w:lang w:eastAsia="cs-CZ"/>
          <w14:ligatures w14:val="none"/>
        </w:rPr>
        <w:t>účinnosti</w:t>
      </w:r>
      <w:r w:rsidRPr="2CC788E0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 smlouvy do 31. října 2027. </w:t>
      </w:r>
    </w:p>
    <w:p w14:paraId="45BB0CD9" w14:textId="77777777" w:rsidR="00CF0D2A" w:rsidRDefault="00FE34FE" w:rsidP="2CC788E0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sz w:val="24"/>
          <w:szCs w:val="24"/>
          <w:lang w:eastAsia="cs-CZ"/>
          <w14:ligatures w14:val="none"/>
        </w:rPr>
      </w:pPr>
      <w:r w:rsidRPr="2CC788E0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Součástí </w:t>
      </w:r>
      <w:r w:rsidR="00AF222C">
        <w:rPr>
          <w:rFonts w:eastAsia="Times New Roman"/>
          <w:kern w:val="0"/>
          <w:sz w:val="24"/>
          <w:szCs w:val="24"/>
          <w:lang w:eastAsia="cs-CZ"/>
          <w14:ligatures w14:val="none"/>
        </w:rPr>
        <w:t>plnění bud</w:t>
      </w:r>
      <w:r w:rsidR="00CF0D2A">
        <w:rPr>
          <w:rFonts w:eastAsia="Times New Roman"/>
          <w:kern w:val="0"/>
          <w:sz w:val="24"/>
          <w:szCs w:val="24"/>
          <w:lang w:eastAsia="cs-CZ"/>
          <w14:ligatures w14:val="none"/>
        </w:rPr>
        <w:t>e:</w:t>
      </w:r>
    </w:p>
    <w:p w14:paraId="611A40D5" w14:textId="1098225D" w:rsidR="00CF0D2A" w:rsidRDefault="00DD61B3" w:rsidP="4BF5036B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/>
          <w:kern w:val="0"/>
          <w:sz w:val="24"/>
          <w:szCs w:val="24"/>
          <w:lang w:eastAsia="cs-CZ"/>
          <w14:ligatures w14:val="none"/>
        </w:rPr>
      </w:pPr>
      <w:r w:rsidRPr="008424FE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aktivace služby do 5 dnů od </w:t>
      </w:r>
      <w:r w:rsidR="00FE2838">
        <w:rPr>
          <w:rFonts w:eastAsia="Times New Roman"/>
          <w:kern w:val="0"/>
          <w:sz w:val="24"/>
          <w:szCs w:val="24"/>
          <w:lang w:eastAsia="cs-CZ"/>
          <w14:ligatures w14:val="none"/>
        </w:rPr>
        <w:t>účinnosti</w:t>
      </w:r>
      <w:r w:rsidRPr="008424FE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 smlouvy,</w:t>
      </w:r>
      <w:r w:rsidR="00FE34FE" w:rsidRPr="008424FE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36C6DBA" w14:textId="77777777" w:rsidR="00CF0D2A" w:rsidRDefault="00FE34FE" w:rsidP="00CF0D2A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/>
          <w:kern w:val="0"/>
          <w:sz w:val="24"/>
          <w:szCs w:val="24"/>
          <w:lang w:eastAsia="cs-CZ"/>
          <w14:ligatures w14:val="none"/>
        </w:rPr>
      </w:pPr>
      <w:r w:rsidRPr="008424FE">
        <w:rPr>
          <w:rFonts w:eastAsia="Times New Roman"/>
          <w:kern w:val="0"/>
          <w:sz w:val="24"/>
          <w:szCs w:val="24"/>
          <w:lang w:eastAsia="cs-CZ"/>
          <w14:ligatures w14:val="none"/>
        </w:rPr>
        <w:t>úvodní testovací fáze (pilotní provoz)</w:t>
      </w:r>
      <w:r w:rsidR="00DD61B3" w:rsidRPr="008424FE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 – </w:t>
      </w:r>
      <w:r w:rsidR="00761E57" w:rsidRPr="008424FE">
        <w:rPr>
          <w:rFonts w:eastAsia="Times New Roman"/>
          <w:kern w:val="0"/>
          <w:sz w:val="24"/>
          <w:szCs w:val="24"/>
          <w:lang w:eastAsia="cs-CZ"/>
          <w14:ligatures w14:val="none"/>
        </w:rPr>
        <w:t>60 dnů</w:t>
      </w:r>
      <w:r w:rsidR="00DD61B3" w:rsidRPr="008424FE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 od aktivace služby</w:t>
      </w:r>
      <w:r w:rsidRPr="008424FE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, </w:t>
      </w:r>
    </w:p>
    <w:p w14:paraId="01CC533D" w14:textId="376AFEAF" w:rsidR="003C459D" w:rsidRDefault="009B1A87" w:rsidP="4BF5036B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v průběhu testovací fáze </w:t>
      </w:r>
      <w:r w:rsidR="00FE2838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on-line </w:t>
      </w:r>
      <w:r w:rsidR="00BC1BD9" w:rsidRPr="008424FE">
        <w:rPr>
          <w:rFonts w:eastAsia="Times New Roman"/>
          <w:kern w:val="0"/>
          <w:sz w:val="24"/>
          <w:szCs w:val="24"/>
          <w:lang w:eastAsia="cs-CZ"/>
          <w14:ligatures w14:val="none"/>
        </w:rPr>
        <w:t>školení</w:t>
      </w:r>
      <w:r w:rsidR="00761E57" w:rsidRPr="008424FE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3B09B0" w:rsidRPr="008424FE">
        <w:rPr>
          <w:rFonts w:eastAsia="Times New Roman"/>
          <w:kern w:val="0"/>
          <w:sz w:val="24"/>
          <w:szCs w:val="24"/>
          <w:lang w:eastAsia="cs-CZ"/>
          <w14:ligatures w14:val="none"/>
        </w:rPr>
        <w:t>uživatelů (</w:t>
      </w:r>
      <w:r w:rsidR="00390823">
        <w:rPr>
          <w:rFonts w:eastAsia="Times New Roman"/>
          <w:kern w:val="0"/>
          <w:sz w:val="24"/>
          <w:szCs w:val="24"/>
          <w:lang w:eastAsia="cs-CZ"/>
          <w14:ligatures w14:val="none"/>
        </w:rPr>
        <w:t>cca 10 osob za každého aliančního partnera</w:t>
      </w:r>
      <w:r w:rsidR="003B09B0" w:rsidRPr="008424FE">
        <w:rPr>
          <w:rFonts w:eastAsia="Times New Roman"/>
          <w:kern w:val="0"/>
          <w:sz w:val="24"/>
          <w:szCs w:val="24"/>
          <w:lang w:eastAsia="cs-CZ"/>
          <w14:ligatures w14:val="none"/>
        </w:rPr>
        <w:t>) v rozsahu min 10 hodin</w:t>
      </w:r>
      <w:r w:rsidR="003C459D">
        <w:rPr>
          <w:rFonts w:eastAsia="Times New Roman"/>
          <w:kern w:val="0"/>
          <w:sz w:val="24"/>
          <w:szCs w:val="24"/>
          <w:lang w:eastAsia="cs-CZ"/>
          <w14:ligatures w14:val="none"/>
        </w:rPr>
        <w:t>,</w:t>
      </w:r>
    </w:p>
    <w:p w14:paraId="4A40F381" w14:textId="569E3D2B" w:rsidR="00FE34FE" w:rsidRPr="008424FE" w:rsidRDefault="00FE34FE" w:rsidP="008424FE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/>
          <w:kern w:val="0"/>
          <w:sz w:val="24"/>
          <w:szCs w:val="24"/>
          <w:lang w:eastAsia="cs-CZ"/>
          <w14:ligatures w14:val="none"/>
        </w:rPr>
      </w:pPr>
      <w:r w:rsidRPr="008424FE">
        <w:rPr>
          <w:rFonts w:eastAsia="Times New Roman"/>
          <w:kern w:val="0"/>
          <w:sz w:val="24"/>
          <w:szCs w:val="24"/>
          <w:lang w:eastAsia="cs-CZ"/>
          <w14:ligatures w14:val="none"/>
        </w:rPr>
        <w:t>produkční nasazení</w:t>
      </w:r>
      <w:r w:rsidR="003C459D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4A7722">
        <w:rPr>
          <w:rFonts w:eastAsia="Times New Roman"/>
          <w:kern w:val="0"/>
          <w:sz w:val="24"/>
          <w:szCs w:val="24"/>
          <w:lang w:eastAsia="cs-CZ"/>
          <w14:ligatures w14:val="none"/>
        </w:rPr>
        <w:t>ihned po skončení</w:t>
      </w:r>
      <w:r w:rsidR="003C459D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 testovací fáze</w:t>
      </w:r>
      <w:r w:rsidR="00565305">
        <w:rPr>
          <w:rFonts w:eastAsia="Times New Roman"/>
          <w:kern w:val="0"/>
          <w:sz w:val="24"/>
          <w:szCs w:val="24"/>
          <w:lang w:eastAsia="cs-CZ"/>
          <w14:ligatures w14:val="none"/>
        </w:rPr>
        <w:t>.</w:t>
      </w:r>
    </w:p>
    <w:p w14:paraId="4B7C7BC4" w14:textId="77777777" w:rsidR="00FE34FE" w:rsidRPr="00FE34FE" w:rsidRDefault="00FE34FE" w:rsidP="00FE34FE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cs-CZ"/>
          <w14:ligatures w14:val="none"/>
        </w:rPr>
      </w:pPr>
      <w:r w:rsidRPr="00FE34FE">
        <w:rPr>
          <w:rFonts w:eastAsia="Times New Roman" w:cstheme="minorHAnsi"/>
          <w:b/>
          <w:bCs/>
          <w:kern w:val="0"/>
          <w:sz w:val="36"/>
          <w:szCs w:val="36"/>
          <w:lang w:eastAsia="cs-CZ"/>
          <w14:ligatures w14:val="none"/>
        </w:rPr>
        <w:t>5. Servis a podpora</w:t>
      </w:r>
    </w:p>
    <w:p w14:paraId="01A4F96E" w14:textId="77777777" w:rsidR="00FE34FE" w:rsidRPr="00FE34FE" w:rsidRDefault="00FE34FE" w:rsidP="009A01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FE34F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zajištění provozu včetně údržby, záloh a aktualizací,</w:t>
      </w:r>
    </w:p>
    <w:p w14:paraId="3101A1AA" w14:textId="77777777" w:rsidR="00FE34FE" w:rsidRPr="00FE34FE" w:rsidRDefault="00FE34FE" w:rsidP="009A01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FE34F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garantovaná dostupnost služby alespoň 99,9 % mimo plánovanou údržbu,</w:t>
      </w:r>
    </w:p>
    <w:p w14:paraId="26A3D326" w14:textId="77777777" w:rsidR="00FE34FE" w:rsidRPr="00FE34FE" w:rsidRDefault="00FE34FE" w:rsidP="009A01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FE34F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přístup k uživatelské podpoře s maximální odezvou do 48 hodin,</w:t>
      </w:r>
    </w:p>
    <w:p w14:paraId="75E8165B" w14:textId="72775EDE" w:rsidR="00FE34FE" w:rsidRPr="00FE34FE" w:rsidRDefault="00FE34FE" w:rsidP="009A01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FE34F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školení a </w:t>
      </w:r>
      <w:proofErr w:type="spellStart"/>
      <w:r w:rsidRPr="00FE34F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onboarding</w:t>
      </w:r>
      <w:proofErr w:type="spellEnd"/>
      <w:r w:rsidRPr="00FE34F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uživatelů </w:t>
      </w:r>
      <w:r w:rsidR="00006E8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všech aliančních partnerů </w:t>
      </w:r>
      <w:r w:rsidRPr="00FE34F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 rozsahu min. 10 hodin,</w:t>
      </w:r>
    </w:p>
    <w:p w14:paraId="63AE966F" w14:textId="77777777" w:rsidR="00FE34FE" w:rsidRPr="00FE34FE" w:rsidRDefault="00FE34FE" w:rsidP="009A01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FE34F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možnost exportu veškerých dat po skončení služby,</w:t>
      </w:r>
    </w:p>
    <w:p w14:paraId="68422C15" w14:textId="4110836A" w:rsidR="00F677E3" w:rsidRPr="009A01C0" w:rsidRDefault="00FE34FE" w:rsidP="009A01C0">
      <w:pPr>
        <w:numPr>
          <w:ilvl w:val="0"/>
          <w:numId w:val="11"/>
        </w:numPr>
        <w:spacing w:before="100" w:beforeAutospacing="1" w:after="0" w:afterAutospacing="1" w:line="240" w:lineRule="auto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9A01C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uchování dat po skončení služby minimálně </w:t>
      </w:r>
      <w:r w:rsidR="000B6964" w:rsidRPr="009A01C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90 dnů</w:t>
      </w:r>
      <w:r w:rsidRPr="009A01C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</w:p>
    <w:sectPr w:rsidR="00F677E3" w:rsidRPr="009A01C0" w:rsidSect="008424FE">
      <w:headerReference w:type="default" r:id="rId20"/>
      <w:head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284CA" w14:textId="77777777" w:rsidR="004F4BA1" w:rsidRDefault="004F4BA1" w:rsidP="00B80447">
      <w:pPr>
        <w:spacing w:after="0" w:line="240" w:lineRule="auto"/>
      </w:pPr>
      <w:r>
        <w:separator/>
      </w:r>
    </w:p>
  </w:endnote>
  <w:endnote w:type="continuationSeparator" w:id="0">
    <w:p w14:paraId="01213706" w14:textId="77777777" w:rsidR="004F4BA1" w:rsidRDefault="004F4BA1" w:rsidP="00B8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A8FF3" w14:textId="77777777" w:rsidR="004F4BA1" w:rsidRDefault="004F4BA1" w:rsidP="00B80447">
      <w:pPr>
        <w:spacing w:after="0" w:line="240" w:lineRule="auto"/>
      </w:pPr>
      <w:r>
        <w:separator/>
      </w:r>
    </w:p>
  </w:footnote>
  <w:footnote w:type="continuationSeparator" w:id="0">
    <w:p w14:paraId="01D070D2" w14:textId="77777777" w:rsidR="004F4BA1" w:rsidRDefault="004F4BA1" w:rsidP="00B80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0B587" w14:textId="77777777" w:rsidR="00B80447" w:rsidRDefault="00B80447">
    <w:pPr>
      <w:pStyle w:val="Zhlav"/>
    </w:pPr>
  </w:p>
  <w:p w14:paraId="42BE6BEF" w14:textId="77777777" w:rsidR="00B80447" w:rsidRDefault="00B80447">
    <w:pPr>
      <w:pStyle w:val="Zhlav"/>
    </w:pPr>
  </w:p>
  <w:p w14:paraId="62CF5504" w14:textId="3D7495F9" w:rsidR="00B80447" w:rsidRDefault="00B804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AACC" w14:textId="1B43AB45" w:rsidR="00471488" w:rsidRDefault="00471488">
    <w:pPr>
      <w:pStyle w:val="Zhlav"/>
    </w:pPr>
    <w:r>
      <w:rPr>
        <w:noProof/>
      </w:rPr>
      <w:drawing>
        <wp:inline distT="0" distB="0" distL="0" distR="0" wp14:anchorId="5F5D3E50" wp14:editId="7ED18584">
          <wp:extent cx="3347085" cy="475615"/>
          <wp:effectExtent l="0" t="0" r="5715" b="63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708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</w:t>
    </w:r>
    <w:r w:rsidR="008424FE">
      <w:t xml:space="preserve">   </w:t>
    </w:r>
    <w:r w:rsidR="008424FE">
      <w:rPr>
        <w:noProof/>
      </w:rPr>
      <w:drawing>
        <wp:inline distT="0" distB="0" distL="0" distR="0" wp14:anchorId="41E0EAA7" wp14:editId="4A2C2992">
          <wp:extent cx="1542415" cy="944880"/>
          <wp:effectExtent l="0" t="0" r="635" b="762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43F6"/>
    <w:multiLevelType w:val="multilevel"/>
    <w:tmpl w:val="CC06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B0855"/>
    <w:multiLevelType w:val="multilevel"/>
    <w:tmpl w:val="B206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0739F"/>
    <w:multiLevelType w:val="multilevel"/>
    <w:tmpl w:val="C3DE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D43C6"/>
    <w:multiLevelType w:val="multilevel"/>
    <w:tmpl w:val="94E6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A61E7"/>
    <w:multiLevelType w:val="hybridMultilevel"/>
    <w:tmpl w:val="4BE4B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6155A"/>
    <w:multiLevelType w:val="multilevel"/>
    <w:tmpl w:val="90F2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B22C61"/>
    <w:multiLevelType w:val="multilevel"/>
    <w:tmpl w:val="6890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037D4D"/>
    <w:multiLevelType w:val="multilevel"/>
    <w:tmpl w:val="7B10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112523"/>
    <w:multiLevelType w:val="multilevel"/>
    <w:tmpl w:val="D2EC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F5D25"/>
    <w:multiLevelType w:val="multilevel"/>
    <w:tmpl w:val="191E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7D30BA"/>
    <w:multiLevelType w:val="multilevel"/>
    <w:tmpl w:val="336A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257551"/>
    <w:multiLevelType w:val="hybridMultilevel"/>
    <w:tmpl w:val="B8D08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65A69"/>
    <w:multiLevelType w:val="multilevel"/>
    <w:tmpl w:val="617E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050914"/>
    <w:multiLevelType w:val="multilevel"/>
    <w:tmpl w:val="00CE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D93543"/>
    <w:multiLevelType w:val="hybridMultilevel"/>
    <w:tmpl w:val="35460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2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13"/>
  </w:num>
  <w:num w:numId="10">
    <w:abstractNumId w:val="6"/>
  </w:num>
  <w:num w:numId="11">
    <w:abstractNumId w:val="10"/>
  </w:num>
  <w:num w:numId="12">
    <w:abstractNumId w:val="14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FE"/>
    <w:rsid w:val="00006E86"/>
    <w:rsid w:val="00033643"/>
    <w:rsid w:val="000336DE"/>
    <w:rsid w:val="00044633"/>
    <w:rsid w:val="00056E08"/>
    <w:rsid w:val="000B6964"/>
    <w:rsid w:val="000F4D29"/>
    <w:rsid w:val="001252E8"/>
    <w:rsid w:val="0013359A"/>
    <w:rsid w:val="001511CF"/>
    <w:rsid w:val="001556FA"/>
    <w:rsid w:val="00171102"/>
    <w:rsid w:val="00187EE5"/>
    <w:rsid w:val="0019366F"/>
    <w:rsid w:val="001C3825"/>
    <w:rsid w:val="001D7107"/>
    <w:rsid w:val="001D7308"/>
    <w:rsid w:val="0020751C"/>
    <w:rsid w:val="00215096"/>
    <w:rsid w:val="002212AA"/>
    <w:rsid w:val="00231F0C"/>
    <w:rsid w:val="00243698"/>
    <w:rsid w:val="00247B8B"/>
    <w:rsid w:val="00291CBC"/>
    <w:rsid w:val="002A6171"/>
    <w:rsid w:val="002C1F51"/>
    <w:rsid w:val="00301D80"/>
    <w:rsid w:val="00343D15"/>
    <w:rsid w:val="0037789D"/>
    <w:rsid w:val="00390823"/>
    <w:rsid w:val="003B09B0"/>
    <w:rsid w:val="003B0B99"/>
    <w:rsid w:val="003C459D"/>
    <w:rsid w:val="003F534F"/>
    <w:rsid w:val="00400791"/>
    <w:rsid w:val="00424E54"/>
    <w:rsid w:val="004476F7"/>
    <w:rsid w:val="00451044"/>
    <w:rsid w:val="004537D8"/>
    <w:rsid w:val="00462F03"/>
    <w:rsid w:val="00471488"/>
    <w:rsid w:val="00471499"/>
    <w:rsid w:val="00475117"/>
    <w:rsid w:val="0048398F"/>
    <w:rsid w:val="004933FD"/>
    <w:rsid w:val="004A7722"/>
    <w:rsid w:val="004E7D97"/>
    <w:rsid w:val="004F4101"/>
    <w:rsid w:val="004F4BA1"/>
    <w:rsid w:val="005029A8"/>
    <w:rsid w:val="00532E1C"/>
    <w:rsid w:val="00546DB8"/>
    <w:rsid w:val="005606DB"/>
    <w:rsid w:val="00565305"/>
    <w:rsid w:val="005A684F"/>
    <w:rsid w:val="005C22E5"/>
    <w:rsid w:val="005D2385"/>
    <w:rsid w:val="005E0BA1"/>
    <w:rsid w:val="00602103"/>
    <w:rsid w:val="00617E4A"/>
    <w:rsid w:val="00661CD2"/>
    <w:rsid w:val="006A6700"/>
    <w:rsid w:val="006B65CA"/>
    <w:rsid w:val="006C5502"/>
    <w:rsid w:val="006D666D"/>
    <w:rsid w:val="00761E57"/>
    <w:rsid w:val="007924DB"/>
    <w:rsid w:val="007B1285"/>
    <w:rsid w:val="007B57C2"/>
    <w:rsid w:val="007D4BE3"/>
    <w:rsid w:val="007F1684"/>
    <w:rsid w:val="007F4B18"/>
    <w:rsid w:val="00801E77"/>
    <w:rsid w:val="008424FE"/>
    <w:rsid w:val="008603AC"/>
    <w:rsid w:val="00860CD5"/>
    <w:rsid w:val="008662E6"/>
    <w:rsid w:val="00872F73"/>
    <w:rsid w:val="00880456"/>
    <w:rsid w:val="008A31AC"/>
    <w:rsid w:val="008B7328"/>
    <w:rsid w:val="008E1635"/>
    <w:rsid w:val="008E2A0C"/>
    <w:rsid w:val="008F4472"/>
    <w:rsid w:val="0094710F"/>
    <w:rsid w:val="0095013C"/>
    <w:rsid w:val="00966009"/>
    <w:rsid w:val="009A01C0"/>
    <w:rsid w:val="009B1A87"/>
    <w:rsid w:val="009F70F2"/>
    <w:rsid w:val="00A06BCC"/>
    <w:rsid w:val="00A45FD1"/>
    <w:rsid w:val="00A773B3"/>
    <w:rsid w:val="00A77943"/>
    <w:rsid w:val="00A82F15"/>
    <w:rsid w:val="00AB68ED"/>
    <w:rsid w:val="00AC13BE"/>
    <w:rsid w:val="00AE0F5B"/>
    <w:rsid w:val="00AF222C"/>
    <w:rsid w:val="00B12FB8"/>
    <w:rsid w:val="00B35409"/>
    <w:rsid w:val="00B3786D"/>
    <w:rsid w:val="00B80447"/>
    <w:rsid w:val="00B94906"/>
    <w:rsid w:val="00BC1BD9"/>
    <w:rsid w:val="00BE027B"/>
    <w:rsid w:val="00BE1DF8"/>
    <w:rsid w:val="00BF0384"/>
    <w:rsid w:val="00BF2354"/>
    <w:rsid w:val="00C37EA0"/>
    <w:rsid w:val="00C53B47"/>
    <w:rsid w:val="00C6160F"/>
    <w:rsid w:val="00C62E11"/>
    <w:rsid w:val="00C66AEE"/>
    <w:rsid w:val="00C76284"/>
    <w:rsid w:val="00CB3CE8"/>
    <w:rsid w:val="00CC4C60"/>
    <w:rsid w:val="00CE37CE"/>
    <w:rsid w:val="00CF0D2A"/>
    <w:rsid w:val="00D20860"/>
    <w:rsid w:val="00D42BDD"/>
    <w:rsid w:val="00D665DA"/>
    <w:rsid w:val="00DA4FB0"/>
    <w:rsid w:val="00DB3A77"/>
    <w:rsid w:val="00DD61B3"/>
    <w:rsid w:val="00DF39B5"/>
    <w:rsid w:val="00E01778"/>
    <w:rsid w:val="00E04EDD"/>
    <w:rsid w:val="00E05E17"/>
    <w:rsid w:val="00E0690E"/>
    <w:rsid w:val="00E22083"/>
    <w:rsid w:val="00E40C01"/>
    <w:rsid w:val="00E874B0"/>
    <w:rsid w:val="00E92006"/>
    <w:rsid w:val="00EA3CF2"/>
    <w:rsid w:val="00EA7592"/>
    <w:rsid w:val="00ED2301"/>
    <w:rsid w:val="00EE4049"/>
    <w:rsid w:val="00F0791F"/>
    <w:rsid w:val="00F677E3"/>
    <w:rsid w:val="00F72A3D"/>
    <w:rsid w:val="00F85715"/>
    <w:rsid w:val="00F90DA8"/>
    <w:rsid w:val="00FB24E9"/>
    <w:rsid w:val="00FE2838"/>
    <w:rsid w:val="00FE34FE"/>
    <w:rsid w:val="00FE4982"/>
    <w:rsid w:val="016D9931"/>
    <w:rsid w:val="12E78382"/>
    <w:rsid w:val="1F4BFF26"/>
    <w:rsid w:val="2CC788E0"/>
    <w:rsid w:val="371292B2"/>
    <w:rsid w:val="37378787"/>
    <w:rsid w:val="3B1F90F9"/>
    <w:rsid w:val="461C87B5"/>
    <w:rsid w:val="4BF5036B"/>
    <w:rsid w:val="5063FFEE"/>
    <w:rsid w:val="5C3D4D67"/>
    <w:rsid w:val="5DEDE43D"/>
    <w:rsid w:val="61E9B87B"/>
    <w:rsid w:val="63B2C604"/>
    <w:rsid w:val="6F8ED880"/>
    <w:rsid w:val="7B08AFA3"/>
    <w:rsid w:val="7C6D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5BBBD"/>
  <w15:chartTrackingRefBased/>
  <w15:docId w15:val="{88937B56-15F2-4E28-B894-A5EFF76E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7B8B"/>
  </w:style>
  <w:style w:type="paragraph" w:styleId="Nadpis1">
    <w:name w:val="heading 1"/>
    <w:basedOn w:val="Normln"/>
    <w:link w:val="Nadpis1Char"/>
    <w:uiPriority w:val="9"/>
    <w:qFormat/>
    <w:rsid w:val="00FE34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FE34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FE34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34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FE34FE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FE34FE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FE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FE34FE"/>
    <w:rPr>
      <w:b/>
      <w:bCs/>
    </w:rPr>
  </w:style>
  <w:style w:type="character" w:styleId="KdHTML">
    <w:name w:val="HTML Code"/>
    <w:basedOn w:val="Standardnpsmoodstavce"/>
    <w:uiPriority w:val="99"/>
    <w:semiHidden/>
    <w:unhideWhenUsed/>
    <w:rsid w:val="00FE34FE"/>
    <w:rPr>
      <w:rFonts w:ascii="Courier New" w:eastAsia="Times New Roman" w:hAnsi="Courier New" w:cs="Courier New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D4B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4B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4B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4B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4BE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F0D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80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0447"/>
  </w:style>
  <w:style w:type="paragraph" w:styleId="Zpat">
    <w:name w:val="footer"/>
    <w:basedOn w:val="Normln"/>
    <w:link w:val="ZpatChar"/>
    <w:uiPriority w:val="99"/>
    <w:unhideWhenUsed/>
    <w:rsid w:val="00B80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0447"/>
  </w:style>
  <w:style w:type="character" w:styleId="Hypertextovodkaz">
    <w:name w:val="Hyperlink"/>
    <w:basedOn w:val="Standardnpsmoodstavce"/>
    <w:uiPriority w:val="99"/>
    <w:unhideWhenUsed/>
    <w:rsid w:val="00424E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4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mpus.starseu.org/login" TargetMode="External"/><Relationship Id="rId18" Type="http://schemas.openxmlformats.org/officeDocument/2006/relationships/hyperlink" Target="https://researchdata.se/e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starseu.org" TargetMode="External"/><Relationship Id="rId17" Type="http://schemas.openxmlformats.org/officeDocument/2006/relationships/hyperlink" Target="https://snd.se/en/doris-researche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space.or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rseu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ataverse.org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research-data.ull.es/research-dat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mpus.starseu.org/login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127701F4BAE4BB47FDAE4D83C0BB4" ma:contentTypeVersion="13" ma:contentTypeDescription="Vytvoří nový dokument" ma:contentTypeScope="" ma:versionID="43156224deff4f3547cd1ec875ac32fe">
  <xsd:schema xmlns:xsd="http://www.w3.org/2001/XMLSchema" xmlns:xs="http://www.w3.org/2001/XMLSchema" xmlns:p="http://schemas.microsoft.com/office/2006/metadata/properties" xmlns:ns2="5ea6860e-8a51-4123-86a8-1069862256c5" xmlns:ns3="67140b12-396d-4edb-8a24-2b851721c22a" targetNamespace="http://schemas.microsoft.com/office/2006/metadata/properties" ma:root="true" ma:fieldsID="f7490e797474aa58e6ccb57b5a8e744b" ns2:_="" ns3:_="">
    <xsd:import namespace="5ea6860e-8a51-4123-86a8-1069862256c5"/>
    <xsd:import namespace="67140b12-396d-4edb-8a24-2b851721c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6860e-8a51-4123-86a8-106986225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40b12-396d-4edb-8a24-2b851721c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a6860e-8a51-4123-86a8-1069862256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63D2E-3137-44C9-B098-497BFCCFD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6860e-8a51-4123-86a8-1069862256c5"/>
    <ds:schemaRef ds:uri="67140b12-396d-4edb-8a24-2b851721c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EE67E-EF15-449C-B23A-5EB44396D0F3}">
  <ds:schemaRefs>
    <ds:schemaRef ds:uri="http://schemas.microsoft.com/office/2006/metadata/properties"/>
    <ds:schemaRef ds:uri="http://schemas.microsoft.com/office/infopath/2007/PartnerControls"/>
    <ds:schemaRef ds:uri="5ea6860e-8a51-4123-86a8-1069862256c5"/>
  </ds:schemaRefs>
</ds:datastoreItem>
</file>

<file path=customXml/itemProps3.xml><?xml version="1.0" encoding="utf-8"?>
<ds:datastoreItem xmlns:ds="http://schemas.openxmlformats.org/officeDocument/2006/customXml" ds:itemID="{7FDCA42A-0834-42D0-AF67-361AC0599D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ADA967-7A5B-4FD6-B484-3979FB72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1460</Words>
  <Characters>8618</Characters>
  <Application>Microsoft Office Word</Application>
  <DocSecurity>0</DocSecurity>
  <Lines>71</Lines>
  <Paragraphs>20</Paragraphs>
  <ScaleCrop>false</ScaleCrop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Podmol</dc:creator>
  <cp:keywords/>
  <dc:description/>
  <cp:lastModifiedBy>Jan Podmol</cp:lastModifiedBy>
  <cp:revision>136</cp:revision>
  <dcterms:created xsi:type="dcterms:W3CDTF">2025-05-02T08:46:00Z</dcterms:created>
  <dcterms:modified xsi:type="dcterms:W3CDTF">2025-08-22T15:48:00Z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0x01010095C127701F4BAE4BB47FDAE4D83C0BB4</vt:lpwstr>
  </property>
  <property fmtid="{D5CDD505-2E9C-101B-9397-08002B2CF9AE}" pid="3" name="MediaServiceImageTags">
    <vt:lpwstr/>
  </property>
</Properties>
</file>