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40BE7" w:rsidRDefault="00240BE7">
      <w:pPr>
        <w:rPr>
          <w:sz w:val="20"/>
          <w:szCs w:val="20"/>
        </w:rPr>
      </w:pPr>
    </w:p>
    <w:p w14:paraId="4CB7353C" w14:textId="77777777" w:rsidR="008F44FC" w:rsidRPr="000E0D0A" w:rsidRDefault="00AA089D">
      <w:pPr>
        <w:rPr>
          <w:sz w:val="20"/>
          <w:szCs w:val="20"/>
        </w:rPr>
      </w:pPr>
      <w:r>
        <w:rPr>
          <w:sz w:val="20"/>
          <w:szCs w:val="20"/>
        </w:rPr>
        <w:t>Příloha č. 4</w:t>
      </w:r>
      <w:r w:rsidR="008F44FC" w:rsidRPr="000E0D0A">
        <w:rPr>
          <w:sz w:val="20"/>
          <w:szCs w:val="20"/>
        </w:rPr>
        <w:t xml:space="preserve"> Výzvy </w:t>
      </w:r>
    </w:p>
    <w:tbl>
      <w:tblPr>
        <w:tblStyle w:val="Mkatabulky"/>
        <w:tblW w:w="9107" w:type="dxa"/>
        <w:tblLook w:val="04A0" w:firstRow="1" w:lastRow="0" w:firstColumn="1" w:lastColumn="0" w:noHBand="0" w:noVBand="1"/>
      </w:tblPr>
      <w:tblGrid>
        <w:gridCol w:w="4553"/>
        <w:gridCol w:w="4554"/>
      </w:tblGrid>
      <w:tr w:rsidR="008F44FC" w14:paraId="2824CA2C" w14:textId="77777777" w:rsidTr="6B237BD9">
        <w:trPr>
          <w:trHeight w:val="820"/>
        </w:trPr>
        <w:tc>
          <w:tcPr>
            <w:tcW w:w="9107" w:type="dxa"/>
            <w:gridSpan w:val="2"/>
            <w:vAlign w:val="center"/>
          </w:tcPr>
          <w:p w14:paraId="5EF790BB" w14:textId="77777777" w:rsidR="008779E9" w:rsidRPr="000E0D0A" w:rsidRDefault="008F44FC" w:rsidP="000E0D0A">
            <w:pPr>
              <w:jc w:val="center"/>
              <w:rPr>
                <w:b/>
                <w:cap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0D0A">
              <w:rPr>
                <w:b/>
                <w:cap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Čestné prohlášení </w:t>
            </w:r>
            <w:r w:rsidR="000E0D0A" w:rsidRPr="000E0D0A">
              <w:rPr>
                <w:b/>
                <w:cap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DODaVATELE</w:t>
            </w:r>
          </w:p>
          <w:p w14:paraId="23A511C5" w14:textId="77777777" w:rsidR="008F44FC" w:rsidRPr="00AA089D" w:rsidRDefault="00AA089D" w:rsidP="00AA089D">
            <w:pPr>
              <w:pStyle w:val="Odstavecseseznamem"/>
              <w:numPr>
                <w:ilvl w:val="0"/>
                <w:numId w:val="6"/>
              </w:numPr>
              <w:jc w:val="center"/>
              <w:rPr>
                <w:b/>
                <w:cap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089D">
              <w:rPr>
                <w:b/>
                <w:cap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schopnost splnit zakázku</w:t>
            </w:r>
          </w:p>
        </w:tc>
      </w:tr>
      <w:tr w:rsidR="008F44FC" w14:paraId="3253DE69" w14:textId="77777777" w:rsidTr="6B237BD9">
        <w:trPr>
          <w:trHeight w:val="340"/>
        </w:trPr>
        <w:tc>
          <w:tcPr>
            <w:tcW w:w="9107" w:type="dxa"/>
            <w:gridSpan w:val="2"/>
            <w:shd w:val="clear" w:color="auto" w:fill="D0CECE" w:themeFill="background2" w:themeFillShade="E6"/>
            <w:vAlign w:val="center"/>
          </w:tcPr>
          <w:p w14:paraId="12A16B5D" w14:textId="77777777" w:rsidR="008F44FC" w:rsidRPr="006E400C" w:rsidRDefault="008F44FC" w:rsidP="000E0D0A">
            <w:pPr>
              <w:pStyle w:val="Odstavecseseznamem"/>
              <w:numPr>
                <w:ilvl w:val="0"/>
                <w:numId w:val="1"/>
              </w:numPr>
              <w:jc w:val="center"/>
              <w:rPr>
                <w:b/>
              </w:rPr>
            </w:pPr>
            <w:r w:rsidRPr="006E400C">
              <w:rPr>
                <w:b/>
              </w:rPr>
              <w:t>Veřejná zakázka</w:t>
            </w:r>
          </w:p>
        </w:tc>
      </w:tr>
      <w:tr w:rsidR="008F44FC" w14:paraId="37442CA2" w14:textId="77777777" w:rsidTr="6B237BD9">
        <w:trPr>
          <w:trHeight w:val="906"/>
        </w:trPr>
        <w:tc>
          <w:tcPr>
            <w:tcW w:w="9107" w:type="dxa"/>
            <w:gridSpan w:val="2"/>
            <w:vAlign w:val="center"/>
          </w:tcPr>
          <w:p w14:paraId="68322E13" w14:textId="123E26BB" w:rsidR="007A7E8E" w:rsidRDefault="007A7E8E" w:rsidP="000E0D0A">
            <w:pPr>
              <w:jc w:val="center"/>
              <w:rPr>
                <w:bCs/>
              </w:rPr>
            </w:pPr>
            <w:r w:rsidRPr="007A7E8E">
              <w:rPr>
                <w:bCs/>
              </w:rPr>
              <w:t xml:space="preserve">veřejná zakázka malého rozsahu na </w:t>
            </w:r>
            <w:r w:rsidR="009D63F0">
              <w:rPr>
                <w:bCs/>
              </w:rPr>
              <w:t>dodávky</w:t>
            </w:r>
            <w:r w:rsidRPr="007A7E8E">
              <w:rPr>
                <w:bCs/>
              </w:rPr>
              <w:t xml:space="preserve"> zadávaná dle čl. 7 směrnice rektora č. </w:t>
            </w:r>
            <w:r w:rsidR="00817C7D">
              <w:rPr>
                <w:bCs/>
              </w:rPr>
              <w:t>3</w:t>
            </w:r>
            <w:r w:rsidRPr="007A7E8E">
              <w:rPr>
                <w:bCs/>
              </w:rPr>
              <w:t>/20</w:t>
            </w:r>
            <w:r w:rsidR="00817C7D">
              <w:rPr>
                <w:bCs/>
              </w:rPr>
              <w:t>23</w:t>
            </w:r>
            <w:r w:rsidRPr="007A7E8E">
              <w:rPr>
                <w:bCs/>
              </w:rPr>
              <w:t>,</w:t>
            </w:r>
          </w:p>
          <w:p w14:paraId="6D030CB9" w14:textId="77777777" w:rsidR="008F44FC" w:rsidRPr="007A7E8E" w:rsidRDefault="007A7E8E" w:rsidP="000E0D0A">
            <w:pPr>
              <w:jc w:val="center"/>
            </w:pPr>
            <w:r w:rsidRPr="007A7E8E">
              <w:rPr>
                <w:bCs/>
              </w:rPr>
              <w:t>o zadávání veřejných zakázek na Slezské univerzitě v Opavě, a v souladu s § 6 zákona č. 134/2016 Sb., o zadávání veřejných zakázek, ve znění pozdějších předpisů, s názvem:</w:t>
            </w:r>
          </w:p>
        </w:tc>
      </w:tr>
      <w:tr w:rsidR="00F75551" w14:paraId="2801DDD5" w14:textId="77777777" w:rsidTr="6B237BD9">
        <w:trPr>
          <w:trHeight w:val="720"/>
        </w:trPr>
        <w:tc>
          <w:tcPr>
            <w:tcW w:w="9107" w:type="dxa"/>
            <w:gridSpan w:val="2"/>
          </w:tcPr>
          <w:p w14:paraId="67414C20" w14:textId="7355C5B0" w:rsidR="00F75551" w:rsidRPr="006E400C" w:rsidRDefault="00D40B1C" w:rsidP="000E0D0A">
            <w:pPr>
              <w:tabs>
                <w:tab w:val="left" w:pos="720"/>
              </w:tabs>
              <w:spacing w:before="120" w:after="60"/>
              <w:ind w:left="505"/>
              <w:jc w:val="center"/>
              <w:rPr>
                <w:b/>
                <w:sz w:val="36"/>
                <w:szCs w:val="36"/>
              </w:rPr>
            </w:pPr>
            <w:r w:rsidRPr="000E0D0A">
              <w:rPr>
                <w:rFonts w:ascii="Arial" w:eastAsia="Calibri" w:hAnsi="Arial" w:cs="Arial"/>
                <w:b/>
                <w:sz w:val="24"/>
                <w:szCs w:val="24"/>
              </w:rPr>
              <w:t xml:space="preserve">„ZAJIŠTĚNÍ </w:t>
            </w:r>
            <w:r w:rsidR="00643C29">
              <w:rPr>
                <w:rFonts w:ascii="Arial" w:eastAsia="Calibri" w:hAnsi="Arial" w:cs="Arial"/>
                <w:b/>
                <w:sz w:val="24"/>
                <w:szCs w:val="24"/>
              </w:rPr>
              <w:t>LICENČNÍCH</w:t>
            </w:r>
            <w:r w:rsidRPr="000E0D0A">
              <w:rPr>
                <w:rFonts w:ascii="Arial" w:eastAsia="Calibri" w:hAnsi="Arial" w:cs="Arial"/>
                <w:b/>
                <w:sz w:val="24"/>
                <w:szCs w:val="24"/>
              </w:rPr>
              <w:t xml:space="preserve"> PRODUKTŮ MICROSOFT A POSKYTOVÁNÍ SOUVISEJÍCÍCH SLUŽEB</w:t>
            </w:r>
            <w:r w:rsidR="004C1EBB">
              <w:rPr>
                <w:rFonts w:ascii="Arial" w:eastAsia="Calibri" w:hAnsi="Arial" w:cs="Arial"/>
                <w:b/>
                <w:sz w:val="24"/>
                <w:szCs w:val="24"/>
              </w:rPr>
              <w:t xml:space="preserve"> </w:t>
            </w:r>
            <w:r w:rsidR="004C1EBB" w:rsidRPr="004C1EBB">
              <w:rPr>
                <w:rFonts w:ascii="Arial" w:eastAsia="Calibri" w:hAnsi="Arial" w:cs="Arial"/>
                <w:b/>
                <w:sz w:val="24"/>
                <w:szCs w:val="24"/>
              </w:rPr>
              <w:t xml:space="preserve">NA OBDOBÍ </w:t>
            </w:r>
            <w:r w:rsidR="004C1EBB" w:rsidRPr="004C1EBB">
              <w:rPr>
                <w:rFonts w:ascii="Arial" w:eastAsia="Calibri" w:hAnsi="Arial" w:cs="Arial"/>
                <w:b/>
                <w:sz w:val="24"/>
                <w:szCs w:val="24"/>
              </w:rPr>
              <w:br/>
              <w:t>1. 6. 202</w:t>
            </w:r>
            <w:r w:rsidR="004001E6">
              <w:rPr>
                <w:rFonts w:ascii="Arial" w:eastAsia="Calibri" w:hAnsi="Arial" w:cs="Arial"/>
                <w:b/>
                <w:sz w:val="24"/>
                <w:szCs w:val="24"/>
              </w:rPr>
              <w:t>5</w:t>
            </w:r>
            <w:r w:rsidR="004C1EBB" w:rsidRPr="004C1EBB">
              <w:rPr>
                <w:rFonts w:ascii="Arial" w:eastAsia="Calibri" w:hAnsi="Arial" w:cs="Arial"/>
                <w:b/>
                <w:sz w:val="24"/>
                <w:szCs w:val="24"/>
              </w:rPr>
              <w:t xml:space="preserve"> – 31. 5. 202</w:t>
            </w:r>
            <w:r w:rsidR="00866835">
              <w:rPr>
                <w:rFonts w:ascii="Arial" w:eastAsia="Calibri" w:hAnsi="Arial" w:cs="Arial"/>
                <w:b/>
                <w:sz w:val="24"/>
                <w:szCs w:val="24"/>
              </w:rPr>
              <w:t>8</w:t>
            </w:r>
            <w:r w:rsidRPr="000E0D0A">
              <w:rPr>
                <w:rFonts w:ascii="Arial" w:eastAsia="Calibri" w:hAnsi="Arial" w:cs="Arial"/>
                <w:b/>
                <w:sz w:val="24"/>
                <w:szCs w:val="24"/>
              </w:rPr>
              <w:t>“</w:t>
            </w:r>
          </w:p>
        </w:tc>
      </w:tr>
      <w:tr w:rsidR="00F75551" w14:paraId="138AC49E" w14:textId="77777777" w:rsidTr="6B237BD9">
        <w:trPr>
          <w:trHeight w:val="340"/>
        </w:trPr>
        <w:tc>
          <w:tcPr>
            <w:tcW w:w="9107" w:type="dxa"/>
            <w:gridSpan w:val="2"/>
            <w:shd w:val="clear" w:color="auto" w:fill="D0CECE" w:themeFill="background2" w:themeFillShade="E6"/>
            <w:vAlign w:val="center"/>
          </w:tcPr>
          <w:p w14:paraId="0F1E70DF" w14:textId="77777777" w:rsidR="00F75551" w:rsidRPr="006E400C" w:rsidRDefault="00F75551" w:rsidP="000E0D0A">
            <w:pPr>
              <w:pStyle w:val="Odstavecseseznamem"/>
              <w:numPr>
                <w:ilvl w:val="0"/>
                <w:numId w:val="1"/>
              </w:numPr>
              <w:jc w:val="center"/>
              <w:rPr>
                <w:b/>
              </w:rPr>
            </w:pPr>
            <w:r w:rsidRPr="006E400C">
              <w:rPr>
                <w:b/>
              </w:rPr>
              <w:t>Základní identifikační údaje</w:t>
            </w:r>
          </w:p>
        </w:tc>
      </w:tr>
      <w:tr w:rsidR="00F75551" w14:paraId="6BFFAC5F" w14:textId="77777777" w:rsidTr="6B237BD9">
        <w:trPr>
          <w:trHeight w:val="340"/>
        </w:trPr>
        <w:tc>
          <w:tcPr>
            <w:tcW w:w="9107" w:type="dxa"/>
            <w:gridSpan w:val="2"/>
            <w:shd w:val="clear" w:color="auto" w:fill="D0CECE" w:themeFill="background2" w:themeFillShade="E6"/>
            <w:vAlign w:val="center"/>
          </w:tcPr>
          <w:p w14:paraId="6461E63C" w14:textId="77777777" w:rsidR="00F75551" w:rsidRPr="006E400C" w:rsidRDefault="006E400C" w:rsidP="000E0D0A">
            <w:pPr>
              <w:pStyle w:val="Odstavecseseznamem"/>
              <w:numPr>
                <w:ilvl w:val="1"/>
                <w:numId w:val="1"/>
              </w:numPr>
              <w:rPr>
                <w:b/>
              </w:rPr>
            </w:pPr>
            <w:r>
              <w:rPr>
                <w:b/>
              </w:rPr>
              <w:t>Veřejný zadava</w:t>
            </w:r>
            <w:r w:rsidR="00F75551" w:rsidRPr="006E400C">
              <w:rPr>
                <w:b/>
              </w:rPr>
              <w:t>tel</w:t>
            </w:r>
          </w:p>
        </w:tc>
      </w:tr>
      <w:tr w:rsidR="00744912" w14:paraId="4966AEE6" w14:textId="77777777" w:rsidTr="6B237BD9">
        <w:trPr>
          <w:trHeight w:val="340"/>
        </w:trPr>
        <w:tc>
          <w:tcPr>
            <w:tcW w:w="4553" w:type="dxa"/>
            <w:vAlign w:val="center"/>
          </w:tcPr>
          <w:p w14:paraId="17E85F95" w14:textId="77777777" w:rsidR="00744912" w:rsidRDefault="00744912" w:rsidP="000E0D0A">
            <w:r>
              <w:t>Název:</w:t>
            </w:r>
          </w:p>
        </w:tc>
        <w:tc>
          <w:tcPr>
            <w:tcW w:w="4553" w:type="dxa"/>
            <w:vAlign w:val="center"/>
          </w:tcPr>
          <w:p w14:paraId="55A60C45" w14:textId="77777777" w:rsidR="00744912" w:rsidRPr="00F94070" w:rsidRDefault="00744912" w:rsidP="000E0D0A">
            <w:pPr>
              <w:rPr>
                <w:b/>
              </w:rPr>
            </w:pPr>
            <w:r w:rsidRPr="00F94070">
              <w:rPr>
                <w:b/>
              </w:rPr>
              <w:t>Slezská univerzita v Opavě</w:t>
            </w:r>
          </w:p>
        </w:tc>
      </w:tr>
      <w:tr w:rsidR="00744912" w14:paraId="6C534962" w14:textId="77777777" w:rsidTr="6B237BD9">
        <w:trPr>
          <w:trHeight w:val="340"/>
        </w:trPr>
        <w:tc>
          <w:tcPr>
            <w:tcW w:w="4553" w:type="dxa"/>
            <w:vAlign w:val="center"/>
          </w:tcPr>
          <w:p w14:paraId="553E91A5" w14:textId="77777777" w:rsidR="00744912" w:rsidRDefault="00744912" w:rsidP="000E0D0A">
            <w:r>
              <w:t>Sídlo:</w:t>
            </w:r>
          </w:p>
        </w:tc>
        <w:tc>
          <w:tcPr>
            <w:tcW w:w="4553" w:type="dxa"/>
            <w:vAlign w:val="center"/>
          </w:tcPr>
          <w:p w14:paraId="46E45E3C" w14:textId="77777777" w:rsidR="00744912" w:rsidRPr="00F94070" w:rsidRDefault="00744912" w:rsidP="000E0D0A">
            <w:r w:rsidRPr="00F94070">
              <w:t xml:space="preserve">Na Rybníčku </w:t>
            </w:r>
            <w:r>
              <w:t>626/</w:t>
            </w:r>
            <w:r w:rsidRPr="00F94070">
              <w:t>1, 746 01 Opava</w:t>
            </w:r>
          </w:p>
        </w:tc>
      </w:tr>
      <w:tr w:rsidR="00744912" w14:paraId="7E4142E0" w14:textId="77777777" w:rsidTr="6B237BD9">
        <w:trPr>
          <w:trHeight w:val="340"/>
        </w:trPr>
        <w:tc>
          <w:tcPr>
            <w:tcW w:w="4553" w:type="dxa"/>
            <w:vAlign w:val="center"/>
          </w:tcPr>
          <w:p w14:paraId="6DAF4E99" w14:textId="49934FC8" w:rsidR="00744912" w:rsidRDefault="00744912" w:rsidP="000E0D0A">
            <w:r>
              <w:t>IČ</w:t>
            </w:r>
            <w:r w:rsidR="000403F7">
              <w:t>O</w:t>
            </w:r>
            <w:r>
              <w:t xml:space="preserve"> / DIČ:</w:t>
            </w:r>
          </w:p>
        </w:tc>
        <w:tc>
          <w:tcPr>
            <w:tcW w:w="4553" w:type="dxa"/>
            <w:vAlign w:val="center"/>
          </w:tcPr>
          <w:p w14:paraId="157E65E7" w14:textId="77777777" w:rsidR="00744912" w:rsidRPr="00F94070" w:rsidRDefault="00744912" w:rsidP="000E0D0A">
            <w:pPr>
              <w:rPr>
                <w:color w:val="FF0000"/>
              </w:rPr>
            </w:pPr>
            <w:r w:rsidRPr="00F94070">
              <w:t>47813059</w:t>
            </w:r>
            <w:r>
              <w:t xml:space="preserve"> / </w:t>
            </w:r>
            <w:r w:rsidRPr="00F94070">
              <w:t>CZ47813059</w:t>
            </w:r>
          </w:p>
        </w:tc>
      </w:tr>
      <w:tr w:rsidR="006E400C" w14:paraId="48BF6793" w14:textId="77777777" w:rsidTr="6B237BD9">
        <w:trPr>
          <w:trHeight w:val="340"/>
        </w:trPr>
        <w:tc>
          <w:tcPr>
            <w:tcW w:w="9107" w:type="dxa"/>
            <w:gridSpan w:val="2"/>
            <w:shd w:val="clear" w:color="auto" w:fill="D0CECE" w:themeFill="background2" w:themeFillShade="E6"/>
            <w:vAlign w:val="center"/>
          </w:tcPr>
          <w:p w14:paraId="6F4E5362" w14:textId="77777777" w:rsidR="006E400C" w:rsidRPr="006E400C" w:rsidRDefault="006E400C" w:rsidP="000E0D0A">
            <w:pPr>
              <w:rPr>
                <w:b/>
              </w:rPr>
            </w:pPr>
            <w:r>
              <w:t xml:space="preserve">       </w:t>
            </w:r>
            <w:r w:rsidRPr="006E400C">
              <w:rPr>
                <w:b/>
              </w:rPr>
              <w:t>2.2.</w:t>
            </w:r>
            <w:r w:rsidR="000E0D0A" w:rsidRPr="006E400C" w:rsidDel="000E0D0A">
              <w:rPr>
                <w:b/>
              </w:rPr>
              <w:t xml:space="preserve"> </w:t>
            </w:r>
            <w:r w:rsidR="000E0D0A">
              <w:rPr>
                <w:b/>
              </w:rPr>
              <w:t>D</w:t>
            </w:r>
            <w:r w:rsidRPr="006E400C">
              <w:rPr>
                <w:b/>
              </w:rPr>
              <w:t>odavatel</w:t>
            </w:r>
            <w:r w:rsidR="000E0D0A">
              <w:rPr>
                <w:b/>
              </w:rPr>
              <w:t xml:space="preserve"> (uchazeč</w:t>
            </w:r>
            <w:r w:rsidRPr="006E400C">
              <w:rPr>
                <w:b/>
              </w:rPr>
              <w:t>)</w:t>
            </w:r>
          </w:p>
        </w:tc>
      </w:tr>
      <w:tr w:rsidR="006E400C" w14:paraId="1B7C8EA5" w14:textId="77777777" w:rsidTr="6B237BD9">
        <w:trPr>
          <w:trHeight w:val="340"/>
        </w:trPr>
        <w:tc>
          <w:tcPr>
            <w:tcW w:w="4553" w:type="dxa"/>
            <w:vAlign w:val="center"/>
          </w:tcPr>
          <w:p w14:paraId="3EE03239" w14:textId="77777777" w:rsidR="006E400C" w:rsidRDefault="006E400C" w:rsidP="000E0D0A">
            <w:r>
              <w:t>Název:</w:t>
            </w:r>
          </w:p>
        </w:tc>
        <w:tc>
          <w:tcPr>
            <w:tcW w:w="4553" w:type="dxa"/>
            <w:vAlign w:val="center"/>
          </w:tcPr>
          <w:p w14:paraId="0A37501D" w14:textId="36F5424F" w:rsidR="006E400C" w:rsidRDefault="00F70C53" w:rsidP="000E0D0A">
            <w:r>
              <w:rPr>
                <w:highlight w:val="yellow"/>
              </w:rPr>
              <w:t>„Doplní dodavatel“</w:t>
            </w:r>
          </w:p>
        </w:tc>
      </w:tr>
      <w:tr w:rsidR="006E400C" w14:paraId="2330C4AC" w14:textId="77777777" w:rsidTr="6B237BD9">
        <w:trPr>
          <w:trHeight w:val="340"/>
        </w:trPr>
        <w:tc>
          <w:tcPr>
            <w:tcW w:w="4553" w:type="dxa"/>
            <w:vAlign w:val="center"/>
          </w:tcPr>
          <w:p w14:paraId="142C6CE1" w14:textId="77777777" w:rsidR="006E400C" w:rsidRDefault="006E400C" w:rsidP="000E0D0A">
            <w:r>
              <w:t>Sídlo:</w:t>
            </w:r>
          </w:p>
        </w:tc>
        <w:tc>
          <w:tcPr>
            <w:tcW w:w="4553" w:type="dxa"/>
            <w:vAlign w:val="center"/>
          </w:tcPr>
          <w:p w14:paraId="5DAB6C7B" w14:textId="466D34C4" w:rsidR="006E400C" w:rsidRDefault="00F70C53" w:rsidP="000E0D0A">
            <w:r>
              <w:rPr>
                <w:highlight w:val="yellow"/>
              </w:rPr>
              <w:t>„Doplní dodavatel“</w:t>
            </w:r>
          </w:p>
        </w:tc>
      </w:tr>
      <w:tr w:rsidR="006E400C" w14:paraId="1139CB0C" w14:textId="77777777" w:rsidTr="6B237BD9">
        <w:trPr>
          <w:trHeight w:val="340"/>
        </w:trPr>
        <w:tc>
          <w:tcPr>
            <w:tcW w:w="4553" w:type="dxa"/>
            <w:vAlign w:val="center"/>
          </w:tcPr>
          <w:p w14:paraId="1A24C072" w14:textId="33688EA3" w:rsidR="006E400C" w:rsidRDefault="006E400C" w:rsidP="000E0D0A">
            <w:r>
              <w:t>IČ</w:t>
            </w:r>
            <w:r w:rsidR="000403F7">
              <w:t>O</w:t>
            </w:r>
            <w:r>
              <w:t xml:space="preserve"> / DIČ:</w:t>
            </w:r>
          </w:p>
        </w:tc>
        <w:tc>
          <w:tcPr>
            <w:tcW w:w="4553" w:type="dxa"/>
            <w:vAlign w:val="center"/>
          </w:tcPr>
          <w:p w14:paraId="02EB378F" w14:textId="79F83075" w:rsidR="006E400C" w:rsidRDefault="00F70C53" w:rsidP="000E0D0A">
            <w:r>
              <w:rPr>
                <w:highlight w:val="yellow"/>
              </w:rPr>
              <w:t>„Doplní dodavatel“</w:t>
            </w:r>
          </w:p>
        </w:tc>
      </w:tr>
      <w:tr w:rsidR="006E400C" w14:paraId="140109D0" w14:textId="77777777" w:rsidTr="6B237BD9">
        <w:trPr>
          <w:trHeight w:val="340"/>
        </w:trPr>
        <w:tc>
          <w:tcPr>
            <w:tcW w:w="4553" w:type="dxa"/>
            <w:vMerge w:val="restart"/>
            <w:vAlign w:val="center"/>
          </w:tcPr>
          <w:p w14:paraId="25A77702" w14:textId="77777777" w:rsidR="006E400C" w:rsidRDefault="00744912" w:rsidP="000E0D0A">
            <w:r w:rsidRPr="00C2730D">
              <w:t xml:space="preserve">Osoba(y) oprávněná(é) jednat jménem, či za </w:t>
            </w:r>
            <w:r w:rsidR="000E0D0A">
              <w:t>dodavatele</w:t>
            </w:r>
            <w:r w:rsidR="000E0D0A" w:rsidRPr="00C2730D">
              <w:t xml:space="preserve"> </w:t>
            </w:r>
            <w:r w:rsidRPr="00C2730D">
              <w:rPr>
                <w:i/>
              </w:rPr>
              <w:t>(titul, jméno, příjmení, funkce)</w:t>
            </w:r>
            <w:r w:rsidRPr="00C2730D">
              <w:t>:</w:t>
            </w:r>
          </w:p>
        </w:tc>
        <w:tc>
          <w:tcPr>
            <w:tcW w:w="4553" w:type="dxa"/>
            <w:vAlign w:val="center"/>
          </w:tcPr>
          <w:p w14:paraId="6A05A809" w14:textId="0F74CDB6" w:rsidR="006E400C" w:rsidRDefault="00F70C53" w:rsidP="000E0D0A">
            <w:r>
              <w:rPr>
                <w:highlight w:val="yellow"/>
              </w:rPr>
              <w:t>„Doplní dodavatel“</w:t>
            </w:r>
          </w:p>
        </w:tc>
      </w:tr>
      <w:tr w:rsidR="006E400C" w14:paraId="5A39BBE3" w14:textId="77777777" w:rsidTr="6B237BD9">
        <w:trPr>
          <w:trHeight w:val="340"/>
        </w:trPr>
        <w:tc>
          <w:tcPr>
            <w:tcW w:w="4553" w:type="dxa"/>
            <w:vMerge/>
            <w:vAlign w:val="center"/>
          </w:tcPr>
          <w:p w14:paraId="41C8F396" w14:textId="77777777" w:rsidR="006E400C" w:rsidRDefault="006E400C" w:rsidP="000E0D0A"/>
        </w:tc>
        <w:tc>
          <w:tcPr>
            <w:tcW w:w="4553" w:type="dxa"/>
            <w:vAlign w:val="center"/>
          </w:tcPr>
          <w:p w14:paraId="72A3D3EC" w14:textId="77777777" w:rsidR="006E400C" w:rsidRDefault="006E400C" w:rsidP="000E0D0A"/>
        </w:tc>
      </w:tr>
      <w:tr w:rsidR="006E400C" w14:paraId="4AFAC9C3" w14:textId="77777777" w:rsidTr="6B237BD9">
        <w:trPr>
          <w:trHeight w:val="340"/>
        </w:trPr>
        <w:tc>
          <w:tcPr>
            <w:tcW w:w="9107" w:type="dxa"/>
            <w:gridSpan w:val="2"/>
            <w:shd w:val="clear" w:color="auto" w:fill="D0CECE" w:themeFill="background2" w:themeFillShade="E6"/>
            <w:vAlign w:val="center"/>
          </w:tcPr>
          <w:p w14:paraId="0B670207" w14:textId="77777777" w:rsidR="006E400C" w:rsidRPr="006E400C" w:rsidRDefault="006E400C" w:rsidP="000E0D0A">
            <w:pPr>
              <w:pStyle w:val="Odstavecseseznamem"/>
              <w:numPr>
                <w:ilvl w:val="0"/>
                <w:numId w:val="1"/>
              </w:numPr>
              <w:jc w:val="center"/>
              <w:rPr>
                <w:b/>
              </w:rPr>
            </w:pPr>
            <w:r w:rsidRPr="006E400C">
              <w:rPr>
                <w:b/>
              </w:rPr>
              <w:t>Text čestného prohlášení</w:t>
            </w:r>
          </w:p>
        </w:tc>
      </w:tr>
      <w:tr w:rsidR="006E400C" w14:paraId="519254AC" w14:textId="77777777" w:rsidTr="6B237BD9">
        <w:trPr>
          <w:trHeight w:val="737"/>
        </w:trPr>
        <w:tc>
          <w:tcPr>
            <w:tcW w:w="9107" w:type="dxa"/>
            <w:gridSpan w:val="2"/>
            <w:vAlign w:val="center"/>
          </w:tcPr>
          <w:p w14:paraId="3E3EF77E" w14:textId="77777777" w:rsidR="00870448" w:rsidRDefault="000E0D0A" w:rsidP="00AA089D">
            <w:r>
              <w:rPr>
                <w:b/>
              </w:rPr>
              <w:t>Č</w:t>
            </w:r>
            <w:r w:rsidR="00CA5032" w:rsidRPr="00286B3B">
              <w:rPr>
                <w:b/>
              </w:rPr>
              <w:t xml:space="preserve">estně prohlašuji, že </w:t>
            </w:r>
            <w:r>
              <w:rPr>
                <w:b/>
              </w:rPr>
              <w:t xml:space="preserve">výše uvedený dodavatel </w:t>
            </w:r>
            <w:r w:rsidR="00CA5032" w:rsidRPr="00286B3B">
              <w:rPr>
                <w:b/>
              </w:rPr>
              <w:t>splňuj</w:t>
            </w:r>
            <w:r>
              <w:rPr>
                <w:b/>
              </w:rPr>
              <w:t>e</w:t>
            </w:r>
            <w:r w:rsidR="00CA5032" w:rsidRPr="00286B3B">
              <w:rPr>
                <w:b/>
              </w:rPr>
              <w:t xml:space="preserve"> </w:t>
            </w:r>
            <w:r w:rsidR="00AA089D">
              <w:rPr>
                <w:b/>
              </w:rPr>
              <w:t xml:space="preserve">technickou kvalifikaci </w:t>
            </w:r>
            <w:r w:rsidR="00E206F6">
              <w:rPr>
                <w:b/>
              </w:rPr>
              <w:t xml:space="preserve">ve smyslu požadavku zadavatele dle </w:t>
            </w:r>
            <w:r w:rsidR="00CA5032">
              <w:rPr>
                <w:b/>
              </w:rPr>
              <w:t xml:space="preserve">Výzvy k předložení nabídky na veřejnou zakázku malého rozsahu, </w:t>
            </w:r>
            <w:r w:rsidR="00CA5032" w:rsidRPr="00286B3B">
              <w:rPr>
                <w:b/>
              </w:rPr>
              <w:t>a to tak, že:</w:t>
            </w:r>
          </w:p>
        </w:tc>
      </w:tr>
      <w:tr w:rsidR="00CA5032" w:rsidRPr="000E0D0A" w14:paraId="4BF4FC52" w14:textId="77777777" w:rsidTr="6B237BD9">
        <w:trPr>
          <w:trHeight w:val="908"/>
        </w:trPr>
        <w:tc>
          <w:tcPr>
            <w:tcW w:w="9107" w:type="dxa"/>
            <w:gridSpan w:val="2"/>
            <w:vAlign w:val="center"/>
          </w:tcPr>
          <w:p w14:paraId="2F951C25" w14:textId="11C6BB89" w:rsidR="00CA5032" w:rsidRPr="000E0D0A" w:rsidRDefault="00DB098B" w:rsidP="00C21E64">
            <w:pPr>
              <w:pStyle w:val="Odstavecseseznamem"/>
              <w:numPr>
                <w:ilvl w:val="0"/>
                <w:numId w:val="5"/>
              </w:numPr>
              <w:rPr>
                <w:rFonts w:eastAsia="Calibri" w:cs="Arial"/>
              </w:rPr>
            </w:pPr>
            <w:r w:rsidRPr="6B237BD9">
              <w:rPr>
                <w:rFonts w:eastAsia="Calibri" w:cs="Arial"/>
              </w:rPr>
              <w:t xml:space="preserve">je oprávněn prodávat SW produkty společnosti Microsoft </w:t>
            </w:r>
            <w:proofErr w:type="spellStart"/>
            <w:r w:rsidRPr="6B237BD9">
              <w:rPr>
                <w:rFonts w:eastAsia="Calibri" w:cs="Arial"/>
              </w:rPr>
              <w:t>Ireland</w:t>
            </w:r>
            <w:proofErr w:type="spellEnd"/>
            <w:r w:rsidRPr="6B237BD9">
              <w:rPr>
                <w:rFonts w:eastAsia="Calibri" w:cs="Arial"/>
              </w:rPr>
              <w:t xml:space="preserve"> </w:t>
            </w:r>
            <w:proofErr w:type="spellStart"/>
            <w:r w:rsidRPr="6B237BD9">
              <w:rPr>
                <w:rFonts w:eastAsia="Calibri" w:cs="Arial"/>
              </w:rPr>
              <w:t>Operations</w:t>
            </w:r>
            <w:proofErr w:type="spellEnd"/>
            <w:r w:rsidRPr="6B237BD9">
              <w:rPr>
                <w:rFonts w:eastAsia="Calibri" w:cs="Arial"/>
              </w:rPr>
              <w:t xml:space="preserve"> Limited se sídlem </w:t>
            </w:r>
            <w:proofErr w:type="spellStart"/>
            <w:r w:rsidR="00C21E64" w:rsidRPr="6B237BD9">
              <w:rPr>
                <w:rStyle w:val="TMNormlnModrChar"/>
                <w:rFonts w:asciiTheme="minorHAnsi" w:hAnsiTheme="minorHAnsi"/>
                <w:color w:val="auto"/>
                <w:sz w:val="22"/>
                <w:szCs w:val="22"/>
              </w:rPr>
              <w:t>One</w:t>
            </w:r>
            <w:proofErr w:type="spellEnd"/>
            <w:r w:rsidR="00C21E64" w:rsidRPr="6B237BD9">
              <w:rPr>
                <w:rStyle w:val="TMNormlnModrChar"/>
                <w:rFonts w:asciiTheme="minorHAnsi" w:hAnsiTheme="minorHAnsi"/>
                <w:color w:val="auto"/>
                <w:sz w:val="22"/>
                <w:szCs w:val="22"/>
              </w:rPr>
              <w:t xml:space="preserve"> Microsoft Place, </w:t>
            </w:r>
            <w:proofErr w:type="spellStart"/>
            <w:r w:rsidR="00C21E64" w:rsidRPr="6B237BD9">
              <w:rPr>
                <w:rStyle w:val="TMNormlnModrChar"/>
                <w:rFonts w:asciiTheme="minorHAnsi" w:hAnsiTheme="minorHAnsi"/>
                <w:color w:val="auto"/>
                <w:sz w:val="22"/>
                <w:szCs w:val="22"/>
              </w:rPr>
              <w:t>South</w:t>
            </w:r>
            <w:proofErr w:type="spellEnd"/>
            <w:r w:rsidR="00C21E64" w:rsidRPr="6B237BD9">
              <w:rPr>
                <w:rStyle w:val="TMNormlnModrChar"/>
                <w:rFonts w:asciiTheme="minorHAnsi" w:hAnsiTheme="minorHAnsi"/>
                <w:color w:val="auto"/>
                <w:sz w:val="22"/>
                <w:szCs w:val="22"/>
              </w:rPr>
              <w:t xml:space="preserve"> </w:t>
            </w:r>
            <w:proofErr w:type="spellStart"/>
            <w:r w:rsidR="00C21E64" w:rsidRPr="6B237BD9">
              <w:rPr>
                <w:rStyle w:val="TMNormlnModrChar"/>
                <w:rFonts w:asciiTheme="minorHAnsi" w:hAnsiTheme="minorHAnsi"/>
                <w:color w:val="auto"/>
                <w:sz w:val="22"/>
                <w:szCs w:val="22"/>
              </w:rPr>
              <w:t>County</w:t>
            </w:r>
            <w:proofErr w:type="spellEnd"/>
            <w:r w:rsidR="00C21E64" w:rsidRPr="6B237BD9">
              <w:rPr>
                <w:rStyle w:val="TMNormlnModrChar"/>
                <w:rFonts w:asciiTheme="minorHAnsi" w:hAnsiTheme="minorHAnsi"/>
                <w:color w:val="auto"/>
                <w:sz w:val="22"/>
                <w:szCs w:val="22"/>
              </w:rPr>
              <w:t xml:space="preserve"> Business Park, </w:t>
            </w:r>
            <w:proofErr w:type="spellStart"/>
            <w:r w:rsidR="00C21E64" w:rsidRPr="6B237BD9">
              <w:rPr>
                <w:rStyle w:val="TMNormlnModrChar"/>
                <w:rFonts w:asciiTheme="minorHAnsi" w:hAnsiTheme="minorHAnsi"/>
                <w:color w:val="auto"/>
                <w:sz w:val="22"/>
                <w:szCs w:val="22"/>
              </w:rPr>
              <w:t>Leopardstown</w:t>
            </w:r>
            <w:proofErr w:type="spellEnd"/>
            <w:r w:rsidR="00C21E64" w:rsidRPr="6B237BD9">
              <w:rPr>
                <w:rStyle w:val="TMNormlnModrChar"/>
                <w:rFonts w:asciiTheme="minorHAnsi" w:hAnsiTheme="minorHAnsi"/>
                <w:color w:val="auto"/>
                <w:sz w:val="22"/>
                <w:szCs w:val="22"/>
              </w:rPr>
              <w:t>, Dublin 18, D18 P521,</w:t>
            </w:r>
            <w:r w:rsidR="00C21E64" w:rsidRPr="6B237BD9">
              <w:rPr>
                <w:rStyle w:val="TMNormlnModrChar"/>
              </w:rPr>
              <w:t xml:space="preserve"> </w:t>
            </w:r>
            <w:r w:rsidRPr="6B237BD9">
              <w:rPr>
                <w:rFonts w:eastAsia="Calibri" w:cs="Arial"/>
              </w:rPr>
              <w:t xml:space="preserve">Irsko (Microsoft </w:t>
            </w:r>
            <w:proofErr w:type="spellStart"/>
            <w:r w:rsidRPr="6B237BD9">
              <w:rPr>
                <w:rFonts w:eastAsia="Calibri" w:cs="Arial"/>
              </w:rPr>
              <w:t>Ireland</w:t>
            </w:r>
            <w:proofErr w:type="spellEnd"/>
            <w:r w:rsidRPr="6B237BD9">
              <w:rPr>
                <w:rFonts w:eastAsia="Calibri" w:cs="Arial"/>
              </w:rPr>
              <w:t xml:space="preserve"> </w:t>
            </w:r>
            <w:proofErr w:type="spellStart"/>
            <w:r w:rsidRPr="6B237BD9">
              <w:rPr>
                <w:rFonts w:eastAsia="Calibri" w:cs="Arial"/>
              </w:rPr>
              <w:t>Operations</w:t>
            </w:r>
            <w:proofErr w:type="spellEnd"/>
            <w:r w:rsidRPr="6B237BD9">
              <w:rPr>
                <w:rFonts w:eastAsia="Calibri" w:cs="Arial"/>
              </w:rPr>
              <w:t xml:space="preserve"> Limited a osoby s ní propojené</w:t>
            </w:r>
            <w:r w:rsidR="28F5D678" w:rsidRPr="6B237BD9">
              <w:rPr>
                <w:rFonts w:eastAsia="Calibri" w:cs="Arial"/>
              </w:rPr>
              <w:t>,</w:t>
            </w:r>
            <w:r w:rsidRPr="6B237BD9">
              <w:rPr>
                <w:rFonts w:eastAsia="Calibri" w:cs="Arial"/>
              </w:rPr>
              <w:t xml:space="preserve"> dále jen „Microsoft“)</w:t>
            </w:r>
            <w:r w:rsidR="000E0D0A" w:rsidRPr="6B237BD9">
              <w:rPr>
                <w:rFonts w:eastAsia="Calibri" w:cs="Arial"/>
              </w:rPr>
              <w:t>,</w:t>
            </w:r>
          </w:p>
        </w:tc>
      </w:tr>
      <w:tr w:rsidR="00CA5032" w:rsidRPr="000E0D0A" w14:paraId="260EFFC7" w14:textId="77777777" w:rsidTr="6B237BD9">
        <w:trPr>
          <w:trHeight w:val="624"/>
        </w:trPr>
        <w:tc>
          <w:tcPr>
            <w:tcW w:w="9107" w:type="dxa"/>
            <w:gridSpan w:val="2"/>
            <w:vAlign w:val="center"/>
          </w:tcPr>
          <w:p w14:paraId="7C6BBB22" w14:textId="572110ED" w:rsidR="00CA5032" w:rsidRPr="00820BCC" w:rsidRDefault="00DB098B" w:rsidP="000E0D0A">
            <w:pPr>
              <w:pStyle w:val="Odstavecseseznamem"/>
              <w:numPr>
                <w:ilvl w:val="0"/>
                <w:numId w:val="5"/>
              </w:numPr>
              <w:rPr>
                <w:rFonts w:cstheme="minorHAnsi"/>
              </w:rPr>
            </w:pPr>
            <w:r w:rsidRPr="00820BCC">
              <w:rPr>
                <w:rFonts w:cstheme="minorHAnsi"/>
              </w:rPr>
              <w:t xml:space="preserve">je oprávněn zajišťovat produkty Microsoft na základě </w:t>
            </w:r>
            <w:r w:rsidR="00820BCC" w:rsidRPr="00820BCC">
              <w:rPr>
                <w:rFonts w:cstheme="minorHAnsi"/>
              </w:rPr>
              <w:t xml:space="preserve">smluvních ujednání Campus and </w:t>
            </w:r>
            <w:proofErr w:type="spellStart"/>
            <w:r w:rsidR="00820BCC" w:rsidRPr="00820BCC">
              <w:rPr>
                <w:rFonts w:cstheme="minorHAnsi"/>
              </w:rPr>
              <w:t>School</w:t>
            </w:r>
            <w:proofErr w:type="spellEnd"/>
            <w:r w:rsidR="00820BCC" w:rsidRPr="00820BCC">
              <w:rPr>
                <w:rFonts w:cstheme="minorHAnsi"/>
              </w:rPr>
              <w:t xml:space="preserve"> </w:t>
            </w:r>
            <w:proofErr w:type="spellStart"/>
            <w:r w:rsidR="00820BCC" w:rsidRPr="00820BCC">
              <w:rPr>
                <w:rFonts w:cstheme="minorHAnsi"/>
              </w:rPr>
              <w:t>Agreement</w:t>
            </w:r>
            <w:proofErr w:type="spellEnd"/>
            <w:r w:rsidR="00820BCC" w:rsidRPr="00820BCC">
              <w:rPr>
                <w:rFonts w:cstheme="minorHAnsi"/>
              </w:rPr>
              <w:t xml:space="preserve"> (CASA), </w:t>
            </w:r>
          </w:p>
        </w:tc>
      </w:tr>
      <w:tr w:rsidR="00CA5032" w:rsidRPr="000E0D0A" w14:paraId="273A7AA8" w14:textId="77777777" w:rsidTr="6B237BD9">
        <w:trPr>
          <w:trHeight w:val="624"/>
        </w:trPr>
        <w:tc>
          <w:tcPr>
            <w:tcW w:w="9107" w:type="dxa"/>
            <w:gridSpan w:val="2"/>
            <w:vAlign w:val="center"/>
          </w:tcPr>
          <w:p w14:paraId="39654FE2" w14:textId="56470C62" w:rsidR="00CA5032" w:rsidRPr="000E0D0A" w:rsidRDefault="001E2D60" w:rsidP="000E0D0A">
            <w:pPr>
              <w:pStyle w:val="Odstavecseseznamem"/>
              <w:numPr>
                <w:ilvl w:val="0"/>
                <w:numId w:val="5"/>
              </w:numPr>
            </w:pPr>
            <w:r>
              <w:t>p</w:t>
            </w:r>
            <w:r w:rsidR="00DB098B">
              <w:t xml:space="preserve">lnění bude poskytováno za podmínek programu a smlouvy </w:t>
            </w:r>
            <w:proofErr w:type="spellStart"/>
            <w:r w:rsidR="00DB098B">
              <w:t>Enrollment</w:t>
            </w:r>
            <w:proofErr w:type="spellEnd"/>
            <w:r w:rsidR="00DB098B">
              <w:t xml:space="preserve"> </w:t>
            </w:r>
            <w:proofErr w:type="spellStart"/>
            <w:r w:rsidR="00DB098B">
              <w:t>for</w:t>
            </w:r>
            <w:proofErr w:type="spellEnd"/>
            <w:r w:rsidR="00DB098B">
              <w:t xml:space="preserve"> </w:t>
            </w:r>
            <w:proofErr w:type="spellStart"/>
            <w:r w:rsidR="00DB098B">
              <w:t>Education</w:t>
            </w:r>
            <w:proofErr w:type="spellEnd"/>
            <w:r w:rsidR="00DB098B">
              <w:t xml:space="preserve"> </w:t>
            </w:r>
            <w:proofErr w:type="spellStart"/>
            <w:r w:rsidR="00DB098B">
              <w:t>Solution</w:t>
            </w:r>
            <w:proofErr w:type="spellEnd"/>
            <w:r w:rsidR="00DC446D">
              <w:t>,</w:t>
            </w:r>
          </w:p>
        </w:tc>
      </w:tr>
      <w:tr w:rsidR="00CA5032" w:rsidRPr="000E0D0A" w14:paraId="0AF81461" w14:textId="77777777" w:rsidTr="6B237BD9">
        <w:trPr>
          <w:trHeight w:val="1155"/>
        </w:trPr>
        <w:tc>
          <w:tcPr>
            <w:tcW w:w="9107" w:type="dxa"/>
            <w:gridSpan w:val="2"/>
            <w:vAlign w:val="center"/>
          </w:tcPr>
          <w:p w14:paraId="4EA2D524" w14:textId="1FE35F94" w:rsidR="00CA5032" w:rsidRPr="000E0D0A" w:rsidRDefault="00DB098B" w:rsidP="000E0D0A">
            <w:pPr>
              <w:numPr>
                <w:ilvl w:val="0"/>
                <w:numId w:val="5"/>
              </w:numPr>
              <w:shd w:val="clear" w:color="auto" w:fill="FFFFFF"/>
              <w:textAlignment w:val="top"/>
            </w:pPr>
            <w:r w:rsidRPr="000E0D0A">
              <w:t xml:space="preserve">má dostatečné </w:t>
            </w:r>
            <w:r w:rsidR="001E2D60" w:rsidRPr="000E0D0A">
              <w:t>množství specialistů, aby mohl o</w:t>
            </w:r>
            <w:r w:rsidRPr="000E0D0A">
              <w:t>bjednateli řádně poskytovat konzultace spojené s používáním dodaných produktů v rozsahu nutném pro plnění předmětu smlouvy a po celou dobu účinnosti smlouvy</w:t>
            </w:r>
            <w:r w:rsidR="000E0D0A" w:rsidRPr="000E0D0A">
              <w:t xml:space="preserve"> a</w:t>
            </w:r>
            <w:r w:rsidRPr="000E0D0A">
              <w:t xml:space="preserve"> ve smyslu </w:t>
            </w:r>
            <w:proofErr w:type="spellStart"/>
            <w:r w:rsidRPr="000E0D0A">
              <w:t>ust</w:t>
            </w:r>
            <w:proofErr w:type="spellEnd"/>
            <w:r w:rsidRPr="000E0D0A">
              <w:t xml:space="preserve">. § 5 občanského zákoníku </w:t>
            </w:r>
            <w:r w:rsidR="000E0D0A" w:rsidRPr="000E0D0A">
              <w:t xml:space="preserve">je </w:t>
            </w:r>
            <w:r w:rsidRPr="000E0D0A">
              <w:t>odbornou osobou v dané oblasti</w:t>
            </w:r>
            <w:r w:rsidR="00DC446D">
              <w:t>.</w:t>
            </w:r>
          </w:p>
        </w:tc>
      </w:tr>
    </w:tbl>
    <w:p w14:paraId="0D0B940D" w14:textId="77777777" w:rsidR="00AA089D" w:rsidRDefault="00AA089D" w:rsidP="000E0D0A">
      <w:pPr>
        <w:tabs>
          <w:tab w:val="left" w:pos="1418"/>
          <w:tab w:val="left" w:pos="4962"/>
          <w:tab w:val="left" w:pos="8505"/>
        </w:tabs>
        <w:ind w:left="1418" w:hanging="1416"/>
      </w:pPr>
    </w:p>
    <w:p w14:paraId="0E27B00A" w14:textId="77777777" w:rsidR="00820BCC" w:rsidRDefault="00820BCC" w:rsidP="000E0D0A">
      <w:pPr>
        <w:tabs>
          <w:tab w:val="left" w:pos="1418"/>
          <w:tab w:val="left" w:pos="4962"/>
          <w:tab w:val="left" w:pos="8505"/>
        </w:tabs>
        <w:ind w:left="1418" w:hanging="1416"/>
      </w:pPr>
    </w:p>
    <w:p w14:paraId="60061E4C" w14:textId="18FF40FA" w:rsidR="00820BCC" w:rsidRPr="00DC446D" w:rsidRDefault="00AB78C9" w:rsidP="000D100B">
      <w:pPr>
        <w:tabs>
          <w:tab w:val="left" w:pos="1418"/>
          <w:tab w:val="left" w:pos="4962"/>
          <w:tab w:val="left" w:pos="8505"/>
        </w:tabs>
        <w:ind w:left="1418" w:hanging="1416"/>
        <w:jc w:val="both"/>
        <w:rPr>
          <w:b/>
          <w:bCs/>
        </w:rPr>
      </w:pPr>
      <w:r w:rsidRPr="00DC446D">
        <w:rPr>
          <w:b/>
          <w:bCs/>
        </w:rPr>
        <w:lastRenderedPageBreak/>
        <w:t xml:space="preserve">Dodavatel dále prohlašuje ke střetu zájmů, že: </w:t>
      </w:r>
    </w:p>
    <w:p w14:paraId="453BC8FC" w14:textId="2644A13A" w:rsidR="00AB78C9" w:rsidRDefault="002A2BE6" w:rsidP="000D100B">
      <w:pPr>
        <w:pStyle w:val="Odstavecseseznamem"/>
        <w:numPr>
          <w:ilvl w:val="0"/>
          <w:numId w:val="7"/>
        </w:numPr>
        <w:tabs>
          <w:tab w:val="left" w:pos="1418"/>
          <w:tab w:val="left" w:pos="4962"/>
          <w:tab w:val="left" w:pos="8505"/>
        </w:tabs>
        <w:jc w:val="both"/>
      </w:pPr>
      <w:r>
        <w:t>není dodavatel sám, jeho poddodavatel, prostřednictvím kterého prokazuje kvalifikaci</w:t>
      </w:r>
      <w:r w:rsidR="00CD73EB">
        <w:t xml:space="preserve"> nebo dodavatel, se kterým podává společnou nabídku, obchodní společností, ve které veřejný funkcionář vedený v § 2 odst. 1 písm. c) zákona č. 159/2006 Sb., o střetu zájmů</w:t>
      </w:r>
      <w:r w:rsidR="000048E1">
        <w:t xml:space="preserve"> nebo jím ovládaná osoba vlastní podíl přestavující alespoň 25% účasti společníka v obchodní společnosti,</w:t>
      </w:r>
    </w:p>
    <w:p w14:paraId="7644B518" w14:textId="00C82A5C" w:rsidR="000048E1" w:rsidRDefault="000048E1" w:rsidP="000D100B">
      <w:pPr>
        <w:pStyle w:val="Odstavecseseznamem"/>
        <w:numPr>
          <w:ilvl w:val="0"/>
          <w:numId w:val="7"/>
        </w:numPr>
        <w:tabs>
          <w:tab w:val="left" w:pos="1418"/>
          <w:tab w:val="left" w:pos="4962"/>
          <w:tab w:val="left" w:pos="8505"/>
        </w:tabs>
        <w:jc w:val="both"/>
      </w:pPr>
      <w:r>
        <w:t>se na nabíze</w:t>
      </w:r>
      <w:r w:rsidR="00390703">
        <w:t>né plnění nevztahují sankce EU a že není dodavatel sám, jeho poddodavatel nebo dodavatel, se kterým podává společnou nabídku, osobou</w:t>
      </w:r>
      <w:r w:rsidR="001765C2">
        <w:t xml:space="preserve">, subjektem či orgánem uvedeným na sankčním seznamu EU nebo osobou, subjektem či orgánem, na které se vztahuje zákaz zadat nebo dále plnit veřejnou zakázku dle čl. 5k nařízení Rady (EU) č. 2022/576 ze dne </w:t>
      </w:r>
      <w:r w:rsidR="000D100B">
        <w:t xml:space="preserve">8.4.2022, kterým se mění nařízení (EU) č. 833/2014, o omezujících opatřeních vzhledem k činnostem Ruska destabilizujícím situaci na Ukrajině. </w:t>
      </w:r>
    </w:p>
    <w:p w14:paraId="1B86D90F" w14:textId="77777777" w:rsidR="000D100B" w:rsidRDefault="000D100B" w:rsidP="000D100B">
      <w:pPr>
        <w:tabs>
          <w:tab w:val="left" w:pos="1418"/>
          <w:tab w:val="left" w:pos="4962"/>
          <w:tab w:val="left" w:pos="8505"/>
        </w:tabs>
      </w:pPr>
    </w:p>
    <w:p w14:paraId="514ABDE6" w14:textId="77777777" w:rsidR="000D100B" w:rsidRDefault="000D100B" w:rsidP="000D100B">
      <w:pPr>
        <w:tabs>
          <w:tab w:val="left" w:pos="1418"/>
          <w:tab w:val="left" w:pos="4962"/>
          <w:tab w:val="left" w:pos="8505"/>
        </w:tabs>
      </w:pPr>
    </w:p>
    <w:p w14:paraId="08416712" w14:textId="77777777" w:rsidR="000D100B" w:rsidRDefault="000D100B" w:rsidP="000D100B">
      <w:pPr>
        <w:tabs>
          <w:tab w:val="left" w:pos="1418"/>
          <w:tab w:val="left" w:pos="4962"/>
          <w:tab w:val="left" w:pos="8505"/>
        </w:tabs>
      </w:pPr>
    </w:p>
    <w:p w14:paraId="5622D8A4" w14:textId="77777777" w:rsidR="000D100B" w:rsidRDefault="000D100B" w:rsidP="000D100B">
      <w:pPr>
        <w:tabs>
          <w:tab w:val="left" w:pos="1418"/>
          <w:tab w:val="left" w:pos="4962"/>
          <w:tab w:val="left" w:pos="8505"/>
        </w:tabs>
      </w:pPr>
    </w:p>
    <w:p w14:paraId="726EB1C5" w14:textId="316539BE" w:rsidR="008779E9" w:rsidRDefault="00240BE7" w:rsidP="4C4FCD66">
      <w:pPr>
        <w:tabs>
          <w:tab w:val="left" w:pos="4962"/>
          <w:tab w:val="left" w:pos="8505"/>
        </w:tabs>
        <w:spacing w:after="0"/>
        <w:ind w:left="2"/>
      </w:pPr>
      <w:r>
        <w:t>V ………………, dne ……/……/………</w:t>
      </w:r>
    </w:p>
    <w:p w14:paraId="13DFA26D" w14:textId="31A075FE" w:rsidR="008779E9" w:rsidRDefault="00894821" w:rsidP="4C4FCD66">
      <w:pPr>
        <w:tabs>
          <w:tab w:val="left" w:pos="4962"/>
          <w:tab w:val="left" w:pos="8505"/>
        </w:tabs>
        <w:spacing w:after="0"/>
        <w:ind w:left="2"/>
        <w:jc w:val="right"/>
      </w:pPr>
      <w:r>
        <w:t xml:space="preserve">Jméno, příjmení a </w:t>
      </w:r>
      <w:r w:rsidR="008779E9">
        <w:t>podpis(y)</w:t>
      </w:r>
      <w:r w:rsidR="54A036A7">
        <w:t xml:space="preserve"> </w:t>
      </w:r>
      <w:r w:rsidR="008779E9">
        <w:t>osob(y)</w:t>
      </w:r>
      <w:r w:rsidR="2D41AF67">
        <w:t xml:space="preserve">     </w:t>
      </w:r>
    </w:p>
    <w:p w14:paraId="55553A23" w14:textId="3817CCBA" w:rsidR="008779E9" w:rsidRDefault="00894821" w:rsidP="4C4FCD66">
      <w:pPr>
        <w:tabs>
          <w:tab w:val="left" w:pos="4962"/>
          <w:tab w:val="left" w:pos="8505"/>
        </w:tabs>
        <w:spacing w:after="0"/>
        <w:ind w:left="2"/>
        <w:jc w:val="right"/>
      </w:pPr>
      <w:r>
        <w:t xml:space="preserve">oprávněné </w:t>
      </w:r>
      <w:r w:rsidR="008779E9">
        <w:t>jednat jménem či za</w:t>
      </w:r>
      <w:r w:rsidR="57147F46">
        <w:t xml:space="preserve"> </w:t>
      </w:r>
      <w:r>
        <w:t>d</w:t>
      </w:r>
      <w:r w:rsidR="000E0D0A">
        <w:t>odavatele</w:t>
      </w:r>
    </w:p>
    <w:sectPr w:rsidR="008779E9" w:rsidSect="00820BCC">
      <w:headerReference w:type="default" r:id="rId11"/>
      <w:headerReference w:type="first" r:id="rId12"/>
      <w:pgSz w:w="11906" w:h="16838"/>
      <w:pgMar w:top="124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01DD" w14:textId="77777777" w:rsidR="006C2135" w:rsidRDefault="006C2135" w:rsidP="00ED3303">
      <w:pPr>
        <w:spacing w:after="0" w:line="240" w:lineRule="auto"/>
      </w:pPr>
      <w:r>
        <w:separator/>
      </w:r>
    </w:p>
  </w:endnote>
  <w:endnote w:type="continuationSeparator" w:id="0">
    <w:p w14:paraId="5EEA8BA2" w14:textId="77777777" w:rsidR="006C2135" w:rsidRDefault="006C2135" w:rsidP="00ED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DA96" w14:textId="77777777" w:rsidR="006C2135" w:rsidRDefault="006C2135" w:rsidP="00ED3303">
      <w:pPr>
        <w:spacing w:after="0" w:line="240" w:lineRule="auto"/>
      </w:pPr>
      <w:r>
        <w:separator/>
      </w:r>
    </w:p>
  </w:footnote>
  <w:footnote w:type="continuationSeparator" w:id="0">
    <w:p w14:paraId="3CEEBBFA" w14:textId="77777777" w:rsidR="006C2135" w:rsidRDefault="006C2135" w:rsidP="00ED3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ED3303" w:rsidRDefault="00ED3303">
    <w:pPr>
      <w:pStyle w:val="Zhlav"/>
    </w:pPr>
  </w:p>
  <w:p w14:paraId="4B94D5A5" w14:textId="77777777" w:rsidR="00870448" w:rsidRDefault="0087044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77777777" w:rsidR="00820BCC" w:rsidRDefault="00820BCC">
    <w:pPr>
      <w:pStyle w:val="Zhlav"/>
    </w:pPr>
    <w:r>
      <w:rPr>
        <w:b/>
        <w:noProof/>
        <w:sz w:val="28"/>
        <w:szCs w:val="28"/>
      </w:rPr>
      <w:drawing>
        <wp:inline distT="0" distB="0" distL="0" distR="0" wp14:anchorId="711C0254" wp14:editId="07777777">
          <wp:extent cx="1543050" cy="9429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6F52"/>
    <w:multiLevelType w:val="multilevel"/>
    <w:tmpl w:val="10D04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47308D"/>
    <w:multiLevelType w:val="hybridMultilevel"/>
    <w:tmpl w:val="98D49572"/>
    <w:lvl w:ilvl="0" w:tplc="FFDC442C">
      <w:start w:val="1"/>
      <w:numFmt w:val="lowerLetter"/>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 w15:restartNumberingAfterBreak="0">
    <w:nsid w:val="12C54AC0"/>
    <w:multiLevelType w:val="hybridMultilevel"/>
    <w:tmpl w:val="0DE8D2F4"/>
    <w:lvl w:ilvl="0" w:tplc="34A0546C">
      <w:numFmt w:val="bullet"/>
      <w:lvlText w:val="-"/>
      <w:lvlJc w:val="left"/>
      <w:pPr>
        <w:ind w:left="720" w:hanging="360"/>
      </w:pPr>
      <w:rPr>
        <w:rFonts w:ascii="Calibri" w:eastAsiaTheme="minorHAnsi" w:hAnsi="Calibri" w:cstheme="minorBidi"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F51EA7"/>
    <w:multiLevelType w:val="multilevel"/>
    <w:tmpl w:val="0D0C0C00"/>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4" w15:restartNumberingAfterBreak="0">
    <w:nsid w:val="461B3B8B"/>
    <w:multiLevelType w:val="hybridMultilevel"/>
    <w:tmpl w:val="2B92EB4E"/>
    <w:lvl w:ilvl="0" w:tplc="A32C505A">
      <w:start w:val="1"/>
      <w:numFmt w:val="lowerLetter"/>
      <w:lvlText w:val="%1)"/>
      <w:lvlJc w:val="left"/>
      <w:pPr>
        <w:ind w:left="3053"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AB7580"/>
    <w:multiLevelType w:val="hybridMultilevel"/>
    <w:tmpl w:val="6D96B1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D714A7F"/>
    <w:multiLevelType w:val="hybridMultilevel"/>
    <w:tmpl w:val="D59662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03"/>
    <w:rsid w:val="00000997"/>
    <w:rsid w:val="000048E1"/>
    <w:rsid w:val="000403F7"/>
    <w:rsid w:val="0006318C"/>
    <w:rsid w:val="000D100B"/>
    <w:rsid w:val="000D2D0F"/>
    <w:rsid w:val="000E0D0A"/>
    <w:rsid w:val="000F62F5"/>
    <w:rsid w:val="00102F37"/>
    <w:rsid w:val="001765C2"/>
    <w:rsid w:val="001E2D60"/>
    <w:rsid w:val="001E36FC"/>
    <w:rsid w:val="00221DCB"/>
    <w:rsid w:val="00232E3F"/>
    <w:rsid w:val="00240BE7"/>
    <w:rsid w:val="002A2BE6"/>
    <w:rsid w:val="002C11CA"/>
    <w:rsid w:val="002C7E6B"/>
    <w:rsid w:val="002F47BF"/>
    <w:rsid w:val="00341D3F"/>
    <w:rsid w:val="00347E37"/>
    <w:rsid w:val="00390703"/>
    <w:rsid w:val="00392398"/>
    <w:rsid w:val="003F45BD"/>
    <w:rsid w:val="004001E6"/>
    <w:rsid w:val="00411D0A"/>
    <w:rsid w:val="004C1EBB"/>
    <w:rsid w:val="00514CCA"/>
    <w:rsid w:val="00643C29"/>
    <w:rsid w:val="006945BC"/>
    <w:rsid w:val="006C2135"/>
    <w:rsid w:val="006E400C"/>
    <w:rsid w:val="00726BD2"/>
    <w:rsid w:val="0074281B"/>
    <w:rsid w:val="00744912"/>
    <w:rsid w:val="007A7E8E"/>
    <w:rsid w:val="007F5AEA"/>
    <w:rsid w:val="00817C7D"/>
    <w:rsid w:val="00820BCC"/>
    <w:rsid w:val="00837F6B"/>
    <w:rsid w:val="00866835"/>
    <w:rsid w:val="00870448"/>
    <w:rsid w:val="008779E9"/>
    <w:rsid w:val="00894821"/>
    <w:rsid w:val="00896D26"/>
    <w:rsid w:val="008F44FC"/>
    <w:rsid w:val="009147B8"/>
    <w:rsid w:val="00971E12"/>
    <w:rsid w:val="00983B2D"/>
    <w:rsid w:val="009D63F0"/>
    <w:rsid w:val="009E14ED"/>
    <w:rsid w:val="009E54C6"/>
    <w:rsid w:val="009E6CEA"/>
    <w:rsid w:val="00A306DD"/>
    <w:rsid w:val="00A50640"/>
    <w:rsid w:val="00A850A9"/>
    <w:rsid w:val="00AA089D"/>
    <w:rsid w:val="00AA7366"/>
    <w:rsid w:val="00AB78C9"/>
    <w:rsid w:val="00B16009"/>
    <w:rsid w:val="00BF0B70"/>
    <w:rsid w:val="00C21E64"/>
    <w:rsid w:val="00C93726"/>
    <w:rsid w:val="00CA5032"/>
    <w:rsid w:val="00CD73EB"/>
    <w:rsid w:val="00D40B1C"/>
    <w:rsid w:val="00D6250D"/>
    <w:rsid w:val="00D87C05"/>
    <w:rsid w:val="00DB098B"/>
    <w:rsid w:val="00DC446D"/>
    <w:rsid w:val="00E206F6"/>
    <w:rsid w:val="00E34251"/>
    <w:rsid w:val="00EC5EA8"/>
    <w:rsid w:val="00ED3303"/>
    <w:rsid w:val="00EF61BF"/>
    <w:rsid w:val="00EF76C4"/>
    <w:rsid w:val="00F15FE9"/>
    <w:rsid w:val="00F70C53"/>
    <w:rsid w:val="00F746A8"/>
    <w:rsid w:val="00F75551"/>
    <w:rsid w:val="08FEE2A9"/>
    <w:rsid w:val="0E824EC0"/>
    <w:rsid w:val="0FFA5D27"/>
    <w:rsid w:val="24342770"/>
    <w:rsid w:val="28F5D678"/>
    <w:rsid w:val="2D41AF67"/>
    <w:rsid w:val="4C4FCD66"/>
    <w:rsid w:val="51EB6438"/>
    <w:rsid w:val="54A036A7"/>
    <w:rsid w:val="56896163"/>
    <w:rsid w:val="57147F46"/>
    <w:rsid w:val="6B237BD9"/>
    <w:rsid w:val="6BCCA3DC"/>
    <w:rsid w:val="79F6A6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290CC"/>
  <w15:chartTrackingRefBased/>
  <w15:docId w15:val="{B35E98CF-6C70-438C-BCA7-8A8E2245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F44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F44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8F44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8F44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8F44FC"/>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8F44FC"/>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8F44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8F44F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8F44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33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3303"/>
  </w:style>
  <w:style w:type="paragraph" w:styleId="Zpat">
    <w:name w:val="footer"/>
    <w:basedOn w:val="Normln"/>
    <w:link w:val="ZpatChar"/>
    <w:uiPriority w:val="99"/>
    <w:unhideWhenUsed/>
    <w:rsid w:val="00ED3303"/>
    <w:pPr>
      <w:tabs>
        <w:tab w:val="center" w:pos="4536"/>
        <w:tab w:val="right" w:pos="9072"/>
      </w:tabs>
      <w:spacing w:after="0" w:line="240" w:lineRule="auto"/>
    </w:pPr>
  </w:style>
  <w:style w:type="character" w:customStyle="1" w:styleId="ZpatChar">
    <w:name w:val="Zápatí Char"/>
    <w:basedOn w:val="Standardnpsmoodstavce"/>
    <w:link w:val="Zpat"/>
    <w:uiPriority w:val="99"/>
    <w:rsid w:val="00ED3303"/>
  </w:style>
  <w:style w:type="paragraph" w:styleId="Bezmezer">
    <w:name w:val="No Spacing"/>
    <w:uiPriority w:val="1"/>
    <w:qFormat/>
    <w:rsid w:val="008F44FC"/>
    <w:pPr>
      <w:spacing w:after="0" w:line="240" w:lineRule="auto"/>
    </w:pPr>
  </w:style>
  <w:style w:type="character" w:customStyle="1" w:styleId="Nadpis1Char">
    <w:name w:val="Nadpis 1 Char"/>
    <w:basedOn w:val="Standardnpsmoodstavce"/>
    <w:link w:val="Nadpis1"/>
    <w:uiPriority w:val="9"/>
    <w:rsid w:val="008F44FC"/>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8F44F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8F44F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8F44FC"/>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8F44FC"/>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8F44FC"/>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8F44FC"/>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rsid w:val="008F44F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8F44FC"/>
    <w:rPr>
      <w:rFonts w:asciiTheme="majorHAnsi" w:eastAsiaTheme="majorEastAsia" w:hAnsiTheme="majorHAnsi" w:cstheme="majorBidi"/>
      <w:i/>
      <w:iCs/>
      <w:color w:val="272727" w:themeColor="text1" w:themeTint="D8"/>
      <w:sz w:val="21"/>
      <w:szCs w:val="21"/>
    </w:rPr>
  </w:style>
  <w:style w:type="paragraph" w:styleId="Podnadpis">
    <w:name w:val="Subtitle"/>
    <w:basedOn w:val="Normln"/>
    <w:next w:val="Normln"/>
    <w:link w:val="PodnadpisChar"/>
    <w:uiPriority w:val="11"/>
    <w:qFormat/>
    <w:rsid w:val="008F44FC"/>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8F44FC"/>
    <w:rPr>
      <w:rFonts w:eastAsiaTheme="minorEastAsia"/>
      <w:color w:val="5A5A5A" w:themeColor="text1" w:themeTint="A5"/>
      <w:spacing w:val="15"/>
    </w:rPr>
  </w:style>
  <w:style w:type="character" w:styleId="Zdraznnjemn">
    <w:name w:val="Subtle Emphasis"/>
    <w:basedOn w:val="Standardnpsmoodstavce"/>
    <w:uiPriority w:val="19"/>
    <w:qFormat/>
    <w:rsid w:val="008F44FC"/>
    <w:rPr>
      <w:i/>
      <w:iCs/>
      <w:color w:val="404040" w:themeColor="text1" w:themeTint="BF"/>
    </w:rPr>
  </w:style>
  <w:style w:type="character" w:styleId="Zdraznn">
    <w:name w:val="Emphasis"/>
    <w:basedOn w:val="Standardnpsmoodstavce"/>
    <w:uiPriority w:val="20"/>
    <w:qFormat/>
    <w:rsid w:val="008F44FC"/>
    <w:rPr>
      <w:i/>
      <w:iCs/>
    </w:rPr>
  </w:style>
  <w:style w:type="paragraph" w:styleId="Nzev">
    <w:name w:val="Title"/>
    <w:basedOn w:val="Normln"/>
    <w:next w:val="Normln"/>
    <w:link w:val="NzevChar"/>
    <w:uiPriority w:val="10"/>
    <w:qFormat/>
    <w:rsid w:val="008F44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F44FC"/>
    <w:rPr>
      <w:rFonts w:asciiTheme="majorHAnsi" w:eastAsiaTheme="majorEastAsia" w:hAnsiTheme="majorHAnsi" w:cstheme="majorBidi"/>
      <w:spacing w:val="-10"/>
      <w:kern w:val="28"/>
      <w:sz w:val="56"/>
      <w:szCs w:val="56"/>
    </w:rPr>
  </w:style>
  <w:style w:type="table" w:styleId="Mkatabulky">
    <w:name w:val="Table Grid"/>
    <w:basedOn w:val="Normlntabulka"/>
    <w:uiPriority w:val="39"/>
    <w:rsid w:val="008F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F44FC"/>
    <w:pPr>
      <w:ind w:left="720"/>
      <w:contextualSpacing/>
    </w:pPr>
  </w:style>
  <w:style w:type="character" w:customStyle="1" w:styleId="WW8Num4z0">
    <w:name w:val="WW8Num4z0"/>
    <w:rsid w:val="00971E12"/>
    <w:rPr>
      <w:rFonts w:ascii="Times New Roman" w:eastAsia="Times New Roman" w:hAnsi="Times New Roman" w:cs="Times New Roman"/>
    </w:rPr>
  </w:style>
  <w:style w:type="paragraph" w:customStyle="1" w:styleId="Styl-normln-odsazen">
    <w:name w:val="Styl-normální-odsazený"/>
    <w:basedOn w:val="Normln"/>
    <w:rsid w:val="00971E12"/>
    <w:pPr>
      <w:widowControl w:val="0"/>
      <w:suppressAutoHyphens/>
      <w:spacing w:after="60" w:line="240" w:lineRule="auto"/>
      <w:ind w:left="284"/>
    </w:pPr>
    <w:rPr>
      <w:rFonts w:ascii="Calibri" w:eastAsia="Calibri" w:hAnsi="Calibri" w:cs="Calibri"/>
      <w:kern w:val="2"/>
      <w:lang w:eastAsia="zh-CN"/>
    </w:rPr>
  </w:style>
  <w:style w:type="paragraph" w:customStyle="1" w:styleId="Bod">
    <w:name w:val="Bod"/>
    <w:basedOn w:val="Normln"/>
    <w:next w:val="FormtovanvHTML"/>
    <w:qFormat/>
    <w:rsid w:val="00DB098B"/>
    <w:pPr>
      <w:numPr>
        <w:ilvl w:val="4"/>
        <w:numId w:val="4"/>
      </w:numPr>
      <w:tabs>
        <w:tab w:val="num" w:pos="1418"/>
      </w:tabs>
      <w:snapToGrid w:val="0"/>
      <w:spacing w:after="120" w:line="276" w:lineRule="auto"/>
      <w:jc w:val="both"/>
    </w:pPr>
    <w:rPr>
      <w:rFonts w:ascii="Arial Narrow" w:eastAsia="Calibri" w:hAnsi="Arial Narrow" w:cs="Times New Roman"/>
      <w:color w:val="000000"/>
      <w:lang w:eastAsia="cs-CZ"/>
    </w:rPr>
  </w:style>
  <w:style w:type="paragraph" w:customStyle="1" w:styleId="lnek">
    <w:name w:val="Článek"/>
    <w:basedOn w:val="Normln"/>
    <w:next w:val="Normln"/>
    <w:qFormat/>
    <w:rsid w:val="00DB098B"/>
    <w:pPr>
      <w:keepNext/>
      <w:numPr>
        <w:numId w:val="4"/>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DB098B"/>
    <w:pPr>
      <w:keepLines w:val="0"/>
      <w:numPr>
        <w:ilvl w:val="1"/>
        <w:numId w:val="4"/>
      </w:numPr>
      <w:tabs>
        <w:tab w:val="clear" w:pos="855"/>
        <w:tab w:val="num" w:pos="360"/>
      </w:tabs>
      <w:spacing w:before="0" w:after="120" w:line="276" w:lineRule="auto"/>
      <w:ind w:left="0" w:firstLine="0"/>
      <w:jc w:val="both"/>
    </w:pPr>
    <w:rPr>
      <w:rFonts w:ascii="Arial Narrow" w:eastAsia="Calibri" w:hAnsi="Arial Narrow" w:cs="Times New Roman"/>
      <w:color w:val="000000"/>
      <w:sz w:val="22"/>
      <w:szCs w:val="22"/>
    </w:rPr>
  </w:style>
  <w:style w:type="paragraph" w:customStyle="1" w:styleId="Psmeno">
    <w:name w:val="Písmeno"/>
    <w:basedOn w:val="Nadpis1"/>
    <w:qFormat/>
    <w:rsid w:val="00DB098B"/>
    <w:pPr>
      <w:keepLines w:val="0"/>
      <w:numPr>
        <w:ilvl w:val="3"/>
        <w:numId w:val="4"/>
      </w:numPr>
      <w:tabs>
        <w:tab w:val="clear" w:pos="855"/>
        <w:tab w:val="num" w:pos="360"/>
        <w:tab w:val="num" w:pos="1134"/>
      </w:tabs>
      <w:spacing w:before="0" w:after="120" w:line="276" w:lineRule="auto"/>
      <w:ind w:left="0" w:firstLine="0"/>
      <w:jc w:val="both"/>
    </w:pPr>
    <w:rPr>
      <w:rFonts w:ascii="Arial Narrow" w:eastAsia="Calibri" w:hAnsi="Arial Narrow" w:cs="Arial"/>
      <w:bCs/>
      <w:color w:val="auto"/>
      <w:kern w:val="32"/>
      <w:sz w:val="22"/>
      <w:szCs w:val="22"/>
      <w:lang w:eastAsia="cs-CZ"/>
    </w:rPr>
  </w:style>
  <w:style w:type="character" w:customStyle="1" w:styleId="TMNormlnModrChar">
    <w:name w:val="TM_Normální_Modrý Char"/>
    <w:basedOn w:val="Standardnpsmoodstavce"/>
    <w:link w:val="TMNormlnModr"/>
    <w:locked/>
    <w:rsid w:val="00DB098B"/>
    <w:rPr>
      <w:rFonts w:ascii="Arial" w:hAnsi="Arial" w:cs="Arial"/>
      <w:color w:val="3366FF"/>
      <w:sz w:val="18"/>
      <w:szCs w:val="18"/>
    </w:rPr>
  </w:style>
  <w:style w:type="paragraph" w:customStyle="1" w:styleId="TMNormlnModr">
    <w:name w:val="TM_Normální_Modrý"/>
    <w:basedOn w:val="Normln"/>
    <w:link w:val="TMNormlnModrChar"/>
    <w:qFormat/>
    <w:rsid w:val="00DB098B"/>
    <w:pPr>
      <w:spacing w:before="60" w:after="120" w:line="280" w:lineRule="exact"/>
      <w:ind w:left="567"/>
      <w:jc w:val="both"/>
    </w:pPr>
    <w:rPr>
      <w:rFonts w:ascii="Arial" w:hAnsi="Arial" w:cs="Arial"/>
      <w:color w:val="3366FF"/>
      <w:sz w:val="18"/>
      <w:szCs w:val="18"/>
    </w:rPr>
  </w:style>
  <w:style w:type="paragraph" w:styleId="FormtovanvHTML">
    <w:name w:val="HTML Preformatted"/>
    <w:basedOn w:val="Normln"/>
    <w:link w:val="FormtovanvHTMLChar"/>
    <w:uiPriority w:val="99"/>
    <w:semiHidden/>
    <w:unhideWhenUsed/>
    <w:rsid w:val="00DB098B"/>
    <w:pPr>
      <w:spacing w:after="0" w:line="240" w:lineRule="auto"/>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DB098B"/>
    <w:rPr>
      <w:rFonts w:ascii="Consolas" w:hAnsi="Consolas" w:cs="Consolas"/>
      <w:sz w:val="20"/>
      <w:szCs w:val="20"/>
    </w:rPr>
  </w:style>
  <w:style w:type="paragraph" w:styleId="Textbubliny">
    <w:name w:val="Balloon Text"/>
    <w:basedOn w:val="Normln"/>
    <w:link w:val="TextbublinyChar"/>
    <w:uiPriority w:val="99"/>
    <w:semiHidden/>
    <w:unhideWhenUsed/>
    <w:rsid w:val="000E0D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0D0A"/>
    <w:rPr>
      <w:rFonts w:ascii="Segoe UI" w:hAnsi="Segoe UI" w:cs="Segoe UI"/>
      <w:sz w:val="18"/>
      <w:szCs w:val="1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EF61BF"/>
    <w:rPr>
      <w:b/>
      <w:bCs/>
    </w:rPr>
  </w:style>
  <w:style w:type="character" w:customStyle="1" w:styleId="PedmtkomenteChar">
    <w:name w:val="Předmět komentáře Char"/>
    <w:basedOn w:val="TextkomenteChar"/>
    <w:link w:val="Pedmtkomente"/>
    <w:uiPriority w:val="99"/>
    <w:semiHidden/>
    <w:rsid w:val="00EF61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AD274A1A671B548A87FF49937F87C3D" ma:contentTypeVersion="6" ma:contentTypeDescription="Vytvoří nový dokument" ma:contentTypeScope="" ma:versionID="d21bfa2157fb578034b21f3eb3e311d2">
  <xsd:schema xmlns:xsd="http://www.w3.org/2001/XMLSchema" xmlns:xs="http://www.w3.org/2001/XMLSchema" xmlns:p="http://schemas.microsoft.com/office/2006/metadata/properties" xmlns:ns2="5de6dcef-67cc-454f-b98f-c6fa8f697903" xmlns:ns3="c3d72133-6e60-48e5-a0f2-5884e660516c" targetNamespace="http://schemas.microsoft.com/office/2006/metadata/properties" ma:root="true" ma:fieldsID="38cfac9a6308393b4e36f809ca802de1" ns2:_="" ns3:_="">
    <xsd:import namespace="5de6dcef-67cc-454f-b98f-c6fa8f697903"/>
    <xsd:import namespace="c3d72133-6e60-48e5-a0f2-5884e66051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6dcef-67cc-454f-b98f-c6fa8f697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72133-6e60-48e5-a0f2-5884e66051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BF208-214A-4D7C-B1D1-537D6B8642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CAAD7-2867-4F27-9122-BB7175CFDEA4}">
  <ds:schemaRefs>
    <ds:schemaRef ds:uri="http://schemas.openxmlformats.org/officeDocument/2006/bibliography"/>
  </ds:schemaRefs>
</ds:datastoreItem>
</file>

<file path=customXml/itemProps3.xml><?xml version="1.0" encoding="utf-8"?>
<ds:datastoreItem xmlns:ds="http://schemas.openxmlformats.org/officeDocument/2006/customXml" ds:itemID="{7C6A6646-70CD-4363-9838-D171EFB22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6dcef-67cc-454f-b98f-c6fa8f697903"/>
    <ds:schemaRef ds:uri="c3d72133-6e60-48e5-a0f2-5884e6605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36ABA-B8B8-4BA5-B46A-E864DB260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2423</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Pavla Vítková</cp:lastModifiedBy>
  <cp:revision>30</cp:revision>
  <dcterms:created xsi:type="dcterms:W3CDTF">2023-02-24T07:16:00Z</dcterms:created>
  <dcterms:modified xsi:type="dcterms:W3CDTF">2025-04-23T08:21:00Z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0x010100AAD274A1A671B548A87FF49937F87C3D</vt:lpwstr>
  </property>
</Properties>
</file>