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943A" w14:textId="2BCD5FF2" w:rsidR="0001147E" w:rsidRDefault="0001147E" w:rsidP="0001147E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4D00F717" w14:textId="77777777" w:rsidR="000F70BA" w:rsidRPr="00C63239" w:rsidRDefault="000F70BA" w:rsidP="000F70BA">
      <w:pPr>
        <w:rPr>
          <w:bCs/>
          <w:sz w:val="22"/>
          <w:szCs w:val="22"/>
        </w:rPr>
      </w:pPr>
      <w:r w:rsidRPr="00C63239">
        <w:rPr>
          <w:bCs/>
          <w:sz w:val="22"/>
          <w:szCs w:val="22"/>
        </w:rPr>
        <w:t>Příloha č. 3 Výzvy</w:t>
      </w:r>
    </w:p>
    <w:p w14:paraId="764FB5E6" w14:textId="7EE1889F" w:rsidR="0001147E" w:rsidRDefault="0001147E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299F5C95" w14:textId="77777777" w:rsidR="00227EEB" w:rsidRDefault="00227EEB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6B021E15" w14:textId="77777777" w:rsidR="0001147E" w:rsidRPr="00506E1D" w:rsidRDefault="0001147E" w:rsidP="0001147E">
      <w:pPr>
        <w:jc w:val="center"/>
        <w:rPr>
          <w:b/>
          <w:bCs/>
          <w:sz w:val="40"/>
          <w:szCs w:val="40"/>
        </w:rPr>
      </w:pPr>
      <w:r w:rsidRPr="00506E1D">
        <w:rPr>
          <w:b/>
          <w:bCs/>
          <w:sz w:val="40"/>
          <w:szCs w:val="40"/>
        </w:rPr>
        <w:t>KRYCÍ LIST NABÍDKY VEŘEJNÉ ZAKÁZKY</w:t>
      </w:r>
    </w:p>
    <w:p w14:paraId="4B48EA43" w14:textId="77777777" w:rsidR="0001147E" w:rsidRDefault="0001147E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619FA8F7" w14:textId="20458C1F" w:rsidR="0001147E" w:rsidRPr="00C63239" w:rsidRDefault="0001147E" w:rsidP="002C4572">
      <w:pPr>
        <w:spacing w:after="120"/>
        <w:ind w:left="2124" w:hanging="2124"/>
        <w:rPr>
          <w:sz w:val="22"/>
          <w:szCs w:val="22"/>
        </w:rPr>
      </w:pPr>
      <w:r w:rsidRPr="4E4F315F">
        <w:rPr>
          <w:sz w:val="22"/>
          <w:szCs w:val="22"/>
        </w:rPr>
        <w:t>Název zakázky:</w:t>
      </w:r>
      <w:r w:rsidRPr="4E4F315F">
        <w:rPr>
          <w:rFonts w:ascii="Calibri" w:hAnsi="Calibri" w:cs="Calibri"/>
          <w:sz w:val="22"/>
          <w:szCs w:val="22"/>
        </w:rPr>
        <w:t xml:space="preserve"> </w:t>
      </w:r>
      <w:r>
        <w:tab/>
      </w:r>
      <w:r w:rsidR="002C4572" w:rsidRPr="002C4572">
        <w:t>Dodávka IT techniky 18/2025 pro MÚ - pro projekt ERDF-Kvalita</w:t>
      </w:r>
    </w:p>
    <w:p w14:paraId="4521EDD0" w14:textId="4394B933" w:rsidR="0001147E" w:rsidRDefault="0001147E" w:rsidP="0001147E">
      <w:pPr>
        <w:spacing w:before="120" w:after="120"/>
        <w:ind w:right="-437"/>
      </w:pPr>
      <w:r>
        <w:t>Druh zad. řízení:</w:t>
      </w:r>
      <w:r>
        <w:tab/>
        <w:t>Veřejná zakázka zadávaná v dynamickém nákupní</w:t>
      </w:r>
      <w:r w:rsidR="46A73A2B">
        <w:t>m</w:t>
      </w:r>
      <w:r>
        <w:t xml:space="preserve"> systému</w:t>
      </w:r>
    </w:p>
    <w:p w14:paraId="26143F35" w14:textId="52AB7E3A" w:rsidR="035D84B9" w:rsidRDefault="035D84B9" w:rsidP="68DF683C">
      <w:pPr>
        <w:spacing w:before="120" w:after="120"/>
        <w:ind w:right="-437"/>
      </w:pPr>
      <w:r>
        <w:t xml:space="preserve">Název DNS: </w:t>
      </w:r>
      <w:r>
        <w:tab/>
      </w:r>
      <w:r>
        <w:tab/>
      </w:r>
      <w:r w:rsidRPr="68DF683C">
        <w:rPr>
          <w:color w:val="00000A"/>
          <w:sz w:val="22"/>
          <w:szCs w:val="22"/>
        </w:rPr>
        <w:t xml:space="preserve">Dynamický nákupní systém ICT a AVT vybavení pro Slezskou univerzitu </w:t>
      </w:r>
      <w:r>
        <w:br/>
      </w:r>
      <w:r>
        <w:tab/>
      </w:r>
      <w:r>
        <w:tab/>
      </w:r>
      <w:r>
        <w:tab/>
      </w:r>
      <w:r w:rsidRPr="68DF683C">
        <w:rPr>
          <w:color w:val="00000A"/>
          <w:sz w:val="22"/>
          <w:szCs w:val="22"/>
        </w:rPr>
        <w:t>v Opavě pro období 2022–2027</w:t>
      </w:r>
    </w:p>
    <w:p w14:paraId="41AD157C" w14:textId="77777777" w:rsidR="0001147E" w:rsidRPr="0001147E" w:rsidRDefault="0001147E" w:rsidP="0001147E">
      <w:pPr>
        <w:spacing w:before="120" w:after="120"/>
        <w:ind w:right="-437"/>
      </w:pPr>
    </w:p>
    <w:tbl>
      <w:tblPr>
        <w:tblW w:w="91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7"/>
        <w:gridCol w:w="4683"/>
      </w:tblGrid>
      <w:tr w:rsidR="0001147E" w:rsidRPr="0001147E" w14:paraId="25513DC2" w14:textId="77777777" w:rsidTr="68DF683C">
        <w:trPr>
          <w:trHeight w:val="402"/>
          <w:jc w:val="center"/>
        </w:trPr>
        <w:tc>
          <w:tcPr>
            <w:tcW w:w="917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281E167B" w14:textId="540A84F2" w:rsidR="0001147E" w:rsidRPr="00506E1D" w:rsidRDefault="0001147E" w:rsidP="00506E1D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5BE33823">
              <w:rPr>
                <w:lang w:eastAsia="en-US"/>
              </w:rPr>
              <w:t xml:space="preserve">Předmět nabídky: </w:t>
            </w:r>
            <w:r w:rsidR="00F07104">
              <w:rPr>
                <w:sz w:val="22"/>
                <w:szCs w:val="22"/>
              </w:rPr>
              <w:t>Dodávka</w:t>
            </w:r>
            <w:r w:rsidR="002C4572">
              <w:rPr>
                <w:sz w:val="22"/>
                <w:szCs w:val="22"/>
              </w:rPr>
              <w:t xml:space="preserve"> IT</w:t>
            </w:r>
            <w:r w:rsidR="007710CD">
              <w:rPr>
                <w:sz w:val="22"/>
                <w:szCs w:val="22"/>
              </w:rPr>
              <w:t xml:space="preserve"> </w:t>
            </w:r>
            <w:r w:rsidR="00F07104">
              <w:rPr>
                <w:sz w:val="22"/>
                <w:szCs w:val="22"/>
              </w:rPr>
              <w:t>techniky</w:t>
            </w:r>
          </w:p>
        </w:tc>
      </w:tr>
      <w:tr w:rsidR="0001147E" w:rsidRPr="0001147E" w14:paraId="766DA47E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037C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Celková nabídková cena bez 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98174E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37B4305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74C5DFF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Vyčíslení výše 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7BEF2F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3311AE69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AC702A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Celková nabídková cena s 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FBD0FB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464CA0E3" w14:textId="77777777" w:rsidTr="68DF683C">
        <w:trPr>
          <w:trHeight w:val="1430"/>
          <w:jc w:val="center"/>
        </w:trPr>
        <w:tc>
          <w:tcPr>
            <w:tcW w:w="9175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485CC970" w14:textId="77777777" w:rsidR="0001147E" w:rsidRPr="0001147E" w:rsidRDefault="0001147E">
            <w:pPr>
              <w:spacing w:line="256" w:lineRule="auto"/>
              <w:jc w:val="center"/>
              <w:rPr>
                <w:u w:val="single"/>
                <w:lang w:eastAsia="en-US"/>
              </w:rPr>
            </w:pPr>
          </w:p>
          <w:p w14:paraId="2AA8989E" w14:textId="77777777" w:rsidR="0001147E" w:rsidRPr="0001147E" w:rsidRDefault="0001147E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 w:rsidRPr="0001147E">
              <w:rPr>
                <w:u w:val="single"/>
                <w:lang w:eastAsia="en-US"/>
              </w:rPr>
              <w:t>Čestné prohlášení</w:t>
            </w:r>
          </w:p>
          <w:p w14:paraId="20F3B174" w14:textId="77777777" w:rsidR="0001147E" w:rsidRPr="0001147E" w:rsidRDefault="0001147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Dodavatel</w:t>
            </w:r>
            <w:r w:rsidRPr="0001147E">
              <w:rPr>
                <w:lang w:eastAsia="en-US"/>
              </w:rPr>
              <w:t xml:space="preserve"> prohlašuje, že podává nabídku na základě zadávacích podmínek uvedených </w:t>
            </w:r>
            <w:r>
              <w:rPr>
                <w:lang w:eastAsia="en-US"/>
              </w:rPr>
              <w:br/>
            </w:r>
            <w:r w:rsidRPr="0001147E">
              <w:rPr>
                <w:lang w:eastAsia="en-US"/>
              </w:rPr>
              <w:t xml:space="preserve">v zadávací dokumentaci. Před podáním nabídky si vyjasnil veškerá sporná ustanovení </w:t>
            </w:r>
            <w:r>
              <w:rPr>
                <w:lang w:eastAsia="en-US"/>
              </w:rPr>
              <w:br/>
            </w:r>
            <w:r w:rsidRPr="0001147E">
              <w:rPr>
                <w:lang w:eastAsia="en-US"/>
              </w:rPr>
              <w:t xml:space="preserve">a případné technické nejasnosti. Nabídková cena obsahuje veškeré náklady nutné ke kompletní realizaci veřejné zakázky, je cenou konečnou a nejvýše přípustnou po celou dobu realizace veřejné zakázky. </w:t>
            </w:r>
            <w:r>
              <w:rPr>
                <w:lang w:eastAsia="en-US"/>
              </w:rPr>
              <w:t>Dodavatel</w:t>
            </w:r>
            <w:r w:rsidRPr="0001147E">
              <w:rPr>
                <w:lang w:eastAsia="en-US"/>
              </w:rPr>
              <w:t xml:space="preserve"> vzhledem k výše uvedenému s obsahem nabídky výslovně souhlasí.                                         </w:t>
            </w:r>
          </w:p>
          <w:p w14:paraId="3FEB70A1" w14:textId="77777777" w:rsidR="0001147E" w:rsidRPr="0001147E" w:rsidRDefault="0001147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01147E" w:rsidRPr="0001147E" w14:paraId="13CA2E9B" w14:textId="77777777" w:rsidTr="68DF683C">
        <w:trPr>
          <w:trHeight w:val="300"/>
          <w:jc w:val="center"/>
        </w:trPr>
        <w:tc>
          <w:tcPr>
            <w:tcW w:w="917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04C4FA7D" w14:textId="27BB7ECD" w:rsidR="0001147E" w:rsidRPr="0001147E" w:rsidRDefault="0001147E">
            <w:pPr>
              <w:spacing w:line="256" w:lineRule="auto"/>
              <w:jc w:val="center"/>
              <w:rPr>
                <w:lang w:eastAsia="en-US"/>
              </w:rPr>
            </w:pPr>
            <w:r w:rsidRPr="68DF683C">
              <w:rPr>
                <w:b/>
                <w:bCs/>
                <w:lang w:eastAsia="en-US"/>
              </w:rPr>
              <w:t>Osoba oprávněná za dodavatele jednat</w:t>
            </w:r>
          </w:p>
        </w:tc>
      </w:tr>
      <w:tr w:rsidR="0001147E" w:rsidRPr="0001147E" w14:paraId="2E2F5168" w14:textId="77777777" w:rsidTr="68DF683C">
        <w:trPr>
          <w:trHeight w:val="1469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6AB5B1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6EC928C8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362E668F" w14:textId="78806DC4" w:rsidR="0001147E" w:rsidRPr="0001147E" w:rsidRDefault="007217F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  <w:r w:rsidR="0001147E" w:rsidRPr="0001147E">
              <w:rPr>
                <w:lang w:eastAsia="en-US"/>
              </w:rPr>
              <w:t xml:space="preserve"> a podpis oprávněné osoby jednat jménem či za dodavatele</w:t>
            </w:r>
          </w:p>
          <w:p w14:paraId="2D2156FD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7312F5FC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73A8BA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251CBBD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  <w:p w14:paraId="5A5FF46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</w:tc>
      </w:tr>
      <w:tr w:rsidR="0001147E" w:rsidRPr="0001147E" w14:paraId="07D2C824" w14:textId="77777777" w:rsidTr="68DF683C">
        <w:trPr>
          <w:trHeight w:val="300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852DBA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Titul, jméno, příjmení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DC1331D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1F7926B" w14:textId="77777777" w:rsidTr="68DF683C">
        <w:trPr>
          <w:trHeight w:val="300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3C54B012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Funkce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7F375B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</w:tbl>
    <w:p w14:paraId="34EB7650" w14:textId="75ED3271" w:rsidR="00D07E3A" w:rsidRDefault="00D07E3A" w:rsidP="0001147E">
      <w:pPr>
        <w:ind w:right="-437"/>
      </w:pPr>
    </w:p>
    <w:p w14:paraId="27B518BB" w14:textId="77777777" w:rsidR="00D07E3A" w:rsidRDefault="00D07E3A">
      <w:pPr>
        <w:spacing w:after="160" w:line="259" w:lineRule="auto"/>
      </w:pPr>
      <w:r>
        <w:br w:type="page"/>
      </w:r>
    </w:p>
    <w:p w14:paraId="49239A8F" w14:textId="77777777" w:rsidR="00C63239" w:rsidRPr="0001147E" w:rsidRDefault="00C63239" w:rsidP="0001147E">
      <w:pPr>
        <w:ind w:right="-437"/>
      </w:pPr>
    </w:p>
    <w:tbl>
      <w:tblPr>
        <w:tblW w:w="91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7"/>
        <w:gridCol w:w="4683"/>
      </w:tblGrid>
      <w:tr w:rsidR="0001147E" w:rsidRPr="0001147E" w14:paraId="2BDD010D" w14:textId="77777777" w:rsidTr="6E902DE6">
        <w:trPr>
          <w:trHeight w:val="402"/>
          <w:jc w:val="center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71858F72" w14:textId="3AF3B8F4" w:rsidR="0001147E" w:rsidRPr="0001147E" w:rsidRDefault="0001147E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68DF683C">
              <w:rPr>
                <w:b/>
                <w:bCs/>
                <w:lang w:eastAsia="en-US"/>
              </w:rPr>
              <w:t>Základní identifikační údaje o dodavateli</w:t>
            </w:r>
          </w:p>
        </w:tc>
      </w:tr>
      <w:tr w:rsidR="0001147E" w:rsidRPr="0001147E" w14:paraId="71E505FC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87E1448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Název / obchodní firma / právní forma: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7DCEFB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5D653FB9" w14:textId="77777777" w:rsidTr="6E902DE6">
        <w:trPr>
          <w:trHeight w:val="30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A2391E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Adresa sídla / místa podnikání: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1A1206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36C8E3E2" w14:textId="77777777" w:rsidTr="6E902DE6">
        <w:trPr>
          <w:trHeight w:val="30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4A856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IČO: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5ECC18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6307A1EF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DB2367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DIČ: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8E9F924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01092688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6DC2F1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ID datové schránky: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80709A1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3657096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17D5F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Bankovní spojení: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879600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749CD337" w14:textId="77777777" w:rsidTr="6E902DE6">
        <w:trPr>
          <w:trHeight w:val="39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59D235B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URL adresa: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8620D1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51B14E34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F5FD71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Telefon: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ACBA622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05EB5A7A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1F14B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E-mail: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D6279E7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77E779E9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ABFB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Spisová značka v obchodním rejstříku: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E993DE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6A5879" w14:paraId="5C5373A0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6C33A" w14:textId="7630BA39" w:rsidR="006A5879" w:rsidRPr="00D07E3A" w:rsidRDefault="00C44F29">
            <w:pPr>
              <w:spacing w:line="256" w:lineRule="auto"/>
              <w:rPr>
                <w:bCs/>
                <w:lang w:eastAsia="en-US"/>
              </w:rPr>
            </w:pPr>
            <w:r w:rsidRPr="00D07E3A">
              <w:rPr>
                <w:bCs/>
                <w:lang w:eastAsia="en-US"/>
              </w:rPr>
              <w:t>Dodavatel je mikropodnik, malý podnik nebo střední podnik</w:t>
            </w:r>
            <w:r w:rsidR="003D42DA" w:rsidRPr="00D07E3A">
              <w:rPr>
                <w:rStyle w:val="Znakapoznpodarou"/>
                <w:bCs/>
                <w:lang w:eastAsia="en-US"/>
              </w:rPr>
              <w:footnoteReference w:id="1"/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CC6535" w14:textId="696B4A08" w:rsidR="006A5879" w:rsidRPr="00D07E3A" w:rsidRDefault="003D42DA">
            <w:pPr>
              <w:spacing w:line="256" w:lineRule="auto"/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ANO/NE [</w:t>
            </w:r>
            <w:r w:rsidR="00E6755F"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nehodící se škrtněte -</w:t>
            </w:r>
            <w:r w:rsidR="00E6755F"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 xml:space="preserve"> </w:t>
            </w:r>
            <w:r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68925782" w14:textId="77777777" w:rsidTr="6E902DE6">
        <w:trPr>
          <w:trHeight w:val="345"/>
          <w:jc w:val="center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vAlign w:val="center"/>
            <w:hideMark/>
          </w:tcPr>
          <w:p w14:paraId="063CE10D" w14:textId="77777777" w:rsidR="0001147E" w:rsidRPr="0001147E" w:rsidRDefault="000114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01147E">
              <w:rPr>
                <w:b/>
                <w:bCs/>
                <w:lang w:eastAsia="en-US"/>
              </w:rPr>
              <w:t>Kontaktní osoba (pro komunikaci v průběhu zadávacího řízení)</w:t>
            </w:r>
          </w:p>
        </w:tc>
      </w:tr>
      <w:tr w:rsidR="0001147E" w14:paraId="631123F6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5134016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3258FF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3F5ACC" w14:paraId="47106F2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8FBF141" w14:textId="30E6DD08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Telefon: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630DAC" w14:textId="23BA40C4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3F5ACC" w14:paraId="261B6C25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A3AAFAF" w14:textId="3B537645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E-mail: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72C5CF" w14:textId="0BED1175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59690A" w14:paraId="03650017" w14:textId="77777777" w:rsidTr="6E902DE6">
        <w:trPr>
          <w:trHeight w:val="345"/>
          <w:jc w:val="center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7B48528" w14:textId="42241319" w:rsidR="0059690A" w:rsidRPr="0001147E" w:rsidRDefault="0059690A" w:rsidP="00553FE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6E902DE6">
              <w:rPr>
                <w:b/>
                <w:bCs/>
                <w:lang w:eastAsia="en-US"/>
              </w:rPr>
              <w:t xml:space="preserve">Osoba </w:t>
            </w:r>
            <w:r w:rsidR="00553FE9" w:rsidRPr="6E902DE6">
              <w:rPr>
                <w:b/>
                <w:bCs/>
                <w:lang w:eastAsia="en-US"/>
              </w:rPr>
              <w:t>podílející se na zpracování nabídky:</w:t>
            </w:r>
          </w:p>
        </w:tc>
      </w:tr>
      <w:tr w:rsidR="00B363B1" w14:paraId="7F92102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39D92C6" w14:textId="1D7770A0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F1479D0" w14:textId="0A28592F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B363B1" w14:paraId="0835C73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B6373EE" w14:textId="30BC549A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634407" w14:textId="44066053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B363B1" w14:paraId="4148BC2D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bottom"/>
          </w:tcPr>
          <w:p w14:paraId="2181ADAA" w14:textId="052F4534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F006FD" w14:textId="017E8721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</w:tbl>
    <w:p w14:paraId="1E67E0E4" w14:textId="77777777" w:rsidR="004638AF" w:rsidRDefault="004638AF"/>
    <w:p w14:paraId="122B5CCE" w14:textId="77777777" w:rsidR="0001147E" w:rsidRDefault="0001147E"/>
    <w:sectPr w:rsidR="0001147E" w:rsidSect="000114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68641" w14:textId="77777777" w:rsidR="00EB6203" w:rsidRDefault="00EB6203" w:rsidP="0001147E">
      <w:r>
        <w:separator/>
      </w:r>
    </w:p>
  </w:endnote>
  <w:endnote w:type="continuationSeparator" w:id="0">
    <w:p w14:paraId="4D09FE58" w14:textId="77777777" w:rsidR="00EB6203" w:rsidRDefault="00EB6203" w:rsidP="0001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E2C27" w14:textId="77777777" w:rsidR="003B340C" w:rsidRDefault="003B34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5CBC" w14:textId="77777777" w:rsidR="003B340C" w:rsidRDefault="003B34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86BE" w14:textId="77777777" w:rsidR="003B340C" w:rsidRDefault="003B34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195F1" w14:textId="77777777" w:rsidR="00EB6203" w:rsidRDefault="00EB6203" w:rsidP="0001147E">
      <w:r>
        <w:separator/>
      </w:r>
    </w:p>
  </w:footnote>
  <w:footnote w:type="continuationSeparator" w:id="0">
    <w:p w14:paraId="16C69288" w14:textId="77777777" w:rsidR="00EB6203" w:rsidRDefault="00EB6203" w:rsidP="0001147E">
      <w:r>
        <w:continuationSeparator/>
      </w:r>
    </w:p>
  </w:footnote>
  <w:footnote w:id="1">
    <w:p w14:paraId="46650096" w14:textId="596B9E10" w:rsidR="003D42DA" w:rsidRDefault="003D42DA">
      <w:pPr>
        <w:pStyle w:val="Textpoznpodarou"/>
      </w:pPr>
      <w:r>
        <w:rPr>
          <w:rStyle w:val="Znakapoznpodarou"/>
        </w:rPr>
        <w:footnoteRef/>
      </w:r>
      <w:r w:rsidR="007217F1">
        <w:t xml:space="preserve"> </w:t>
      </w:r>
      <w:r w:rsidR="001D6559" w:rsidRPr="001D6559">
        <w:t xml:space="preserve">Dodavatel uvede ANO, pokud splňuje znaky mikropodniku, malého podniku nebo středního podniku, jejichž definice je uvedena na </w:t>
      </w:r>
      <w:hyperlink r:id="rId1" w:history="1">
        <w:r w:rsidR="001D6559" w:rsidRPr="0053608B">
          <w:rPr>
            <w:rStyle w:val="Hypertextovodkaz"/>
          </w:rPr>
          <w:t>http://eur-lex.europa.eu/legal-content/CS/TXT/?uri=URISERV:n26026</w:t>
        </w:r>
      </w:hyperlink>
    </w:p>
    <w:p w14:paraId="0FD1531F" w14:textId="77777777" w:rsidR="001D6559" w:rsidRDefault="001D6559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82AC" w14:textId="77777777" w:rsidR="003B340C" w:rsidRDefault="003B34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679D" w14:textId="77777777" w:rsidR="0001147E" w:rsidRDefault="0001147E">
    <w:pPr>
      <w:pStyle w:val="Zhlav"/>
      <w:rPr>
        <w:noProof/>
      </w:rPr>
    </w:pPr>
  </w:p>
  <w:p w14:paraId="3A4FE5A6" w14:textId="77777777" w:rsidR="0001147E" w:rsidRDefault="0001147E">
    <w:pPr>
      <w:pStyle w:val="Zhlav"/>
    </w:pPr>
  </w:p>
  <w:p w14:paraId="2629F590" w14:textId="77777777" w:rsidR="0001147E" w:rsidRDefault="0001147E">
    <w:pPr>
      <w:pStyle w:val="Zhlav"/>
    </w:pPr>
  </w:p>
  <w:p w14:paraId="32BE4A23" w14:textId="77777777" w:rsidR="0001147E" w:rsidRDefault="0001147E">
    <w:pPr>
      <w:pStyle w:val="Zhlav"/>
      <w:rPr>
        <w:noProof/>
      </w:rPr>
    </w:pPr>
  </w:p>
  <w:p w14:paraId="492EFCBA" w14:textId="77777777" w:rsidR="0001147E" w:rsidRDefault="0001147E">
    <w:pPr>
      <w:pStyle w:val="Zhlav"/>
    </w:pPr>
  </w:p>
  <w:p w14:paraId="2AA24782" w14:textId="77777777" w:rsidR="0001147E" w:rsidRDefault="0001147E">
    <w:pPr>
      <w:pStyle w:val="Zhlav"/>
    </w:pPr>
  </w:p>
  <w:p w14:paraId="2E9E1B32" w14:textId="77777777" w:rsidR="0001147E" w:rsidRDefault="000114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CF59" w14:textId="14035CEA" w:rsidR="00405129" w:rsidRDefault="003B340C" w:rsidP="003B340C">
    <w:pPr>
      <w:pStyle w:val="Zhlav"/>
      <w:jc w:val="both"/>
      <w:rPr>
        <w:sz w:val="14"/>
        <w:szCs w:val="14"/>
      </w:rPr>
    </w:pPr>
    <w:r>
      <w:rPr>
        <w:noProof/>
      </w:rPr>
      <w:drawing>
        <wp:inline distT="0" distB="0" distL="0" distR="0" wp14:anchorId="0A9905A7" wp14:editId="4B39AE90">
          <wp:extent cx="3602990" cy="511810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05129">
      <w:t xml:space="preserve">     </w:t>
    </w:r>
    <w:r w:rsidR="00405129">
      <w:rPr>
        <w:noProof/>
        <w:sz w:val="28"/>
        <w:szCs w:val="28"/>
      </w:rPr>
      <w:t xml:space="preserve">       </w:t>
    </w:r>
    <w:r w:rsidR="00405129">
      <w:t xml:space="preserve"> </w:t>
    </w:r>
    <w:r>
      <w:rPr>
        <w:noProof/>
      </w:rPr>
      <w:drawing>
        <wp:inline distT="0" distB="0" distL="0" distR="0" wp14:anchorId="304FACA7" wp14:editId="7F986263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766453" w14:textId="0262D440" w:rsidR="0001147E" w:rsidRPr="00914EA3" w:rsidRDefault="0001147E" w:rsidP="00914E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7E"/>
    <w:rsid w:val="0001147E"/>
    <w:rsid w:val="000C6521"/>
    <w:rsid w:val="000F70BA"/>
    <w:rsid w:val="00116283"/>
    <w:rsid w:val="00153BE2"/>
    <w:rsid w:val="001732B5"/>
    <w:rsid w:val="001954E5"/>
    <w:rsid w:val="001D6559"/>
    <w:rsid w:val="001F0BC1"/>
    <w:rsid w:val="0022304D"/>
    <w:rsid w:val="00227EEB"/>
    <w:rsid w:val="002645F0"/>
    <w:rsid w:val="002C4572"/>
    <w:rsid w:val="002F6433"/>
    <w:rsid w:val="003B340C"/>
    <w:rsid w:val="003D42DA"/>
    <w:rsid w:val="003F5ACC"/>
    <w:rsid w:val="00405129"/>
    <w:rsid w:val="004638AF"/>
    <w:rsid w:val="004701DC"/>
    <w:rsid w:val="004815BE"/>
    <w:rsid w:val="00506E1D"/>
    <w:rsid w:val="00553FE9"/>
    <w:rsid w:val="0059437B"/>
    <w:rsid w:val="0059690A"/>
    <w:rsid w:val="005D7DB0"/>
    <w:rsid w:val="00674134"/>
    <w:rsid w:val="006A5879"/>
    <w:rsid w:val="006F3D58"/>
    <w:rsid w:val="00702766"/>
    <w:rsid w:val="007217F1"/>
    <w:rsid w:val="00723973"/>
    <w:rsid w:val="007710CD"/>
    <w:rsid w:val="008432A3"/>
    <w:rsid w:val="00864052"/>
    <w:rsid w:val="0087E44D"/>
    <w:rsid w:val="0089273B"/>
    <w:rsid w:val="00895700"/>
    <w:rsid w:val="008A5098"/>
    <w:rsid w:val="008C4B7C"/>
    <w:rsid w:val="008E7817"/>
    <w:rsid w:val="00914EA3"/>
    <w:rsid w:val="00A02C80"/>
    <w:rsid w:val="00A24201"/>
    <w:rsid w:val="00B363B1"/>
    <w:rsid w:val="00B52075"/>
    <w:rsid w:val="00C0452E"/>
    <w:rsid w:val="00C44F29"/>
    <w:rsid w:val="00C5547B"/>
    <w:rsid w:val="00C63239"/>
    <w:rsid w:val="00D07E3A"/>
    <w:rsid w:val="00D67FAB"/>
    <w:rsid w:val="00D722BF"/>
    <w:rsid w:val="00E322BB"/>
    <w:rsid w:val="00E50B23"/>
    <w:rsid w:val="00E6755F"/>
    <w:rsid w:val="00EB6203"/>
    <w:rsid w:val="00F07104"/>
    <w:rsid w:val="00F13E3A"/>
    <w:rsid w:val="00F73521"/>
    <w:rsid w:val="035D84B9"/>
    <w:rsid w:val="0ABE72E8"/>
    <w:rsid w:val="0B791CD4"/>
    <w:rsid w:val="1530EA94"/>
    <w:rsid w:val="1918864A"/>
    <w:rsid w:val="36AA2CC8"/>
    <w:rsid w:val="46A73A2B"/>
    <w:rsid w:val="4CABF735"/>
    <w:rsid w:val="4E4F315F"/>
    <w:rsid w:val="5BE33823"/>
    <w:rsid w:val="68DF683C"/>
    <w:rsid w:val="6E90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249A9"/>
  <w15:chartTrackingRefBased/>
  <w15:docId w15:val="{06FF379D-C63B-4324-B2E8-64B73C0A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oplnuchazeChar">
    <w:name w:val="doplní uchazeč Char"/>
    <w:link w:val="doplnuchaze"/>
    <w:locked/>
    <w:rsid w:val="0001147E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customStyle="1" w:styleId="doplnuchaze">
    <w:name w:val="doplní uchazeč"/>
    <w:basedOn w:val="Normln"/>
    <w:link w:val="doplnuchazeChar"/>
    <w:rsid w:val="0001147E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paragraph" w:styleId="Zhlav">
    <w:name w:val="header"/>
    <w:basedOn w:val="Normln"/>
    <w:link w:val="ZhlavChar"/>
    <w:unhideWhenUsed/>
    <w:rsid w:val="000114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114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4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4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42D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42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D42D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D65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65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D6559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A50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0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0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0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09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DD249B-9EE9-4B26-91F7-FCCEA1903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F69BD0-81A0-4AB0-8E3B-5D5D749C6902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customXml/itemProps3.xml><?xml version="1.0" encoding="utf-8"?>
<ds:datastoreItem xmlns:ds="http://schemas.openxmlformats.org/officeDocument/2006/customXml" ds:itemID="{3CFC98A5-BB43-4FF3-B2D8-77D4F9C15E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D59EC1-5134-40C5-A3C9-52B05C78F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308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36</cp:revision>
  <dcterms:created xsi:type="dcterms:W3CDTF">2023-02-03T13:30:00Z</dcterms:created>
  <dcterms:modified xsi:type="dcterms:W3CDTF">2025-04-04T08:13:00Z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