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9690" w14:textId="77777777" w:rsidR="009A0F1B" w:rsidRDefault="009A0F1B" w:rsidP="009A0F1B">
      <w:pPr>
        <w:pStyle w:val="Nadpis1"/>
        <w:spacing w:after="120"/>
        <w:jc w:val="left"/>
        <w:rPr>
          <w:b w:val="0"/>
          <w:i/>
          <w:sz w:val="20"/>
          <w:szCs w:val="20"/>
        </w:rPr>
      </w:pPr>
    </w:p>
    <w:p w14:paraId="40AEEA00" w14:textId="3B92E7AE" w:rsidR="009A0F1B" w:rsidRPr="00404DB7" w:rsidRDefault="009A0F1B" w:rsidP="00215E46">
      <w:pPr>
        <w:tabs>
          <w:tab w:val="left" w:pos="720"/>
        </w:tabs>
        <w:spacing w:before="120" w:after="60"/>
        <w:rPr>
          <w:b/>
          <w:i/>
          <w:sz w:val="20"/>
          <w:szCs w:val="20"/>
        </w:rPr>
      </w:pPr>
      <w:r w:rsidRPr="00404DB7">
        <w:rPr>
          <w:bCs/>
          <w:i/>
          <w:sz w:val="20"/>
          <w:szCs w:val="20"/>
        </w:rPr>
        <w:t xml:space="preserve">Příloha č. </w:t>
      </w:r>
      <w:r w:rsidR="00F87D53" w:rsidRPr="00404DB7">
        <w:rPr>
          <w:bCs/>
          <w:i/>
          <w:sz w:val="20"/>
          <w:szCs w:val="20"/>
        </w:rPr>
        <w:t>1</w:t>
      </w:r>
      <w:r w:rsidRPr="00404DB7">
        <w:rPr>
          <w:bCs/>
          <w:i/>
          <w:sz w:val="20"/>
          <w:szCs w:val="20"/>
        </w:rPr>
        <w:t xml:space="preserve"> Výzvy k podání nabídek na veřejnou zakázku s názvem: </w:t>
      </w:r>
      <w:r w:rsidRPr="00404DB7">
        <w:rPr>
          <w:b/>
          <w:i/>
          <w:sz w:val="20"/>
          <w:szCs w:val="20"/>
        </w:rPr>
        <w:t>Modernizace výtahu v objektu Slezské univerzity na Masarykově třídě 343/37, Opava</w:t>
      </w:r>
    </w:p>
    <w:p w14:paraId="69D9692D" w14:textId="77777777" w:rsidR="009A0F1B" w:rsidRDefault="009A0F1B">
      <w:pPr>
        <w:pStyle w:val="Nadpis1"/>
        <w:rPr>
          <w:caps/>
          <w:szCs w:val="28"/>
        </w:rPr>
      </w:pPr>
    </w:p>
    <w:p w14:paraId="7EBF60FD" w14:textId="1CEA76B9" w:rsidR="00512849" w:rsidRPr="009A0F1B" w:rsidRDefault="00512849">
      <w:pPr>
        <w:pStyle w:val="Nadpis1"/>
        <w:rPr>
          <w:caps/>
          <w:szCs w:val="28"/>
        </w:rPr>
      </w:pPr>
      <w:r w:rsidRPr="009A0F1B">
        <w:rPr>
          <w:caps/>
          <w:szCs w:val="28"/>
        </w:rPr>
        <w:t>Smlouva o dílo</w:t>
      </w:r>
    </w:p>
    <w:p w14:paraId="2418253C" w14:textId="77777777" w:rsidR="009A0F1B" w:rsidRPr="009A0F1B" w:rsidRDefault="009A0F1B" w:rsidP="009A0F1B"/>
    <w:p w14:paraId="55EF63B8" w14:textId="77777777" w:rsidR="009A0F1B" w:rsidRPr="00404DB7" w:rsidRDefault="009A0F1B" w:rsidP="009A0F1B">
      <w:pPr>
        <w:pStyle w:val="Bezmezer"/>
        <w:jc w:val="center"/>
        <w:rPr>
          <w:rFonts w:ascii="Times New Roman" w:hAnsi="Times New Roman"/>
          <w:sz w:val="20"/>
          <w:szCs w:val="20"/>
        </w:rPr>
      </w:pPr>
      <w:r w:rsidRPr="00404DB7">
        <w:rPr>
          <w:rFonts w:ascii="Times New Roman" w:hAnsi="Times New Roman"/>
          <w:sz w:val="20"/>
          <w:szCs w:val="20"/>
        </w:rPr>
        <w:t xml:space="preserve">uzavřená ve smyslu </w:t>
      </w:r>
      <w:proofErr w:type="spellStart"/>
      <w:r w:rsidRPr="00404DB7">
        <w:rPr>
          <w:rFonts w:ascii="Times New Roman" w:hAnsi="Times New Roman"/>
          <w:sz w:val="20"/>
          <w:szCs w:val="20"/>
        </w:rPr>
        <w:t>ust</w:t>
      </w:r>
      <w:proofErr w:type="spellEnd"/>
      <w:r w:rsidRPr="00404DB7">
        <w:rPr>
          <w:rFonts w:ascii="Times New Roman" w:hAnsi="Times New Roman"/>
          <w:sz w:val="20"/>
          <w:szCs w:val="20"/>
        </w:rPr>
        <w:t>. § 2586 a násl. zák. č. 89/2012 Sb., občanský zákoník, v platném znění.</w:t>
      </w:r>
    </w:p>
    <w:p w14:paraId="70A0151F" w14:textId="77777777" w:rsidR="009A0F1B" w:rsidRPr="009A0F1B" w:rsidRDefault="009A0F1B" w:rsidP="009A0F1B"/>
    <w:p w14:paraId="2123A1AD" w14:textId="77777777" w:rsidR="009A0F1B" w:rsidRPr="009A0F1B" w:rsidRDefault="009A0F1B" w:rsidP="009A0F1B"/>
    <w:p w14:paraId="050573D4" w14:textId="30570DD8" w:rsidR="009A0F1B" w:rsidRPr="009A0F1B" w:rsidRDefault="009A0F1B" w:rsidP="009A0F1B">
      <w:pPr>
        <w:pStyle w:val="Zkladntext"/>
        <w:jc w:val="center"/>
        <w:rPr>
          <w:b/>
          <w:sz w:val="22"/>
          <w:szCs w:val="22"/>
          <w:u w:val="single"/>
        </w:rPr>
      </w:pPr>
      <w:r w:rsidRPr="009A0F1B">
        <w:rPr>
          <w:b/>
          <w:sz w:val="22"/>
          <w:szCs w:val="22"/>
          <w:u w:val="single"/>
        </w:rPr>
        <w:t>ČLÁNEK 1 - SMLUVNÍ STRANY</w:t>
      </w:r>
    </w:p>
    <w:p w14:paraId="277C8106" w14:textId="3D3943B0" w:rsidR="009A0F1B" w:rsidRPr="009A0F1B" w:rsidRDefault="009A0F1B" w:rsidP="009A0F1B">
      <w:pPr>
        <w:pStyle w:val="slolnkuSmlouvy"/>
        <w:spacing w:before="360"/>
      </w:pPr>
    </w:p>
    <w:p w14:paraId="2D21EAD2" w14:textId="77777777" w:rsidR="009A0F1B" w:rsidRPr="00986EA2" w:rsidRDefault="009A0F1B" w:rsidP="009A0F1B">
      <w:pPr>
        <w:pStyle w:val="Bezmezer"/>
        <w:numPr>
          <w:ilvl w:val="1"/>
          <w:numId w:val="23"/>
        </w:numPr>
        <w:jc w:val="both"/>
        <w:rPr>
          <w:rFonts w:ascii="Times New Roman" w:hAnsi="Times New Roman"/>
          <w:b/>
        </w:rPr>
      </w:pPr>
      <w:r w:rsidRPr="00986EA2">
        <w:rPr>
          <w:rFonts w:ascii="Times New Roman" w:hAnsi="Times New Roman"/>
          <w:b/>
        </w:rPr>
        <w:t xml:space="preserve">Objednatel: </w:t>
      </w:r>
      <w:r w:rsidRPr="00986EA2">
        <w:rPr>
          <w:rFonts w:ascii="Times New Roman" w:hAnsi="Times New Roman"/>
          <w:b/>
        </w:rPr>
        <w:tab/>
      </w:r>
      <w:r w:rsidRPr="00986EA2">
        <w:rPr>
          <w:rFonts w:ascii="Times New Roman" w:hAnsi="Times New Roman"/>
          <w:b/>
        </w:rPr>
        <w:tab/>
      </w:r>
      <w:r>
        <w:rPr>
          <w:rFonts w:ascii="Times New Roman" w:hAnsi="Times New Roman"/>
          <w:b/>
        </w:rPr>
        <w:tab/>
      </w:r>
      <w:r>
        <w:rPr>
          <w:rFonts w:ascii="Times New Roman" w:hAnsi="Times New Roman"/>
          <w:b/>
        </w:rPr>
        <w:tab/>
      </w:r>
      <w:r w:rsidRPr="00986EA2">
        <w:rPr>
          <w:rFonts w:ascii="Times New Roman" w:hAnsi="Times New Roman"/>
          <w:b/>
        </w:rPr>
        <w:t>Slezská univerzita v Opavě</w:t>
      </w:r>
    </w:p>
    <w:p w14:paraId="093A3A48" w14:textId="77777777" w:rsidR="009A0F1B" w:rsidRPr="00986EA2" w:rsidRDefault="009A0F1B" w:rsidP="009A0F1B">
      <w:pPr>
        <w:pStyle w:val="Bezmezer"/>
        <w:ind w:left="450"/>
        <w:jc w:val="both"/>
        <w:rPr>
          <w:rFonts w:ascii="Times New Roman" w:hAnsi="Times New Roman"/>
          <w:b/>
        </w:rPr>
      </w:pPr>
      <w:r w:rsidRPr="00986EA2">
        <w:rPr>
          <w:rFonts w:ascii="Times New Roman" w:hAnsi="Times New Roman"/>
          <w:b/>
        </w:rPr>
        <w:t xml:space="preserve">                             </w:t>
      </w:r>
    </w:p>
    <w:p w14:paraId="19DA9448" w14:textId="77777777" w:rsidR="009A0F1B" w:rsidRPr="00986EA2" w:rsidRDefault="009A0F1B" w:rsidP="009A0F1B">
      <w:pPr>
        <w:spacing w:after="60"/>
        <w:ind w:left="426"/>
        <w:rPr>
          <w:sz w:val="22"/>
          <w:szCs w:val="22"/>
        </w:rPr>
      </w:pPr>
      <w:r w:rsidRPr="00986EA2">
        <w:rPr>
          <w:sz w:val="22"/>
          <w:szCs w:val="22"/>
        </w:rPr>
        <w:t>Sídlo:</w:t>
      </w:r>
      <w:r w:rsidRPr="00986EA2">
        <w:rPr>
          <w:sz w:val="22"/>
          <w:szCs w:val="22"/>
        </w:rPr>
        <w:tab/>
      </w:r>
      <w:r w:rsidRPr="00986EA2">
        <w:rPr>
          <w:sz w:val="22"/>
          <w:szCs w:val="22"/>
        </w:rPr>
        <w:tab/>
      </w:r>
      <w:r w:rsidRPr="00986EA2">
        <w:rPr>
          <w:sz w:val="22"/>
          <w:szCs w:val="22"/>
        </w:rPr>
        <w:tab/>
      </w:r>
      <w:r w:rsidRPr="00986EA2">
        <w:rPr>
          <w:sz w:val="22"/>
          <w:szCs w:val="22"/>
        </w:rPr>
        <w:tab/>
      </w:r>
      <w:r>
        <w:rPr>
          <w:sz w:val="22"/>
          <w:szCs w:val="22"/>
        </w:rPr>
        <w:tab/>
      </w:r>
      <w:r w:rsidRPr="00986EA2">
        <w:rPr>
          <w:sz w:val="22"/>
          <w:szCs w:val="22"/>
        </w:rPr>
        <w:t>Na Rybníčku 626/</w:t>
      </w:r>
      <w:proofErr w:type="gramStart"/>
      <w:r w:rsidRPr="00986EA2">
        <w:rPr>
          <w:sz w:val="22"/>
          <w:szCs w:val="22"/>
        </w:rPr>
        <w:t>1 ,</w:t>
      </w:r>
      <w:proofErr w:type="gramEnd"/>
      <w:r w:rsidRPr="00986EA2">
        <w:rPr>
          <w:sz w:val="22"/>
          <w:szCs w:val="22"/>
        </w:rPr>
        <w:t xml:space="preserve"> 746 01 Opava </w:t>
      </w:r>
    </w:p>
    <w:p w14:paraId="71774381" w14:textId="77777777" w:rsidR="009A0F1B" w:rsidRPr="00860A8D" w:rsidRDefault="009A0F1B" w:rsidP="009A0F1B">
      <w:pPr>
        <w:spacing w:after="60"/>
        <w:ind w:left="426"/>
        <w:rPr>
          <w:sz w:val="22"/>
          <w:szCs w:val="22"/>
        </w:rPr>
      </w:pPr>
      <w:r>
        <w:rPr>
          <w:sz w:val="22"/>
          <w:szCs w:val="22"/>
        </w:rPr>
        <w:t>Zastoupený</w:t>
      </w:r>
      <w:r w:rsidRPr="00986EA2">
        <w:rPr>
          <w:sz w:val="22"/>
          <w:szCs w:val="22"/>
        </w:rPr>
        <w:t>:</w:t>
      </w:r>
      <w:r w:rsidRPr="00986EA2">
        <w:rPr>
          <w:sz w:val="22"/>
          <w:szCs w:val="22"/>
        </w:rPr>
        <w:tab/>
      </w:r>
      <w:r w:rsidRPr="00986EA2">
        <w:rPr>
          <w:sz w:val="22"/>
          <w:szCs w:val="22"/>
        </w:rPr>
        <w:tab/>
      </w:r>
      <w:r w:rsidRPr="00986EA2">
        <w:rPr>
          <w:sz w:val="22"/>
          <w:szCs w:val="22"/>
        </w:rPr>
        <w:tab/>
      </w:r>
      <w:r>
        <w:rPr>
          <w:sz w:val="22"/>
          <w:szCs w:val="22"/>
        </w:rPr>
        <w:tab/>
      </w:r>
      <w:r w:rsidRPr="00860A8D">
        <w:rPr>
          <w:bCs/>
          <w:sz w:val="22"/>
          <w:szCs w:val="22"/>
        </w:rPr>
        <w:t xml:space="preserve">doc. </w:t>
      </w:r>
      <w:r>
        <w:rPr>
          <w:bCs/>
          <w:sz w:val="22"/>
          <w:szCs w:val="22"/>
        </w:rPr>
        <w:t xml:space="preserve">Mgr. Tomášem </w:t>
      </w:r>
      <w:proofErr w:type="spellStart"/>
      <w:r>
        <w:rPr>
          <w:bCs/>
          <w:sz w:val="22"/>
          <w:szCs w:val="22"/>
        </w:rPr>
        <w:t>Gongolem</w:t>
      </w:r>
      <w:proofErr w:type="spellEnd"/>
      <w:r w:rsidRPr="00860A8D">
        <w:rPr>
          <w:bCs/>
          <w:sz w:val="22"/>
          <w:szCs w:val="22"/>
        </w:rPr>
        <w:t xml:space="preserve">, Ph.D., rektorem </w:t>
      </w:r>
    </w:p>
    <w:p w14:paraId="0765924B" w14:textId="77777777" w:rsidR="009A0F1B" w:rsidRPr="00860A8D" w:rsidRDefault="009A0F1B" w:rsidP="009A0F1B">
      <w:pPr>
        <w:spacing w:after="60"/>
        <w:ind w:left="426"/>
        <w:rPr>
          <w:sz w:val="22"/>
          <w:szCs w:val="22"/>
        </w:rPr>
      </w:pPr>
      <w:r>
        <w:rPr>
          <w:sz w:val="22"/>
          <w:szCs w:val="22"/>
        </w:rPr>
        <w:t>v</w:t>
      </w:r>
      <w:r w:rsidRPr="00860A8D">
        <w:rPr>
          <w:sz w:val="22"/>
          <w:szCs w:val="22"/>
        </w:rPr>
        <w:t>e věcech smluvních:</w:t>
      </w:r>
      <w:r w:rsidRPr="00860A8D">
        <w:rPr>
          <w:sz w:val="22"/>
          <w:szCs w:val="22"/>
        </w:rPr>
        <w:tab/>
        <w:t xml:space="preserve">      </w:t>
      </w:r>
      <w:r w:rsidRPr="00860A8D">
        <w:rPr>
          <w:sz w:val="22"/>
          <w:szCs w:val="22"/>
        </w:rPr>
        <w:tab/>
      </w:r>
      <w:r>
        <w:rPr>
          <w:sz w:val="22"/>
          <w:szCs w:val="22"/>
        </w:rPr>
        <w:tab/>
      </w:r>
      <w:r w:rsidRPr="00860A8D">
        <w:rPr>
          <w:sz w:val="22"/>
          <w:szCs w:val="22"/>
        </w:rPr>
        <w:t xml:space="preserve">Ing. Ivanou Růžičkovou, MPA, kvestorkou </w:t>
      </w:r>
    </w:p>
    <w:p w14:paraId="5EAA0669" w14:textId="77777777" w:rsidR="009A0F1B" w:rsidRDefault="009A0F1B" w:rsidP="009A0F1B">
      <w:pPr>
        <w:spacing w:after="60"/>
        <w:ind w:left="426"/>
        <w:rPr>
          <w:sz w:val="22"/>
          <w:szCs w:val="22"/>
        </w:rPr>
      </w:pPr>
      <w:r w:rsidRPr="00986EA2">
        <w:rPr>
          <w:sz w:val="22"/>
          <w:szCs w:val="22"/>
        </w:rPr>
        <w:t>IČ / DIČ:</w:t>
      </w:r>
      <w:r w:rsidRPr="00986EA2">
        <w:rPr>
          <w:sz w:val="22"/>
          <w:szCs w:val="22"/>
        </w:rPr>
        <w:tab/>
      </w:r>
      <w:r w:rsidRPr="00986EA2">
        <w:rPr>
          <w:sz w:val="22"/>
          <w:szCs w:val="22"/>
        </w:rPr>
        <w:tab/>
      </w:r>
      <w:r w:rsidRPr="00986EA2">
        <w:rPr>
          <w:sz w:val="22"/>
          <w:szCs w:val="22"/>
        </w:rPr>
        <w:tab/>
      </w:r>
      <w:r>
        <w:rPr>
          <w:sz w:val="22"/>
          <w:szCs w:val="22"/>
        </w:rPr>
        <w:tab/>
      </w:r>
      <w:r>
        <w:rPr>
          <w:sz w:val="22"/>
          <w:szCs w:val="22"/>
        </w:rPr>
        <w:tab/>
      </w:r>
      <w:r w:rsidRPr="00986EA2">
        <w:rPr>
          <w:sz w:val="22"/>
          <w:szCs w:val="22"/>
        </w:rPr>
        <w:t>47813059 / CZ47813059</w:t>
      </w:r>
    </w:p>
    <w:p w14:paraId="3BC4C8B4" w14:textId="77777777" w:rsidR="009A0F1B" w:rsidRPr="00986EA2" w:rsidRDefault="009A0F1B" w:rsidP="009A0F1B">
      <w:pPr>
        <w:spacing w:after="60"/>
        <w:ind w:left="426"/>
        <w:rPr>
          <w:sz w:val="22"/>
          <w:szCs w:val="22"/>
        </w:rPr>
      </w:pPr>
      <w:r>
        <w:rPr>
          <w:sz w:val="22"/>
          <w:szCs w:val="22"/>
        </w:rPr>
        <w:t>ID datové schránky:</w:t>
      </w:r>
      <w:r>
        <w:rPr>
          <w:sz w:val="22"/>
          <w:szCs w:val="22"/>
        </w:rPr>
        <w:tab/>
      </w:r>
      <w:r>
        <w:rPr>
          <w:sz w:val="22"/>
          <w:szCs w:val="22"/>
        </w:rPr>
        <w:tab/>
      </w:r>
      <w:r>
        <w:rPr>
          <w:sz w:val="22"/>
          <w:szCs w:val="22"/>
        </w:rPr>
        <w:tab/>
        <w:t>qw6j9hq</w:t>
      </w:r>
    </w:p>
    <w:p w14:paraId="07548413" w14:textId="77777777" w:rsidR="009A0F1B" w:rsidRDefault="009A0F1B" w:rsidP="009A0F1B">
      <w:pPr>
        <w:spacing w:after="60"/>
        <w:ind w:left="426"/>
        <w:rPr>
          <w:sz w:val="22"/>
          <w:szCs w:val="22"/>
        </w:rPr>
      </w:pPr>
      <w:r>
        <w:rPr>
          <w:sz w:val="22"/>
          <w:szCs w:val="22"/>
        </w:rPr>
        <w:t>telefon</w:t>
      </w:r>
      <w:r w:rsidRPr="00986EA2">
        <w:rPr>
          <w:sz w:val="22"/>
          <w:szCs w:val="22"/>
        </w:rPr>
        <w:t>:</w:t>
      </w:r>
      <w:r w:rsidRPr="00986EA2">
        <w:rPr>
          <w:sz w:val="22"/>
          <w:szCs w:val="22"/>
        </w:rPr>
        <w:tab/>
      </w:r>
      <w:r w:rsidRPr="00986EA2">
        <w:rPr>
          <w:sz w:val="22"/>
          <w:szCs w:val="22"/>
        </w:rPr>
        <w:tab/>
      </w:r>
      <w:r w:rsidRPr="00986EA2">
        <w:rPr>
          <w:sz w:val="22"/>
          <w:szCs w:val="22"/>
        </w:rPr>
        <w:tab/>
      </w:r>
      <w:r>
        <w:rPr>
          <w:sz w:val="22"/>
          <w:szCs w:val="22"/>
        </w:rPr>
        <w:tab/>
      </w:r>
      <w:r>
        <w:rPr>
          <w:sz w:val="22"/>
          <w:szCs w:val="22"/>
        </w:rPr>
        <w:tab/>
        <w:t>553 68 4111</w:t>
      </w:r>
    </w:p>
    <w:p w14:paraId="505B88D8" w14:textId="77777777" w:rsidR="009A0F1B" w:rsidRPr="00986EA2" w:rsidRDefault="009A0F1B" w:rsidP="009A0F1B">
      <w:pPr>
        <w:spacing w:after="60"/>
        <w:ind w:left="426"/>
        <w:rPr>
          <w:sz w:val="22"/>
          <w:szCs w:val="22"/>
        </w:rPr>
      </w:pPr>
      <w:r>
        <w:rPr>
          <w:sz w:val="22"/>
          <w:szCs w:val="22"/>
        </w:rPr>
        <w:t>e-mail:</w:t>
      </w:r>
      <w:r>
        <w:rPr>
          <w:sz w:val="22"/>
          <w:szCs w:val="22"/>
        </w:rPr>
        <w:tab/>
      </w:r>
      <w:r>
        <w:rPr>
          <w:sz w:val="22"/>
          <w:szCs w:val="22"/>
        </w:rPr>
        <w:tab/>
      </w:r>
      <w:r>
        <w:rPr>
          <w:sz w:val="22"/>
          <w:szCs w:val="22"/>
        </w:rPr>
        <w:tab/>
      </w:r>
      <w:r>
        <w:rPr>
          <w:sz w:val="22"/>
          <w:szCs w:val="22"/>
        </w:rPr>
        <w:tab/>
      </w:r>
      <w:r>
        <w:rPr>
          <w:sz w:val="22"/>
          <w:szCs w:val="22"/>
        </w:rPr>
        <w:tab/>
      </w:r>
      <w:hyperlink r:id="rId11" w:history="1">
        <w:r w:rsidRPr="00D67A9B">
          <w:rPr>
            <w:rStyle w:val="Hypertextovodkaz"/>
            <w:sz w:val="22"/>
            <w:szCs w:val="22"/>
          </w:rPr>
          <w:t>e-podatelna@slu.cz</w:t>
        </w:r>
      </w:hyperlink>
      <w:r>
        <w:rPr>
          <w:sz w:val="22"/>
          <w:szCs w:val="22"/>
        </w:rPr>
        <w:t xml:space="preserve">, </w:t>
      </w:r>
    </w:p>
    <w:p w14:paraId="629DAC4B" w14:textId="77777777" w:rsidR="009A0F1B" w:rsidRDefault="009A0F1B" w:rsidP="009A0F1B">
      <w:pPr>
        <w:spacing w:after="60"/>
        <w:ind w:left="425"/>
        <w:rPr>
          <w:sz w:val="22"/>
          <w:szCs w:val="22"/>
        </w:rPr>
      </w:pPr>
      <w:r>
        <w:rPr>
          <w:sz w:val="22"/>
          <w:szCs w:val="22"/>
        </w:rPr>
        <w:t>Bankovní spojení</w:t>
      </w:r>
      <w:r w:rsidRPr="00986EA2">
        <w:rPr>
          <w:sz w:val="22"/>
          <w:szCs w:val="22"/>
        </w:rPr>
        <w:t>:</w:t>
      </w:r>
      <w:r w:rsidRPr="00986EA2">
        <w:rPr>
          <w:sz w:val="22"/>
          <w:szCs w:val="22"/>
        </w:rPr>
        <w:tab/>
      </w:r>
      <w:r>
        <w:rPr>
          <w:sz w:val="22"/>
          <w:szCs w:val="22"/>
        </w:rPr>
        <w:tab/>
      </w:r>
      <w:r>
        <w:rPr>
          <w:sz w:val="22"/>
          <w:szCs w:val="22"/>
        </w:rPr>
        <w:tab/>
      </w:r>
      <w:r>
        <w:rPr>
          <w:sz w:val="22"/>
          <w:szCs w:val="22"/>
        </w:rPr>
        <w:tab/>
        <w:t>Česká spořitelna, a.s., Opava</w:t>
      </w:r>
    </w:p>
    <w:p w14:paraId="55E7B3AE" w14:textId="77777777" w:rsidR="009A0F1B" w:rsidRDefault="009A0F1B" w:rsidP="009A0F1B">
      <w:pPr>
        <w:spacing w:after="60"/>
        <w:ind w:left="425"/>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t>3118442/0800</w:t>
      </w:r>
    </w:p>
    <w:p w14:paraId="5039043E" w14:textId="77777777" w:rsidR="009A0F1B" w:rsidRDefault="009A0F1B" w:rsidP="009A0F1B">
      <w:pPr>
        <w:spacing w:after="60"/>
        <w:ind w:left="425"/>
        <w:rPr>
          <w:sz w:val="22"/>
          <w:szCs w:val="22"/>
        </w:rPr>
      </w:pPr>
      <w:r>
        <w:rPr>
          <w:sz w:val="22"/>
          <w:szCs w:val="22"/>
        </w:rPr>
        <w:t>Kontaktní osoba ve věcech technických:</w:t>
      </w:r>
      <w:r>
        <w:rPr>
          <w:sz w:val="22"/>
          <w:szCs w:val="22"/>
        </w:rPr>
        <w:tab/>
      </w:r>
      <w:r w:rsidRPr="00860A8D">
        <w:rPr>
          <w:sz w:val="22"/>
          <w:szCs w:val="22"/>
        </w:rPr>
        <w:t xml:space="preserve">Ing. </w:t>
      </w:r>
      <w:r>
        <w:rPr>
          <w:sz w:val="22"/>
          <w:szCs w:val="22"/>
        </w:rPr>
        <w:t>Josef Svoboda, tajemník fakulty</w:t>
      </w:r>
    </w:p>
    <w:p w14:paraId="4D4E3596" w14:textId="1FC30E7E" w:rsidR="009A0F1B" w:rsidRPr="00986EA2" w:rsidRDefault="009A0F1B" w:rsidP="009A0F1B">
      <w:pPr>
        <w:spacing w:after="60"/>
        <w:ind w:left="425"/>
        <w:rPr>
          <w:sz w:val="22"/>
          <w:szCs w:val="22"/>
        </w:rPr>
      </w:pPr>
      <w:r>
        <w:rPr>
          <w:sz w:val="22"/>
          <w:szCs w:val="22"/>
        </w:rPr>
        <w:t>e-mail:</w:t>
      </w:r>
      <w:r>
        <w:rPr>
          <w:sz w:val="22"/>
          <w:szCs w:val="22"/>
        </w:rPr>
        <w:tab/>
      </w:r>
      <w:r>
        <w:rPr>
          <w:sz w:val="22"/>
          <w:szCs w:val="22"/>
        </w:rPr>
        <w:tab/>
      </w:r>
      <w:r>
        <w:rPr>
          <w:sz w:val="22"/>
          <w:szCs w:val="22"/>
        </w:rPr>
        <w:tab/>
      </w:r>
      <w:r>
        <w:rPr>
          <w:sz w:val="22"/>
          <w:szCs w:val="22"/>
        </w:rPr>
        <w:tab/>
      </w:r>
      <w:r>
        <w:rPr>
          <w:sz w:val="22"/>
          <w:szCs w:val="22"/>
        </w:rPr>
        <w:tab/>
      </w:r>
      <w:hyperlink r:id="rId12" w:history="1">
        <w:r w:rsidRPr="00264B96">
          <w:rPr>
            <w:rStyle w:val="Hypertextovodkaz"/>
            <w:sz w:val="22"/>
            <w:szCs w:val="22"/>
          </w:rPr>
          <w:t>josef.svoboda@fpf.slu.cz</w:t>
        </w:r>
      </w:hyperlink>
      <w:r>
        <w:rPr>
          <w:sz w:val="22"/>
          <w:szCs w:val="22"/>
        </w:rPr>
        <w:t xml:space="preserve"> </w:t>
      </w:r>
    </w:p>
    <w:p w14:paraId="4C6A933C" w14:textId="77777777" w:rsidR="009A0F1B" w:rsidRPr="00986EA2" w:rsidRDefault="009A0F1B" w:rsidP="009A0F1B">
      <w:pPr>
        <w:pStyle w:val="Bezmezer"/>
        <w:jc w:val="both"/>
        <w:rPr>
          <w:rFonts w:ascii="Times New Roman" w:hAnsi="Times New Roman"/>
        </w:rPr>
      </w:pPr>
      <w:r>
        <w:rPr>
          <w:rFonts w:ascii="Times New Roman" w:hAnsi="Times New Roman"/>
        </w:rPr>
        <w:tab/>
      </w:r>
    </w:p>
    <w:p w14:paraId="2F9F332C" w14:textId="77777777" w:rsidR="009A0F1B" w:rsidRPr="00986EA2" w:rsidRDefault="009A0F1B" w:rsidP="009A0F1B">
      <w:pPr>
        <w:pStyle w:val="Bezmezer"/>
        <w:jc w:val="both"/>
        <w:rPr>
          <w:rFonts w:ascii="Times New Roman" w:hAnsi="Times New Roman"/>
        </w:rPr>
      </w:pPr>
      <w:r w:rsidRPr="00986EA2">
        <w:rPr>
          <w:rFonts w:ascii="Times New Roman" w:hAnsi="Times New Roman"/>
        </w:rPr>
        <w:t>(dále jen jako „</w:t>
      </w:r>
      <w:r w:rsidRPr="00986EA2">
        <w:rPr>
          <w:rFonts w:ascii="Times New Roman" w:hAnsi="Times New Roman"/>
          <w:b/>
        </w:rPr>
        <w:t>Objednatel</w:t>
      </w:r>
      <w:r w:rsidRPr="00986EA2">
        <w:rPr>
          <w:rFonts w:ascii="Times New Roman" w:hAnsi="Times New Roman"/>
        </w:rPr>
        <w:t>“)</w:t>
      </w:r>
    </w:p>
    <w:p w14:paraId="097AF8AD" w14:textId="77777777" w:rsidR="009A0F1B" w:rsidRPr="00986EA2" w:rsidRDefault="009A0F1B" w:rsidP="009A0F1B">
      <w:pPr>
        <w:pStyle w:val="Bezmezer"/>
        <w:jc w:val="both"/>
        <w:rPr>
          <w:rFonts w:ascii="Times New Roman" w:hAnsi="Times New Roman"/>
        </w:rPr>
      </w:pPr>
    </w:p>
    <w:p w14:paraId="4DA2C895" w14:textId="77777777" w:rsidR="009A0F1B" w:rsidRPr="00986EA2" w:rsidRDefault="009A0F1B" w:rsidP="009A0F1B">
      <w:pPr>
        <w:pStyle w:val="Bezmezer"/>
        <w:jc w:val="both"/>
        <w:rPr>
          <w:rFonts w:ascii="Times New Roman" w:hAnsi="Times New Roman"/>
          <w:b/>
        </w:rPr>
      </w:pPr>
      <w:r w:rsidRPr="00986EA2">
        <w:rPr>
          <w:rFonts w:ascii="Times New Roman" w:hAnsi="Times New Roman"/>
          <w:b/>
        </w:rPr>
        <w:t>a</w:t>
      </w:r>
    </w:p>
    <w:p w14:paraId="78F5DDC2" w14:textId="77777777" w:rsidR="009A0F1B" w:rsidRPr="00986EA2" w:rsidRDefault="009A0F1B" w:rsidP="009A0F1B">
      <w:pPr>
        <w:pStyle w:val="Bezmezer"/>
        <w:jc w:val="both"/>
        <w:rPr>
          <w:rFonts w:ascii="Times New Roman" w:hAnsi="Times New Roman"/>
        </w:rPr>
      </w:pPr>
    </w:p>
    <w:p w14:paraId="0B494F52" w14:textId="77777777" w:rsidR="009A0F1B" w:rsidRPr="00986EA2" w:rsidRDefault="009A0F1B" w:rsidP="009A0F1B">
      <w:pPr>
        <w:pStyle w:val="Bezmezer"/>
        <w:jc w:val="both"/>
        <w:rPr>
          <w:rFonts w:ascii="Times New Roman" w:hAnsi="Times New Roman"/>
          <w:b/>
        </w:rPr>
      </w:pPr>
      <w:r w:rsidRPr="00986EA2">
        <w:rPr>
          <w:rFonts w:ascii="Times New Roman" w:hAnsi="Times New Roman"/>
          <w:b/>
        </w:rPr>
        <w:t>1.2   Zhotovitel:</w:t>
      </w:r>
      <w:r w:rsidRPr="00986EA2">
        <w:rPr>
          <w:rFonts w:ascii="Times New Roman" w:hAnsi="Times New Roman"/>
          <w:b/>
        </w:rPr>
        <w:tab/>
      </w:r>
      <w:r w:rsidRPr="00986EA2">
        <w:rPr>
          <w:rFonts w:ascii="Times New Roman" w:hAnsi="Times New Roman"/>
          <w:b/>
        </w:rPr>
        <w:tab/>
      </w:r>
      <w:r>
        <w:rPr>
          <w:rFonts w:ascii="Times New Roman" w:hAnsi="Times New Roman"/>
          <w:b/>
        </w:rPr>
        <w:tab/>
      </w:r>
      <w:r>
        <w:rPr>
          <w:rFonts w:ascii="Times New Roman" w:hAnsi="Times New Roman"/>
          <w:b/>
        </w:rPr>
        <w:tab/>
      </w:r>
      <w:r w:rsidRPr="00167C9D">
        <w:rPr>
          <w:rFonts w:ascii="Times New Roman" w:hAnsi="Times New Roman"/>
          <w:b/>
          <w:i/>
          <w:highlight w:val="yellow"/>
        </w:rPr>
        <w:t>doplní uchazeč</w:t>
      </w:r>
    </w:p>
    <w:p w14:paraId="1674A960" w14:textId="77777777" w:rsidR="009A0F1B" w:rsidRPr="00986EA2" w:rsidRDefault="009A0F1B" w:rsidP="009A0F1B">
      <w:pPr>
        <w:pStyle w:val="Bezmezer"/>
        <w:jc w:val="both"/>
        <w:rPr>
          <w:rFonts w:ascii="Times New Roman" w:hAnsi="Times New Roman"/>
        </w:rPr>
      </w:pPr>
      <w:r w:rsidRPr="00986EA2">
        <w:rPr>
          <w:rFonts w:ascii="Times New Roman" w:hAnsi="Times New Roman"/>
        </w:rPr>
        <w:t xml:space="preserve"> </w:t>
      </w:r>
    </w:p>
    <w:p w14:paraId="14927E47" w14:textId="77777777" w:rsidR="009A0F1B" w:rsidRPr="00986EA2" w:rsidRDefault="009A0F1B" w:rsidP="009A0F1B">
      <w:pPr>
        <w:pStyle w:val="Bezmezer"/>
        <w:spacing w:after="60"/>
        <w:ind w:left="425"/>
        <w:jc w:val="both"/>
        <w:rPr>
          <w:rFonts w:ascii="Times New Roman" w:hAnsi="Times New Roman"/>
        </w:rPr>
      </w:pPr>
      <w:r w:rsidRPr="00986EA2">
        <w:rPr>
          <w:rFonts w:ascii="Times New Roman" w:hAnsi="Times New Roman"/>
        </w:rPr>
        <w:t>Sídlo:</w:t>
      </w:r>
      <w:r w:rsidRPr="00986EA2">
        <w:rPr>
          <w:rFonts w:ascii="Times New Roman" w:hAnsi="Times New Roman"/>
        </w:rPr>
        <w:tab/>
      </w:r>
      <w:r w:rsidRPr="00986EA2">
        <w:rPr>
          <w:rFonts w:ascii="Times New Roman" w:hAnsi="Times New Roman"/>
        </w:rPr>
        <w:tab/>
      </w:r>
      <w:r w:rsidRPr="00986EA2">
        <w:rPr>
          <w:rFonts w:ascii="Times New Roman" w:hAnsi="Times New Roman"/>
        </w:rPr>
        <w:tab/>
      </w:r>
      <w:r w:rsidRPr="00986EA2">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53031853" w14:textId="77777777" w:rsidR="009A0F1B" w:rsidRPr="00986EA2" w:rsidRDefault="009A0F1B" w:rsidP="009A0F1B">
      <w:pPr>
        <w:pStyle w:val="Bezmezer"/>
        <w:spacing w:after="60"/>
        <w:ind w:left="425"/>
        <w:rPr>
          <w:rFonts w:ascii="Times New Roman" w:hAnsi="Times New Roman"/>
        </w:rPr>
      </w:pPr>
      <w:r>
        <w:rPr>
          <w:rFonts w:ascii="Times New Roman" w:hAnsi="Times New Roman"/>
        </w:rPr>
        <w:t>Zastoupený: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r w:rsidRPr="00986EA2">
        <w:rPr>
          <w:rFonts w:ascii="Times New Roman" w:hAnsi="Times New Roman"/>
        </w:rPr>
        <w:tab/>
      </w:r>
    </w:p>
    <w:p w14:paraId="38C8FA46" w14:textId="77777777" w:rsidR="009A0F1B" w:rsidRDefault="009A0F1B" w:rsidP="009A0F1B">
      <w:pPr>
        <w:pStyle w:val="Bezmezer"/>
        <w:spacing w:after="60"/>
        <w:ind w:left="425"/>
        <w:jc w:val="both"/>
        <w:rPr>
          <w:rFonts w:ascii="Times New Roman" w:hAnsi="Times New Roman"/>
        </w:rPr>
      </w:pPr>
      <w:r w:rsidRPr="00986EA2">
        <w:rPr>
          <w:rFonts w:ascii="Times New Roman" w:hAnsi="Times New Roman"/>
        </w:rPr>
        <w:t xml:space="preserve">IČ / </w:t>
      </w:r>
      <w:proofErr w:type="gramStart"/>
      <w:r w:rsidRPr="00986EA2">
        <w:rPr>
          <w:rFonts w:ascii="Times New Roman" w:hAnsi="Times New Roman"/>
        </w:rPr>
        <w:t>DIČ</w:t>
      </w:r>
      <w:r>
        <w:rPr>
          <w:rFonts w:ascii="Times New Roman" w:hAnsi="Times New Roman"/>
        </w:rPr>
        <w:t>:</w:t>
      </w:r>
      <w:r w:rsidRPr="00986EA2">
        <w:rPr>
          <w:rFonts w:ascii="Times New Roman" w:hAnsi="Times New Roman"/>
        </w:rPr>
        <w:t xml:space="preserve">  </w:t>
      </w:r>
      <w:r>
        <w:rPr>
          <w:rFonts w:ascii="Times New Roman" w:hAnsi="Times New Roman"/>
        </w:rPr>
        <w:tab/>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11362C45" w14:textId="77777777" w:rsidR="009A0F1B" w:rsidRPr="0078593F" w:rsidRDefault="009A0F1B" w:rsidP="009A0F1B">
      <w:pPr>
        <w:pStyle w:val="Bezmezer"/>
        <w:spacing w:after="60"/>
        <w:ind w:left="425"/>
        <w:jc w:val="both"/>
        <w:rPr>
          <w:rFonts w:ascii="Times New Roman" w:hAnsi="Times New Roman"/>
        </w:rPr>
      </w:pPr>
      <w:r w:rsidRPr="0078593F">
        <w:rPr>
          <w:rFonts w:ascii="Times New Roman" w:hAnsi="Times New Roman"/>
        </w:rPr>
        <w:t xml:space="preserve">ID datové </w:t>
      </w:r>
      <w:proofErr w:type="gramStart"/>
      <w:r w:rsidRPr="0078593F">
        <w:rPr>
          <w:rFonts w:ascii="Times New Roman" w:hAnsi="Times New Roman"/>
        </w:rPr>
        <w:t xml:space="preserve">schránky:   </w:t>
      </w:r>
      <w:proofErr w:type="gramEnd"/>
      <w:r w:rsidRPr="0078593F">
        <w:rPr>
          <w:rFonts w:ascii="Times New Roman" w:hAnsi="Times New Roman"/>
        </w:rPr>
        <w:t xml:space="preserve">                     </w:t>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r w:rsidRPr="0078593F">
        <w:rPr>
          <w:rFonts w:ascii="Times New Roman" w:hAnsi="Times New Roman"/>
        </w:rPr>
        <w:t xml:space="preserve"> </w:t>
      </w:r>
      <w:r w:rsidRPr="0078593F">
        <w:rPr>
          <w:rFonts w:ascii="Times New Roman" w:hAnsi="Times New Roman"/>
        </w:rPr>
        <w:tab/>
      </w:r>
      <w:r w:rsidRPr="0078593F">
        <w:rPr>
          <w:rFonts w:ascii="Times New Roman" w:hAnsi="Times New Roman"/>
        </w:rPr>
        <w:tab/>
      </w:r>
      <w:r w:rsidRPr="0078593F">
        <w:rPr>
          <w:rFonts w:ascii="Times New Roman" w:hAnsi="Times New Roman"/>
        </w:rPr>
        <w:tab/>
      </w:r>
      <w:r w:rsidRPr="0078593F">
        <w:rPr>
          <w:rFonts w:ascii="Times New Roman" w:hAnsi="Times New Roman"/>
        </w:rPr>
        <w:tab/>
      </w:r>
    </w:p>
    <w:p w14:paraId="664D0890" w14:textId="77777777" w:rsidR="009A0F1B" w:rsidRPr="00986EA2" w:rsidRDefault="009A0F1B" w:rsidP="009A0F1B">
      <w:pPr>
        <w:pStyle w:val="Bezmezer"/>
        <w:spacing w:after="60"/>
        <w:ind w:left="425"/>
        <w:jc w:val="both"/>
        <w:rPr>
          <w:rFonts w:ascii="Times New Roman" w:hAnsi="Times New Roman"/>
        </w:rPr>
      </w:pPr>
      <w:proofErr w:type="gramStart"/>
      <w:r>
        <w:rPr>
          <w:rFonts w:ascii="Times New Roman" w:hAnsi="Times New Roman"/>
        </w:rPr>
        <w:t>telefon</w:t>
      </w:r>
      <w:r w:rsidRPr="00986EA2">
        <w:rPr>
          <w:rFonts w:ascii="Times New Roman" w:hAnsi="Times New Roman"/>
        </w:rPr>
        <w:t xml:space="preserve">:   </w:t>
      </w:r>
      <w:proofErr w:type="gramEnd"/>
      <w:r w:rsidRPr="00986EA2">
        <w:rPr>
          <w:rFonts w:ascii="Times New Roman" w:hAnsi="Times New Roman"/>
        </w:rPr>
        <w:t xml:space="preserve">                      </w:t>
      </w:r>
      <w:r w:rsidRPr="00986EA2">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r w:rsidRPr="00986EA2">
        <w:rPr>
          <w:rFonts w:ascii="Times New Roman" w:hAnsi="Times New Roman"/>
        </w:rPr>
        <w:tab/>
      </w:r>
    </w:p>
    <w:p w14:paraId="344E70AD" w14:textId="77777777" w:rsidR="009A0F1B" w:rsidRPr="00986EA2" w:rsidRDefault="009A0F1B" w:rsidP="009A0F1B">
      <w:pPr>
        <w:pStyle w:val="Bezmezer"/>
        <w:spacing w:after="60"/>
        <w:ind w:left="425"/>
        <w:jc w:val="both"/>
        <w:rPr>
          <w:rFonts w:ascii="Times New Roman" w:hAnsi="Times New Roman"/>
        </w:rPr>
      </w:pPr>
      <w:r w:rsidRPr="00986EA2">
        <w:rPr>
          <w:rFonts w:ascii="Times New Roman" w:hAnsi="Times New Roman"/>
        </w:rPr>
        <w:t>e-mail:</w:t>
      </w:r>
      <w:r w:rsidRPr="00986EA2">
        <w:rPr>
          <w:rFonts w:ascii="Times New Roman" w:hAnsi="Times New Roman"/>
        </w:rPr>
        <w:tab/>
      </w:r>
      <w:r w:rsidRPr="00986EA2">
        <w:rPr>
          <w:rFonts w:ascii="Times New Roman" w:hAnsi="Times New Roman"/>
        </w:rPr>
        <w:tab/>
      </w:r>
      <w:r w:rsidRPr="00986EA2">
        <w:rPr>
          <w:rFonts w:ascii="Times New Roman" w:hAnsi="Times New Roman"/>
        </w:rPr>
        <w:tab/>
      </w:r>
      <w:r w:rsidRPr="00986EA2">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40457A0F" w14:textId="77777777" w:rsidR="009A0F1B" w:rsidRPr="00986EA2" w:rsidRDefault="009A0F1B" w:rsidP="009A0F1B">
      <w:pPr>
        <w:pStyle w:val="Bezmezer"/>
        <w:spacing w:after="60"/>
        <w:ind w:left="425"/>
        <w:jc w:val="both"/>
        <w:rPr>
          <w:rFonts w:ascii="Times New Roman" w:hAnsi="Times New Roman"/>
        </w:rPr>
      </w:pPr>
      <w:r w:rsidRPr="00986EA2">
        <w:rPr>
          <w:rFonts w:ascii="Times New Roman" w:hAnsi="Times New Roman"/>
        </w:rPr>
        <w:t>Bankovní spojení:</w:t>
      </w:r>
      <w:r w:rsidRPr="00986EA2">
        <w:rPr>
          <w:rFonts w:ascii="Times New Roman" w:hAnsi="Times New Roman"/>
        </w:rPr>
        <w:tab/>
      </w:r>
      <w:r w:rsidRPr="00986EA2">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446869CA" w14:textId="77777777" w:rsidR="009A0F1B" w:rsidRDefault="009A0F1B" w:rsidP="009A0F1B">
      <w:pPr>
        <w:pStyle w:val="Bezmezer"/>
        <w:spacing w:after="60"/>
        <w:ind w:left="425"/>
        <w:jc w:val="both"/>
        <w:rPr>
          <w:rFonts w:ascii="Times New Roman" w:hAnsi="Times New Roman"/>
        </w:rPr>
      </w:pPr>
      <w:r w:rsidRPr="00986EA2">
        <w:rPr>
          <w:rFonts w:ascii="Times New Roman" w:hAnsi="Times New Roman"/>
        </w:rPr>
        <w:t>č. účtu: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74AF4A23" w14:textId="77777777" w:rsidR="009A0F1B" w:rsidRDefault="009A0F1B" w:rsidP="009A0F1B">
      <w:pPr>
        <w:pStyle w:val="Bezmezer"/>
        <w:spacing w:after="60"/>
        <w:ind w:left="425"/>
        <w:jc w:val="both"/>
        <w:rPr>
          <w:rFonts w:ascii="Times New Roman" w:hAnsi="Times New Roman"/>
        </w:rPr>
      </w:pPr>
      <w:r>
        <w:rPr>
          <w:rFonts w:ascii="Times New Roman" w:hAnsi="Times New Roman"/>
        </w:rPr>
        <w:t>Kontaktní osoba ve věci realizace:</w:t>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03BC262B" w14:textId="77777777" w:rsidR="009A0F1B" w:rsidRDefault="009A0F1B" w:rsidP="009A0F1B">
      <w:pPr>
        <w:pStyle w:val="Bezmezer"/>
        <w:spacing w:after="60"/>
        <w:ind w:left="425"/>
        <w:jc w:val="both"/>
        <w:rPr>
          <w:rFonts w:ascii="Times New Roman" w:hAnsi="Times New Roman"/>
        </w:rPr>
      </w:pPr>
      <w:r>
        <w:rPr>
          <w:rFonts w:ascii="Times New Roman" w:hAnsi="Times New Roman"/>
        </w:rPr>
        <w:t>telefon: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6410E010" w14:textId="77777777" w:rsidR="009A0F1B" w:rsidRPr="00986EA2" w:rsidRDefault="009A0F1B" w:rsidP="009A0F1B">
      <w:pPr>
        <w:pStyle w:val="Bezmezer"/>
        <w:ind w:left="426"/>
        <w:jc w:val="both"/>
        <w:rPr>
          <w:rFonts w:ascii="Times New Roman" w:hAnsi="Times New Roman"/>
        </w:rPr>
      </w:pPr>
      <w:r>
        <w:rPr>
          <w:rFonts w:ascii="Times New Roman" w:hAnsi="Times New Roman"/>
        </w:rPr>
        <w:t>e-mail:</w:t>
      </w:r>
      <w:r w:rsidRPr="00986EA2">
        <w:rPr>
          <w:rFonts w:ascii="Times New Roman" w:hAnsi="Times New Roman"/>
        </w:rPr>
        <w:tab/>
      </w:r>
      <w:r w:rsidRPr="00986EA2">
        <w:rPr>
          <w:rFonts w:ascii="Times New Roman" w:hAnsi="Times New Roman"/>
        </w:rPr>
        <w:tab/>
      </w:r>
      <w:r w:rsidRPr="00986EA2">
        <w:rPr>
          <w:rFonts w:ascii="Times New Roman" w:hAnsi="Times New Roman"/>
        </w:rPr>
        <w:tab/>
      </w:r>
      <w:r w:rsidRPr="00986EA2">
        <w:rPr>
          <w:rFonts w:ascii="Times New Roman" w:hAnsi="Times New Roman"/>
        </w:rPr>
        <w:tab/>
      </w:r>
      <w:r>
        <w:rPr>
          <w:rFonts w:ascii="Times New Roman" w:hAnsi="Times New Roman"/>
        </w:rPr>
        <w:tab/>
      </w:r>
      <w:r w:rsidRPr="00167C9D">
        <w:rPr>
          <w:rFonts w:ascii="Times New Roman" w:hAnsi="Times New Roman"/>
          <w:b/>
          <w:i/>
          <w:highlight w:val="yellow"/>
        </w:rPr>
        <w:t>doplní uchazeč</w:t>
      </w:r>
    </w:p>
    <w:p w14:paraId="7670B89A" w14:textId="77777777" w:rsidR="009A0F1B" w:rsidRPr="00986EA2" w:rsidRDefault="009A0F1B" w:rsidP="009A0F1B">
      <w:pPr>
        <w:pStyle w:val="Bezmezer"/>
        <w:jc w:val="both"/>
        <w:rPr>
          <w:rFonts w:ascii="Times New Roman" w:hAnsi="Times New Roman"/>
        </w:rPr>
      </w:pPr>
    </w:p>
    <w:p w14:paraId="5D66D046" w14:textId="123F0F45" w:rsidR="009A0F1B" w:rsidRDefault="009A0F1B" w:rsidP="009A0F1B">
      <w:pPr>
        <w:pStyle w:val="Bezmezer"/>
        <w:rPr>
          <w:rFonts w:ascii="Times New Roman" w:hAnsi="Times New Roman"/>
        </w:rPr>
      </w:pPr>
      <w:r w:rsidRPr="00986EA2">
        <w:rPr>
          <w:rFonts w:ascii="Times New Roman" w:hAnsi="Times New Roman"/>
        </w:rPr>
        <w:t>(dále jen jako „</w:t>
      </w:r>
      <w:r w:rsidRPr="00986EA2">
        <w:rPr>
          <w:rFonts w:ascii="Times New Roman" w:hAnsi="Times New Roman"/>
          <w:b/>
        </w:rPr>
        <w:t>Zhotovitel</w:t>
      </w:r>
      <w:r w:rsidRPr="00986EA2">
        <w:rPr>
          <w:rFonts w:ascii="Times New Roman" w:hAnsi="Times New Roman"/>
        </w:rPr>
        <w:t>“)</w:t>
      </w:r>
    </w:p>
    <w:p w14:paraId="11FC5369" w14:textId="74D57A8C" w:rsidR="00311C41" w:rsidRPr="009A0F1B" w:rsidRDefault="009A0F1B" w:rsidP="00B169E1">
      <w:pPr>
        <w:pStyle w:val="Zkladntext"/>
        <w:spacing w:before="120" w:after="240"/>
        <w:jc w:val="center"/>
        <w:rPr>
          <w:b/>
          <w:caps/>
          <w:sz w:val="22"/>
          <w:szCs w:val="22"/>
          <w:u w:val="single"/>
        </w:rPr>
      </w:pPr>
      <w:r w:rsidRPr="009A0F1B">
        <w:rPr>
          <w:b/>
          <w:caps/>
          <w:sz w:val="22"/>
          <w:szCs w:val="22"/>
          <w:u w:val="single"/>
        </w:rPr>
        <w:lastRenderedPageBreak/>
        <w:t>Článek 2 - z</w:t>
      </w:r>
      <w:r w:rsidR="00311C41" w:rsidRPr="009A0F1B">
        <w:rPr>
          <w:b/>
          <w:caps/>
          <w:sz w:val="22"/>
          <w:szCs w:val="22"/>
          <w:u w:val="single"/>
        </w:rPr>
        <w:t>ákladní ustanovení</w:t>
      </w:r>
    </w:p>
    <w:p w14:paraId="1818B08C" w14:textId="7F71D2ED" w:rsidR="00620189" w:rsidRPr="009A0F1B" w:rsidRDefault="00620189" w:rsidP="00867D20">
      <w:pPr>
        <w:pStyle w:val="OdstavecSmlouvy"/>
        <w:keepLines w:val="0"/>
        <w:numPr>
          <w:ilvl w:val="0"/>
          <w:numId w:val="12"/>
        </w:numPr>
        <w:tabs>
          <w:tab w:val="clear" w:pos="360"/>
          <w:tab w:val="clear" w:pos="426"/>
          <w:tab w:val="clear" w:pos="1701"/>
        </w:tabs>
        <w:spacing w:before="120" w:after="0"/>
        <w:ind w:left="357" w:hanging="357"/>
        <w:rPr>
          <w:caps/>
          <w:sz w:val="20"/>
        </w:rPr>
      </w:pPr>
      <w:r w:rsidRPr="009A0F1B">
        <w:rPr>
          <w:sz w:val="20"/>
        </w:rPr>
        <w:t xml:space="preserve">Tato smlouva je uzavřena dle § </w:t>
      </w:r>
      <w:smartTag w:uri="urn:schemas-microsoft-com:office:smarttags" w:element="metricconverter">
        <w:smartTagPr>
          <w:attr w:name="ProductID" w:val="2586 a"/>
        </w:smartTagPr>
        <w:r w:rsidRPr="009A0F1B">
          <w:rPr>
            <w:sz w:val="20"/>
          </w:rPr>
          <w:t>2586 a</w:t>
        </w:r>
      </w:smartTag>
      <w:r w:rsidRPr="009A0F1B">
        <w:rPr>
          <w:sz w:val="20"/>
        </w:rPr>
        <w:t xml:space="preserve"> násl. zákona č. 89/2012</w:t>
      </w:r>
      <w:r w:rsidR="00961E69" w:rsidRPr="009A0F1B">
        <w:rPr>
          <w:sz w:val="20"/>
        </w:rPr>
        <w:t xml:space="preserve"> Sb.</w:t>
      </w:r>
      <w:r w:rsidRPr="009A0F1B">
        <w:rPr>
          <w:sz w:val="20"/>
        </w:rPr>
        <w:t>, občanský zákoník</w:t>
      </w:r>
      <w:r w:rsidR="00340D7E" w:rsidRPr="009A0F1B">
        <w:rPr>
          <w:sz w:val="20"/>
        </w:rPr>
        <w:t xml:space="preserve">, </w:t>
      </w:r>
      <w:r w:rsidR="00436DEA" w:rsidRPr="009A0F1B">
        <w:rPr>
          <w:sz w:val="20"/>
        </w:rPr>
        <w:br/>
      </w:r>
      <w:r w:rsidR="00C82AEB" w:rsidRPr="009A0F1B">
        <w:rPr>
          <w:sz w:val="20"/>
        </w:rPr>
        <w:t xml:space="preserve">ve znění pozdějších předpisů </w:t>
      </w:r>
      <w:r w:rsidRPr="009A0F1B">
        <w:rPr>
          <w:sz w:val="20"/>
        </w:rPr>
        <w:t>(dále jen „občanský zákoník“); práva a povinnosti stran touto smlouvou neupravená se řídí příslušnými ustanoveními občanského zákoníku.</w:t>
      </w:r>
    </w:p>
    <w:p w14:paraId="0639B6B1" w14:textId="77777777" w:rsidR="00FB34F8" w:rsidRPr="009A0F1B" w:rsidRDefault="00311C41" w:rsidP="00867D20">
      <w:pPr>
        <w:pStyle w:val="OdstavecSmlouvy"/>
        <w:keepLines w:val="0"/>
        <w:numPr>
          <w:ilvl w:val="0"/>
          <w:numId w:val="12"/>
        </w:numPr>
        <w:tabs>
          <w:tab w:val="clear" w:pos="360"/>
          <w:tab w:val="clear" w:pos="426"/>
          <w:tab w:val="clear" w:pos="1701"/>
        </w:tabs>
        <w:spacing w:before="120" w:after="0"/>
        <w:ind w:left="357" w:hanging="357"/>
        <w:rPr>
          <w:sz w:val="20"/>
        </w:rPr>
      </w:pPr>
      <w:r w:rsidRPr="009A0F1B">
        <w:rPr>
          <w:sz w:val="20"/>
        </w:rPr>
        <w:t>Smluvní strany prohlašují, že údaje uvedené v čl. I této smlouvy jsou v souladu s</w:t>
      </w:r>
      <w:r w:rsidR="001D44FB" w:rsidRPr="009A0F1B">
        <w:rPr>
          <w:sz w:val="20"/>
        </w:rPr>
        <w:t>e</w:t>
      </w:r>
      <w:r w:rsidRPr="009A0F1B">
        <w:rPr>
          <w:sz w:val="20"/>
        </w:rPr>
        <w:t> skutečností v době uzavření smlouvy. Smluvní strany se zavazují, že změny dotčených údajů oznámí bez prodlení písemně druhé smluvní straně. Při změně identifikačních údajů smluvních stran včetně zm</w:t>
      </w:r>
      <w:r w:rsidR="001D44FB" w:rsidRPr="009A0F1B">
        <w:rPr>
          <w:sz w:val="20"/>
        </w:rPr>
        <w:t>ěny účtu není nutné uzavírat ke </w:t>
      </w:r>
      <w:r w:rsidRPr="009A0F1B">
        <w:rPr>
          <w:sz w:val="20"/>
        </w:rPr>
        <w:t>smlouvě dodatek.</w:t>
      </w:r>
    </w:p>
    <w:p w14:paraId="1285CADE" w14:textId="77777777" w:rsidR="00311C41" w:rsidRPr="009A0F1B" w:rsidRDefault="00311C41" w:rsidP="00867D20">
      <w:pPr>
        <w:pStyle w:val="OdstavecSmlouvy"/>
        <w:keepLines w:val="0"/>
        <w:numPr>
          <w:ilvl w:val="0"/>
          <w:numId w:val="12"/>
        </w:numPr>
        <w:tabs>
          <w:tab w:val="clear" w:pos="360"/>
          <w:tab w:val="clear" w:pos="426"/>
          <w:tab w:val="clear" w:pos="1701"/>
        </w:tabs>
        <w:spacing w:before="120" w:after="0"/>
        <w:ind w:left="357" w:hanging="357"/>
        <w:rPr>
          <w:sz w:val="20"/>
        </w:rPr>
      </w:pPr>
      <w:r w:rsidRPr="009A0F1B">
        <w:rPr>
          <w:sz w:val="20"/>
        </w:rPr>
        <w:t>Smluvní strany prohlašují, že osoby podepisující tuto smlouvu jsou k tomuto</w:t>
      </w:r>
      <w:r w:rsidR="00732B21" w:rsidRPr="009A0F1B">
        <w:rPr>
          <w:sz w:val="20"/>
        </w:rPr>
        <w:t xml:space="preserve"> </w:t>
      </w:r>
      <w:r w:rsidR="00D411AB" w:rsidRPr="009A0F1B">
        <w:rPr>
          <w:sz w:val="20"/>
        </w:rPr>
        <w:t>jednání</w:t>
      </w:r>
      <w:r w:rsidRPr="009A0F1B">
        <w:rPr>
          <w:sz w:val="20"/>
        </w:rPr>
        <w:t xml:space="preserve"> oprávněny.</w:t>
      </w:r>
    </w:p>
    <w:p w14:paraId="31C45554" w14:textId="57E62E5B" w:rsidR="00311C41" w:rsidRPr="009A0F1B" w:rsidRDefault="00311C41" w:rsidP="00867D20">
      <w:pPr>
        <w:pStyle w:val="OdstavecSmlouvy"/>
        <w:keepLines w:val="0"/>
        <w:numPr>
          <w:ilvl w:val="0"/>
          <w:numId w:val="12"/>
        </w:numPr>
        <w:tabs>
          <w:tab w:val="clear" w:pos="360"/>
          <w:tab w:val="clear" w:pos="426"/>
          <w:tab w:val="clear" w:pos="1701"/>
        </w:tabs>
        <w:spacing w:before="120" w:after="0"/>
        <w:ind w:left="357" w:hanging="357"/>
        <w:rPr>
          <w:sz w:val="20"/>
        </w:rPr>
      </w:pPr>
      <w:r w:rsidRPr="009A0F1B">
        <w:rPr>
          <w:sz w:val="20"/>
        </w:rPr>
        <w:t>Zhotovitel prohlašuje, že je odborně způsobilý k zajištění předmětu plnění podle této smlouvy</w:t>
      </w:r>
      <w:r w:rsidR="00E95539" w:rsidRPr="009A0F1B">
        <w:rPr>
          <w:sz w:val="20"/>
        </w:rPr>
        <w:t>.</w:t>
      </w:r>
    </w:p>
    <w:p w14:paraId="6DAEEB34" w14:textId="0E99748A" w:rsidR="00C82AEB" w:rsidRPr="009A0F1B" w:rsidRDefault="00C82AEB" w:rsidP="00867D20">
      <w:pPr>
        <w:pStyle w:val="OdstavecSmlouvy"/>
        <w:keepLines w:val="0"/>
        <w:numPr>
          <w:ilvl w:val="0"/>
          <w:numId w:val="12"/>
        </w:numPr>
        <w:tabs>
          <w:tab w:val="clear" w:pos="426"/>
          <w:tab w:val="clear" w:pos="1701"/>
        </w:tabs>
        <w:spacing w:before="120" w:after="0"/>
        <w:rPr>
          <w:sz w:val="20"/>
        </w:rPr>
      </w:pPr>
      <w:r w:rsidRPr="009A0F1B">
        <w:rPr>
          <w:sz w:val="20"/>
        </w:rPr>
        <w:t xml:space="preserve">Účelem smlouvy je </w:t>
      </w:r>
      <w:r w:rsidR="00884136" w:rsidRPr="009A0F1B">
        <w:rPr>
          <w:sz w:val="20"/>
        </w:rPr>
        <w:t xml:space="preserve">zajištění </w:t>
      </w:r>
      <w:r w:rsidR="00F82CCA" w:rsidRPr="009A0F1B">
        <w:rPr>
          <w:sz w:val="20"/>
        </w:rPr>
        <w:t>výměn</w:t>
      </w:r>
      <w:r w:rsidR="00884136" w:rsidRPr="009A0F1B">
        <w:rPr>
          <w:sz w:val="20"/>
        </w:rPr>
        <w:t>y</w:t>
      </w:r>
      <w:r w:rsidR="00F82CCA" w:rsidRPr="009A0F1B">
        <w:rPr>
          <w:sz w:val="20"/>
        </w:rPr>
        <w:t xml:space="preserve"> stávajícího výtahu za nový, jeho řádné zabudování a zajištění bezpečného provozu</w:t>
      </w:r>
      <w:r w:rsidR="00884136" w:rsidRPr="009A0F1B">
        <w:rPr>
          <w:sz w:val="20"/>
        </w:rPr>
        <w:t>.</w:t>
      </w:r>
    </w:p>
    <w:p w14:paraId="6A822A9D" w14:textId="4566C364" w:rsidR="00512849" w:rsidRPr="002A3C5D" w:rsidRDefault="002A3C5D" w:rsidP="00B169E1">
      <w:pPr>
        <w:pStyle w:val="Zkladntext"/>
        <w:spacing w:before="360" w:after="240"/>
        <w:jc w:val="center"/>
        <w:rPr>
          <w:b/>
          <w:caps/>
          <w:sz w:val="22"/>
          <w:szCs w:val="22"/>
          <w:u w:val="single"/>
        </w:rPr>
      </w:pPr>
      <w:r w:rsidRPr="002A3C5D">
        <w:rPr>
          <w:b/>
          <w:caps/>
          <w:sz w:val="22"/>
          <w:szCs w:val="22"/>
          <w:u w:val="single"/>
        </w:rPr>
        <w:t xml:space="preserve">Článek </w:t>
      </w:r>
      <w:r>
        <w:rPr>
          <w:b/>
          <w:caps/>
          <w:sz w:val="22"/>
          <w:szCs w:val="22"/>
          <w:u w:val="single"/>
        </w:rPr>
        <w:t>3</w:t>
      </w:r>
      <w:r w:rsidRPr="002A3C5D">
        <w:rPr>
          <w:b/>
          <w:caps/>
          <w:sz w:val="22"/>
          <w:szCs w:val="22"/>
          <w:u w:val="single"/>
        </w:rPr>
        <w:t xml:space="preserve"> - </w:t>
      </w:r>
      <w:r w:rsidR="00512849" w:rsidRPr="002A3C5D">
        <w:rPr>
          <w:b/>
          <w:caps/>
          <w:sz w:val="22"/>
          <w:szCs w:val="22"/>
          <w:u w:val="single"/>
        </w:rPr>
        <w:t>Předmět smlouvy</w:t>
      </w:r>
    </w:p>
    <w:p w14:paraId="1EA9CBA3" w14:textId="6E1AAC50" w:rsidR="00BD4568" w:rsidRPr="009A0F1B" w:rsidRDefault="00512849" w:rsidP="00867D20">
      <w:pPr>
        <w:numPr>
          <w:ilvl w:val="0"/>
          <w:numId w:val="11"/>
        </w:numPr>
        <w:tabs>
          <w:tab w:val="clear" w:pos="360"/>
        </w:tabs>
        <w:spacing w:before="120"/>
        <w:jc w:val="both"/>
        <w:rPr>
          <w:iCs/>
          <w:sz w:val="20"/>
          <w:szCs w:val="20"/>
        </w:rPr>
      </w:pPr>
      <w:r w:rsidRPr="009A0F1B">
        <w:rPr>
          <w:sz w:val="20"/>
          <w:szCs w:val="20"/>
        </w:rPr>
        <w:t xml:space="preserve">Zhotovitel se zavazuje provést </w:t>
      </w:r>
      <w:r w:rsidR="00314391" w:rsidRPr="009A0F1B">
        <w:rPr>
          <w:sz w:val="20"/>
          <w:szCs w:val="20"/>
        </w:rPr>
        <w:t>na svůj náklad a</w:t>
      </w:r>
      <w:r w:rsidR="003C681C" w:rsidRPr="009A0F1B">
        <w:rPr>
          <w:sz w:val="20"/>
          <w:szCs w:val="20"/>
        </w:rPr>
        <w:t> </w:t>
      </w:r>
      <w:r w:rsidR="00314391" w:rsidRPr="009A0F1B">
        <w:rPr>
          <w:sz w:val="20"/>
          <w:szCs w:val="20"/>
        </w:rPr>
        <w:t xml:space="preserve">nebezpečí </w:t>
      </w:r>
      <w:r w:rsidR="00A40959" w:rsidRPr="009A0F1B">
        <w:rPr>
          <w:sz w:val="20"/>
          <w:szCs w:val="20"/>
        </w:rPr>
        <w:t xml:space="preserve">pro objednatele </w:t>
      </w:r>
      <w:bookmarkStart w:id="0" w:name="_Hlk156481310"/>
      <w:r w:rsidR="001B077C">
        <w:rPr>
          <w:sz w:val="20"/>
          <w:szCs w:val="20"/>
        </w:rPr>
        <w:t>modernizaci výtahu v objektu na ul. Masarykova tř. 343/37, Opava</w:t>
      </w:r>
      <w:r w:rsidR="00DF478E" w:rsidRPr="009A0F1B">
        <w:rPr>
          <w:sz w:val="20"/>
          <w:szCs w:val="20"/>
        </w:rPr>
        <w:t xml:space="preserve"> </w:t>
      </w:r>
      <w:bookmarkEnd w:id="0"/>
      <w:r w:rsidR="00357435" w:rsidRPr="009A0F1B">
        <w:rPr>
          <w:sz w:val="20"/>
          <w:szCs w:val="20"/>
        </w:rPr>
        <w:t>dle</w:t>
      </w:r>
      <w:r w:rsidR="00BD4568" w:rsidRPr="009A0F1B">
        <w:rPr>
          <w:iCs/>
          <w:sz w:val="20"/>
          <w:szCs w:val="20"/>
        </w:rPr>
        <w:t xml:space="preserve"> specifikace</w:t>
      </w:r>
      <w:r w:rsidR="002F7DD7" w:rsidRPr="009A0F1B">
        <w:rPr>
          <w:iCs/>
          <w:sz w:val="20"/>
          <w:szCs w:val="20"/>
        </w:rPr>
        <w:t xml:space="preserve"> vycházející dle požadavků objednatele stanovených </w:t>
      </w:r>
      <w:r w:rsidR="004326ED">
        <w:rPr>
          <w:iCs/>
          <w:sz w:val="20"/>
          <w:szCs w:val="20"/>
        </w:rPr>
        <w:t>objednateli</w:t>
      </w:r>
      <w:r w:rsidR="002F7DD7" w:rsidRPr="009A0F1B">
        <w:rPr>
          <w:iCs/>
          <w:sz w:val="20"/>
          <w:szCs w:val="20"/>
        </w:rPr>
        <w:t xml:space="preserve"> ve výzvě k </w:t>
      </w:r>
      <w:r w:rsidR="00404DB7">
        <w:rPr>
          <w:iCs/>
          <w:sz w:val="20"/>
          <w:szCs w:val="20"/>
        </w:rPr>
        <w:t>předložení</w:t>
      </w:r>
      <w:r w:rsidR="002F7DD7" w:rsidRPr="009A0F1B">
        <w:rPr>
          <w:iCs/>
          <w:sz w:val="20"/>
          <w:szCs w:val="20"/>
        </w:rPr>
        <w:t xml:space="preserve"> nabídky na veřejnou zakázku </w:t>
      </w:r>
      <w:r w:rsidR="00404DB7">
        <w:rPr>
          <w:iCs/>
          <w:sz w:val="20"/>
          <w:szCs w:val="20"/>
        </w:rPr>
        <w:t xml:space="preserve">malého rozsahu </w:t>
      </w:r>
      <w:r w:rsidR="002F7DD7" w:rsidRPr="009A0F1B">
        <w:rPr>
          <w:iCs/>
          <w:sz w:val="20"/>
          <w:szCs w:val="20"/>
        </w:rPr>
        <w:t xml:space="preserve">s názvem </w:t>
      </w:r>
      <w:r w:rsidR="002F7DD7" w:rsidRPr="00404DB7">
        <w:rPr>
          <w:b/>
          <w:bCs/>
          <w:iCs/>
          <w:sz w:val="20"/>
          <w:szCs w:val="20"/>
        </w:rPr>
        <w:t>„</w:t>
      </w:r>
      <w:r w:rsidR="003C51EA" w:rsidRPr="00404DB7">
        <w:rPr>
          <w:b/>
          <w:bCs/>
          <w:iCs/>
          <w:sz w:val="20"/>
          <w:szCs w:val="20"/>
        </w:rPr>
        <w:t>Modernizace výtahu v objektu Slezské univerzity na Masarykově třídě 343/37, Opava</w:t>
      </w:r>
      <w:r w:rsidR="002F7DD7" w:rsidRPr="00404DB7">
        <w:rPr>
          <w:b/>
          <w:bCs/>
          <w:iCs/>
          <w:sz w:val="20"/>
          <w:szCs w:val="20"/>
        </w:rPr>
        <w:t>“</w:t>
      </w:r>
      <w:r w:rsidR="00D159A1" w:rsidRPr="009A0F1B">
        <w:rPr>
          <w:iCs/>
          <w:sz w:val="20"/>
          <w:szCs w:val="20"/>
        </w:rPr>
        <w:t>.</w:t>
      </w:r>
    </w:p>
    <w:p w14:paraId="20DF66F9" w14:textId="4D368B2B" w:rsidR="0001756F" w:rsidRPr="009A0F1B" w:rsidRDefault="00FF0B44" w:rsidP="002F1622">
      <w:pPr>
        <w:numPr>
          <w:ilvl w:val="0"/>
          <w:numId w:val="11"/>
        </w:numPr>
        <w:tabs>
          <w:tab w:val="clear" w:pos="360"/>
        </w:tabs>
        <w:spacing w:before="120"/>
        <w:jc w:val="both"/>
        <w:rPr>
          <w:iCs/>
          <w:sz w:val="20"/>
          <w:szCs w:val="20"/>
        </w:rPr>
      </w:pPr>
      <w:r w:rsidRPr="009A0F1B">
        <w:rPr>
          <w:iCs/>
          <w:sz w:val="20"/>
          <w:szCs w:val="20"/>
        </w:rPr>
        <w:t xml:space="preserve">Součástí </w:t>
      </w:r>
      <w:r w:rsidR="00195722" w:rsidRPr="009A0F1B">
        <w:rPr>
          <w:iCs/>
          <w:sz w:val="20"/>
          <w:szCs w:val="20"/>
        </w:rPr>
        <w:t xml:space="preserve">díla </w:t>
      </w:r>
      <w:r w:rsidR="00963B90" w:rsidRPr="009A0F1B">
        <w:rPr>
          <w:iCs/>
          <w:sz w:val="20"/>
          <w:szCs w:val="20"/>
        </w:rPr>
        <w:t>je také:</w:t>
      </w:r>
      <w:r w:rsidR="0001756F" w:rsidRPr="009A0F1B">
        <w:rPr>
          <w:iCs/>
          <w:sz w:val="20"/>
          <w:szCs w:val="20"/>
        </w:rPr>
        <w:t xml:space="preserve"> </w:t>
      </w:r>
    </w:p>
    <w:p w14:paraId="667E7081" w14:textId="76A7681C" w:rsidR="002F1622" w:rsidRPr="00184FE3" w:rsidRDefault="002F1622" w:rsidP="002F1622">
      <w:pPr>
        <w:pStyle w:val="Zkladntext"/>
        <w:widowControl w:val="0"/>
        <w:numPr>
          <w:ilvl w:val="0"/>
          <w:numId w:val="22"/>
        </w:numPr>
        <w:tabs>
          <w:tab w:val="clear" w:pos="540"/>
          <w:tab w:val="clear" w:pos="1260"/>
          <w:tab w:val="clear" w:pos="1980"/>
          <w:tab w:val="clear" w:pos="3960"/>
        </w:tabs>
        <w:autoSpaceDE w:val="0"/>
        <w:autoSpaceDN w:val="0"/>
        <w:spacing w:before="120"/>
        <w:rPr>
          <w:color w:val="FF0000"/>
          <w:sz w:val="20"/>
          <w:szCs w:val="20"/>
        </w:rPr>
      </w:pPr>
      <w:r w:rsidRPr="00184FE3">
        <w:rPr>
          <w:iCs/>
          <w:sz w:val="20"/>
          <w:szCs w:val="20"/>
        </w:rPr>
        <w:t>zpracování dokumentace pro prov</w:t>
      </w:r>
      <w:r w:rsidR="00184FE3">
        <w:rPr>
          <w:iCs/>
          <w:sz w:val="20"/>
          <w:szCs w:val="20"/>
        </w:rPr>
        <w:t>edení instalace nového výtahu</w:t>
      </w:r>
      <w:r w:rsidR="009F1C3D">
        <w:rPr>
          <w:iCs/>
          <w:sz w:val="20"/>
          <w:szCs w:val="20"/>
        </w:rPr>
        <w:t xml:space="preserve"> (technická/projektová dokumentace výtahu</w:t>
      </w:r>
      <w:r w:rsidR="007962C7">
        <w:rPr>
          <w:iCs/>
          <w:sz w:val="20"/>
          <w:szCs w:val="20"/>
        </w:rPr>
        <w:t>, technická zpráva</w:t>
      </w:r>
      <w:r w:rsidR="00D4527D">
        <w:rPr>
          <w:iCs/>
          <w:sz w:val="20"/>
          <w:szCs w:val="20"/>
        </w:rPr>
        <w:t xml:space="preserve"> k výtahu, dispoziční výkresy)</w:t>
      </w:r>
      <w:r w:rsidR="00D833CC">
        <w:rPr>
          <w:iCs/>
          <w:sz w:val="20"/>
          <w:szCs w:val="20"/>
        </w:rPr>
        <w:t>;</w:t>
      </w:r>
      <w:r w:rsidRPr="00184FE3">
        <w:rPr>
          <w:iCs/>
          <w:sz w:val="20"/>
          <w:szCs w:val="20"/>
        </w:rPr>
        <w:t xml:space="preserve">                                                                                                                           </w:t>
      </w:r>
    </w:p>
    <w:p w14:paraId="29AC721B" w14:textId="379B604E" w:rsidR="00125712" w:rsidRPr="006122EE" w:rsidRDefault="00BB0EA0" w:rsidP="00B231BF">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6122EE">
        <w:rPr>
          <w:sz w:val="20"/>
          <w:szCs w:val="20"/>
        </w:rPr>
        <w:t xml:space="preserve">provedení </w:t>
      </w:r>
      <w:r w:rsidR="0078489E" w:rsidRPr="006122EE">
        <w:rPr>
          <w:sz w:val="20"/>
          <w:szCs w:val="20"/>
        </w:rPr>
        <w:t>veškerých stavebních prací</w:t>
      </w:r>
      <w:r w:rsidR="00370786" w:rsidRPr="006122EE">
        <w:rPr>
          <w:sz w:val="20"/>
          <w:szCs w:val="20"/>
        </w:rPr>
        <w:t>, které jsou spojeny s demontáží stávajícího a montáží nového výtahu</w:t>
      </w:r>
      <w:r w:rsidR="00E62C3B" w:rsidRPr="006122EE">
        <w:rPr>
          <w:sz w:val="20"/>
          <w:szCs w:val="20"/>
        </w:rPr>
        <w:t>;</w:t>
      </w:r>
      <w:r w:rsidR="00845771" w:rsidRPr="006122EE">
        <w:rPr>
          <w:rStyle w:val="normaltextrun"/>
          <w:color w:val="000000"/>
          <w:sz w:val="20"/>
          <w:szCs w:val="20"/>
          <w:shd w:val="clear" w:color="auto" w:fill="FFFFFF"/>
        </w:rPr>
        <w:t xml:space="preserve"> v rámci této části díla zhotovitel zajistí písemné stanovisko stavebního úřadu, zda dílo vyžaduje či nevyžaduje příslušné povolení pro provedení předmětných prací</w:t>
      </w:r>
      <w:r w:rsidR="00845771" w:rsidRPr="006122EE">
        <w:rPr>
          <w:sz w:val="20"/>
          <w:szCs w:val="20"/>
        </w:rPr>
        <w:t xml:space="preserve"> dle zákona č. 283/2021 Sb., stavební zákon, ve znění pozdějších předpisů (dále jako „stavební zákon“)</w:t>
      </w:r>
      <w:r w:rsidR="00845771" w:rsidRPr="006122EE">
        <w:rPr>
          <w:rStyle w:val="normaltextrun"/>
          <w:color w:val="000000"/>
          <w:sz w:val="20"/>
          <w:szCs w:val="20"/>
          <w:shd w:val="clear" w:color="auto" w:fill="FFFFFF"/>
        </w:rPr>
        <w:t xml:space="preserve">. </w:t>
      </w:r>
      <w:r w:rsidR="004810E1" w:rsidRPr="006122EE">
        <w:rPr>
          <w:b/>
          <w:bCs/>
          <w:sz w:val="20"/>
          <w:szCs w:val="20"/>
        </w:rPr>
        <w:t>V případě, že vyjde najevo, že provedení díla dle této smlouvy budou povolení či rozhodnutí stavebního úřadu či jiných orgánů a organizací pověřených výkonem statní správy potřebná, zajistí tato povolení či rozhodnutí zhotovitel na své náklady jakou součást díla</w:t>
      </w:r>
      <w:r w:rsidR="007C0B49">
        <w:rPr>
          <w:sz w:val="20"/>
          <w:szCs w:val="20"/>
        </w:rPr>
        <w:t>;</w:t>
      </w:r>
    </w:p>
    <w:p w14:paraId="229D6670" w14:textId="5A8AC0F7" w:rsidR="00E039D7" w:rsidRPr="00184FE3" w:rsidRDefault="009E480D" w:rsidP="00867D20">
      <w:pPr>
        <w:pStyle w:val="Zkladntext"/>
        <w:widowControl w:val="0"/>
        <w:numPr>
          <w:ilvl w:val="0"/>
          <w:numId w:val="22"/>
        </w:numPr>
        <w:tabs>
          <w:tab w:val="clear" w:pos="540"/>
          <w:tab w:val="clear" w:pos="1260"/>
          <w:tab w:val="clear" w:pos="1980"/>
          <w:tab w:val="clear" w:pos="3960"/>
          <w:tab w:val="left" w:pos="709"/>
        </w:tabs>
        <w:autoSpaceDE w:val="0"/>
        <w:autoSpaceDN w:val="0"/>
        <w:spacing w:before="120"/>
        <w:ind w:left="709" w:hanging="283"/>
        <w:rPr>
          <w:sz w:val="20"/>
          <w:szCs w:val="20"/>
        </w:rPr>
      </w:pPr>
      <w:r w:rsidRPr="00184FE3">
        <w:rPr>
          <w:sz w:val="20"/>
          <w:szCs w:val="20"/>
        </w:rPr>
        <w:t>vybudování a zajištění zařízení staveniště</w:t>
      </w:r>
      <w:r w:rsidR="00184FE3">
        <w:rPr>
          <w:sz w:val="20"/>
          <w:szCs w:val="20"/>
        </w:rPr>
        <w:t xml:space="preserve"> v objektu</w:t>
      </w:r>
      <w:r w:rsidRPr="00184FE3">
        <w:rPr>
          <w:sz w:val="20"/>
          <w:szCs w:val="20"/>
        </w:rPr>
        <w:t xml:space="preserve"> a jeho provoz v souladu s potřebami zhotovitele, požadavky objednatele a s platnými právními předpisy</w:t>
      </w:r>
      <w:r w:rsidR="007C0B49">
        <w:rPr>
          <w:sz w:val="20"/>
          <w:szCs w:val="20"/>
        </w:rPr>
        <w:t>;</w:t>
      </w:r>
    </w:p>
    <w:p w14:paraId="39EDFB02" w14:textId="5A3A219C" w:rsidR="00E64D16" w:rsidRPr="00184FE3" w:rsidRDefault="00E71F7B" w:rsidP="00867D20">
      <w:pPr>
        <w:pStyle w:val="Zkladntext"/>
        <w:widowControl w:val="0"/>
        <w:numPr>
          <w:ilvl w:val="0"/>
          <w:numId w:val="22"/>
        </w:numPr>
        <w:tabs>
          <w:tab w:val="clear" w:pos="540"/>
          <w:tab w:val="clear" w:pos="1260"/>
          <w:tab w:val="clear" w:pos="1980"/>
          <w:tab w:val="clear" w:pos="3960"/>
        </w:tabs>
        <w:autoSpaceDE w:val="0"/>
        <w:autoSpaceDN w:val="0"/>
        <w:spacing w:before="120"/>
        <w:ind w:left="709" w:hanging="274"/>
        <w:rPr>
          <w:sz w:val="20"/>
          <w:szCs w:val="20"/>
        </w:rPr>
      </w:pPr>
      <w:r w:rsidRPr="00184FE3">
        <w:rPr>
          <w:sz w:val="20"/>
          <w:szCs w:val="20"/>
        </w:rPr>
        <w:t xml:space="preserve"> </w:t>
      </w:r>
      <w:r w:rsidR="00C342DA" w:rsidRPr="00184FE3">
        <w:rPr>
          <w:sz w:val="20"/>
          <w:szCs w:val="20"/>
        </w:rPr>
        <w:t>demontáž a likvidac</w:t>
      </w:r>
      <w:r w:rsidR="00A128F4" w:rsidRPr="00184FE3">
        <w:rPr>
          <w:sz w:val="20"/>
          <w:szCs w:val="20"/>
        </w:rPr>
        <w:t>e</w:t>
      </w:r>
      <w:r w:rsidR="00C342DA" w:rsidRPr="00184FE3">
        <w:rPr>
          <w:sz w:val="20"/>
          <w:szCs w:val="20"/>
        </w:rPr>
        <w:t xml:space="preserve"> stávajícího výtahu, a to v souladu se zákonem č. 541/2020 Sb., o odpadech</w:t>
      </w:r>
      <w:r w:rsidR="00853B0E" w:rsidRPr="00184FE3">
        <w:rPr>
          <w:sz w:val="20"/>
          <w:szCs w:val="20"/>
        </w:rPr>
        <w:t>, ve znění pozdějších před</w:t>
      </w:r>
      <w:r w:rsidR="00A128F4" w:rsidRPr="00184FE3">
        <w:rPr>
          <w:sz w:val="20"/>
          <w:szCs w:val="20"/>
        </w:rPr>
        <w:t>pisů</w:t>
      </w:r>
      <w:r w:rsidR="00E64D16" w:rsidRPr="00184FE3">
        <w:rPr>
          <w:sz w:val="20"/>
          <w:szCs w:val="20"/>
        </w:rPr>
        <w:t xml:space="preserve"> (dále jen „zákon o odpadech“); o způsobu nakládání s odpadem bude předložen písemný doklad vystavený příslušnou oprávněnou osobou podle zákona o odpadech</w:t>
      </w:r>
      <w:r w:rsidR="00154ED8">
        <w:rPr>
          <w:sz w:val="20"/>
          <w:szCs w:val="20"/>
        </w:rPr>
        <w:t>;</w:t>
      </w:r>
    </w:p>
    <w:p w14:paraId="51474568" w14:textId="38BB5034" w:rsidR="00B7526A" w:rsidRPr="00184FE3" w:rsidRDefault="00B7526A" w:rsidP="00867D20">
      <w:pPr>
        <w:pStyle w:val="Zkladntext"/>
        <w:widowControl w:val="0"/>
        <w:numPr>
          <w:ilvl w:val="0"/>
          <w:numId w:val="22"/>
        </w:numPr>
        <w:tabs>
          <w:tab w:val="clear" w:pos="540"/>
          <w:tab w:val="clear" w:pos="1260"/>
          <w:tab w:val="clear" w:pos="1980"/>
          <w:tab w:val="clear" w:pos="3960"/>
        </w:tabs>
        <w:autoSpaceDE w:val="0"/>
        <w:autoSpaceDN w:val="0"/>
        <w:spacing w:before="120"/>
        <w:ind w:left="709" w:hanging="274"/>
        <w:rPr>
          <w:sz w:val="20"/>
          <w:szCs w:val="20"/>
        </w:rPr>
      </w:pPr>
      <w:r w:rsidRPr="00184FE3">
        <w:rPr>
          <w:sz w:val="20"/>
          <w:szCs w:val="20"/>
        </w:rPr>
        <w:t xml:space="preserve"> napojení výtahu na elektrickou energii</w:t>
      </w:r>
      <w:r w:rsidR="00154ED8">
        <w:rPr>
          <w:sz w:val="20"/>
          <w:szCs w:val="20"/>
        </w:rPr>
        <w:t>;</w:t>
      </w:r>
    </w:p>
    <w:p w14:paraId="2A3BC18A" w14:textId="34A73F9B" w:rsidR="00045517" w:rsidRPr="00184FE3" w:rsidRDefault="00045517" w:rsidP="00045517">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184FE3">
        <w:rPr>
          <w:sz w:val="20"/>
          <w:szCs w:val="20"/>
        </w:rPr>
        <w:t xml:space="preserve">zpracování projektové dokumentace skutečného provedení </w:t>
      </w:r>
      <w:r w:rsidR="00184FE3">
        <w:rPr>
          <w:sz w:val="20"/>
          <w:szCs w:val="20"/>
        </w:rPr>
        <w:t>nového výtahu</w:t>
      </w:r>
      <w:r w:rsidRPr="00184FE3">
        <w:rPr>
          <w:sz w:val="20"/>
          <w:szCs w:val="20"/>
        </w:rPr>
        <w:t xml:space="preserve"> ve </w:t>
      </w:r>
      <w:r w:rsidR="00285640">
        <w:rPr>
          <w:sz w:val="20"/>
          <w:szCs w:val="20"/>
        </w:rPr>
        <w:t>2</w:t>
      </w:r>
      <w:r w:rsidRPr="00184FE3">
        <w:rPr>
          <w:sz w:val="20"/>
          <w:szCs w:val="20"/>
        </w:rPr>
        <w:t xml:space="preserve"> vyhotoveních. Projektová dokumentace skutečného provedení </w:t>
      </w:r>
      <w:r w:rsidR="00184FE3">
        <w:rPr>
          <w:sz w:val="20"/>
          <w:szCs w:val="20"/>
        </w:rPr>
        <w:t>nového výtahu</w:t>
      </w:r>
      <w:r w:rsidRPr="00184FE3">
        <w:rPr>
          <w:sz w:val="20"/>
          <w:szCs w:val="20"/>
        </w:rPr>
        <w:t xml:space="preserve"> bud</w:t>
      </w:r>
      <w:r w:rsidR="00154ED8">
        <w:rPr>
          <w:sz w:val="20"/>
          <w:szCs w:val="20"/>
        </w:rPr>
        <w:t>e</w:t>
      </w:r>
      <w:r w:rsidRPr="00184FE3">
        <w:rPr>
          <w:sz w:val="20"/>
          <w:szCs w:val="20"/>
        </w:rPr>
        <w:t xml:space="preserve"> objednateli dodán</w:t>
      </w:r>
      <w:r w:rsidR="00154ED8">
        <w:rPr>
          <w:sz w:val="20"/>
          <w:szCs w:val="20"/>
        </w:rPr>
        <w:t>a</w:t>
      </w:r>
      <w:r w:rsidRPr="00184FE3">
        <w:rPr>
          <w:sz w:val="20"/>
          <w:szCs w:val="20"/>
        </w:rPr>
        <w:t xml:space="preserve"> také 2x v elektronické podobě, a to na </w:t>
      </w:r>
      <w:r w:rsidR="00184FE3">
        <w:rPr>
          <w:sz w:val="20"/>
          <w:szCs w:val="20"/>
        </w:rPr>
        <w:t>datovém nosiči</w:t>
      </w:r>
      <w:r w:rsidRPr="00184FE3">
        <w:rPr>
          <w:sz w:val="20"/>
          <w:szCs w:val="20"/>
        </w:rPr>
        <w:t xml:space="preserve"> ve formátu pro texty *.doc (* .</w:t>
      </w:r>
      <w:proofErr w:type="spellStart"/>
      <w:r w:rsidRPr="00184FE3">
        <w:rPr>
          <w:sz w:val="20"/>
          <w:szCs w:val="20"/>
        </w:rPr>
        <w:t>rtf</w:t>
      </w:r>
      <w:proofErr w:type="spellEnd"/>
      <w:r w:rsidRPr="00184FE3">
        <w:rPr>
          <w:sz w:val="20"/>
          <w:szCs w:val="20"/>
        </w:rPr>
        <w:t>), pro tabulky * .</w:t>
      </w:r>
      <w:proofErr w:type="spellStart"/>
      <w:r w:rsidRPr="00184FE3">
        <w:rPr>
          <w:sz w:val="20"/>
          <w:szCs w:val="20"/>
        </w:rPr>
        <w:t>xls</w:t>
      </w:r>
      <w:proofErr w:type="spellEnd"/>
      <w:r w:rsidRPr="00184FE3">
        <w:rPr>
          <w:sz w:val="20"/>
          <w:szCs w:val="20"/>
        </w:rPr>
        <w:t>, pro skenované dokumenty * .</w:t>
      </w:r>
      <w:proofErr w:type="spellStart"/>
      <w:r w:rsidRPr="00184FE3">
        <w:rPr>
          <w:sz w:val="20"/>
          <w:szCs w:val="20"/>
        </w:rPr>
        <w:t>pdf</w:t>
      </w:r>
      <w:proofErr w:type="spellEnd"/>
      <w:r w:rsidRPr="00184FE3">
        <w:rPr>
          <w:sz w:val="20"/>
          <w:szCs w:val="20"/>
        </w:rPr>
        <w:t>, pro výkresovou dokumentaci *.</w:t>
      </w:r>
      <w:proofErr w:type="spellStart"/>
      <w:r w:rsidRPr="00184FE3">
        <w:rPr>
          <w:sz w:val="20"/>
          <w:szCs w:val="20"/>
        </w:rPr>
        <w:t>dwg</w:t>
      </w:r>
      <w:proofErr w:type="spellEnd"/>
      <w:r w:rsidRPr="00184FE3">
        <w:rPr>
          <w:sz w:val="20"/>
          <w:szCs w:val="20"/>
        </w:rPr>
        <w:t xml:space="preserve"> a zároveň *.</w:t>
      </w:r>
      <w:proofErr w:type="spellStart"/>
      <w:r w:rsidRPr="00184FE3">
        <w:rPr>
          <w:sz w:val="20"/>
          <w:szCs w:val="20"/>
        </w:rPr>
        <w:t>pdf</w:t>
      </w:r>
      <w:proofErr w:type="spellEnd"/>
      <w:r w:rsidR="00154ED8">
        <w:rPr>
          <w:sz w:val="20"/>
          <w:szCs w:val="20"/>
        </w:rPr>
        <w:t>;</w:t>
      </w:r>
    </w:p>
    <w:p w14:paraId="105CAD91" w14:textId="438C36FD" w:rsidR="00C342DA" w:rsidRPr="00184FE3" w:rsidRDefault="009E3B8A" w:rsidP="00867D20">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184FE3">
        <w:rPr>
          <w:sz w:val="20"/>
          <w:szCs w:val="20"/>
        </w:rPr>
        <w:t xml:space="preserve">předání </w:t>
      </w:r>
      <w:r w:rsidR="00F3167C" w:rsidRPr="00184FE3">
        <w:rPr>
          <w:sz w:val="20"/>
          <w:szCs w:val="20"/>
        </w:rPr>
        <w:t>úplné dodavatelské dokumentace, tj. veškeré dokumentace podle platné legislativy a technických norem nutné pro dodávku</w:t>
      </w:r>
      <w:r w:rsidR="00396296" w:rsidRPr="00184FE3">
        <w:rPr>
          <w:sz w:val="20"/>
          <w:szCs w:val="20"/>
        </w:rPr>
        <w:t>, montáž výtahu a jeho provoz a používání</w:t>
      </w:r>
      <w:r w:rsidR="00BE12CF">
        <w:rPr>
          <w:sz w:val="20"/>
          <w:szCs w:val="20"/>
        </w:rPr>
        <w:t>;</w:t>
      </w:r>
    </w:p>
    <w:p w14:paraId="6C9B2864" w14:textId="06229A96" w:rsidR="0051525C" w:rsidRPr="00184FE3" w:rsidRDefault="000F7F8F" w:rsidP="00867D20">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184FE3">
        <w:rPr>
          <w:sz w:val="20"/>
          <w:szCs w:val="20"/>
        </w:rPr>
        <w:t>návrh provozních řádů, dodávka všech dokladů o zkouškách, revizích, atestech a provozních návodů a předpisů v českém jazyce</w:t>
      </w:r>
      <w:r w:rsidR="00184FE3">
        <w:rPr>
          <w:sz w:val="20"/>
          <w:szCs w:val="20"/>
        </w:rPr>
        <w:t xml:space="preserve"> (v elektronické podobě)</w:t>
      </w:r>
      <w:r w:rsidR="007B28C5" w:rsidRPr="00184FE3">
        <w:rPr>
          <w:sz w:val="20"/>
          <w:szCs w:val="20"/>
        </w:rPr>
        <w:t>;</w:t>
      </w:r>
      <w:r w:rsidR="005A5589" w:rsidRPr="00184FE3">
        <w:rPr>
          <w:sz w:val="20"/>
          <w:szCs w:val="20"/>
        </w:rPr>
        <w:t xml:space="preserve"> popisky a upozornění </w:t>
      </w:r>
      <w:r w:rsidR="00A87A90" w:rsidRPr="00184FE3">
        <w:rPr>
          <w:sz w:val="20"/>
          <w:szCs w:val="20"/>
        </w:rPr>
        <w:t xml:space="preserve">ve/na </w:t>
      </w:r>
      <w:r w:rsidR="005A5589" w:rsidRPr="00184FE3">
        <w:rPr>
          <w:sz w:val="20"/>
          <w:szCs w:val="20"/>
        </w:rPr>
        <w:t>výtahu</w:t>
      </w:r>
      <w:r w:rsidR="007B28C5" w:rsidRPr="00184FE3">
        <w:rPr>
          <w:sz w:val="20"/>
          <w:szCs w:val="20"/>
        </w:rPr>
        <w:t xml:space="preserve"> musí být v českém jazyce nebo symbolické</w:t>
      </w:r>
      <w:r w:rsidR="00BE12CF">
        <w:rPr>
          <w:sz w:val="20"/>
          <w:szCs w:val="20"/>
        </w:rPr>
        <w:t>;</w:t>
      </w:r>
    </w:p>
    <w:p w14:paraId="19E1A632" w14:textId="6FE39D06" w:rsidR="006260CE" w:rsidRPr="00184FE3" w:rsidRDefault="00DB0E2D" w:rsidP="00867D20">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184FE3">
        <w:rPr>
          <w:sz w:val="20"/>
          <w:szCs w:val="20"/>
        </w:rPr>
        <w:t>vedení montážního deníku</w:t>
      </w:r>
      <w:r w:rsidR="00550928" w:rsidRPr="00184FE3">
        <w:rPr>
          <w:sz w:val="20"/>
          <w:szCs w:val="20"/>
        </w:rPr>
        <w:t xml:space="preserve">, </w:t>
      </w:r>
      <w:r w:rsidR="00965F6A" w:rsidRPr="00184FE3">
        <w:rPr>
          <w:sz w:val="20"/>
          <w:szCs w:val="20"/>
        </w:rPr>
        <w:t>v</w:t>
      </w:r>
      <w:r w:rsidR="00BE12CF">
        <w:rPr>
          <w:sz w:val="20"/>
          <w:szCs w:val="20"/>
        </w:rPr>
        <w:t>e</w:t>
      </w:r>
      <w:r w:rsidR="00965F6A" w:rsidRPr="00184FE3">
        <w:rPr>
          <w:sz w:val="20"/>
          <w:szCs w:val="20"/>
        </w:rPr>
        <w:t xml:space="preserve"> kterém bud</w:t>
      </w:r>
      <w:r w:rsidR="00A72B1E" w:rsidRPr="00184FE3">
        <w:rPr>
          <w:sz w:val="20"/>
          <w:szCs w:val="20"/>
        </w:rPr>
        <w:t>ou</w:t>
      </w:r>
      <w:r w:rsidR="00965F6A" w:rsidRPr="00184FE3">
        <w:rPr>
          <w:sz w:val="20"/>
          <w:szCs w:val="20"/>
        </w:rPr>
        <w:t xml:space="preserve"> </w:t>
      </w:r>
      <w:r w:rsidR="009C256D" w:rsidRPr="00184FE3">
        <w:rPr>
          <w:sz w:val="20"/>
          <w:szCs w:val="20"/>
        </w:rPr>
        <w:t xml:space="preserve">na denní bázi </w:t>
      </w:r>
      <w:r w:rsidR="00965F6A" w:rsidRPr="00184FE3">
        <w:rPr>
          <w:sz w:val="20"/>
          <w:szCs w:val="20"/>
        </w:rPr>
        <w:t>zaznamenán</w:t>
      </w:r>
      <w:r w:rsidR="00A72B1E" w:rsidRPr="00184FE3">
        <w:rPr>
          <w:sz w:val="20"/>
          <w:szCs w:val="20"/>
        </w:rPr>
        <w:t>y</w:t>
      </w:r>
      <w:r w:rsidR="00965F6A" w:rsidRPr="00184FE3">
        <w:rPr>
          <w:sz w:val="20"/>
          <w:szCs w:val="20"/>
        </w:rPr>
        <w:t xml:space="preserve"> </w:t>
      </w:r>
      <w:r w:rsidR="00A72B1E" w:rsidRPr="00184FE3">
        <w:rPr>
          <w:sz w:val="20"/>
          <w:szCs w:val="20"/>
        </w:rPr>
        <w:t>všechny</w:t>
      </w:r>
      <w:r w:rsidR="009C256D" w:rsidRPr="00184FE3">
        <w:rPr>
          <w:sz w:val="20"/>
          <w:szCs w:val="20"/>
        </w:rPr>
        <w:t xml:space="preserve"> práce a činnosti</w:t>
      </w:r>
      <w:r w:rsidR="00965F6A" w:rsidRPr="00184FE3">
        <w:rPr>
          <w:sz w:val="20"/>
          <w:szCs w:val="20"/>
        </w:rPr>
        <w:t xml:space="preserve"> </w:t>
      </w:r>
      <w:r w:rsidR="009C256D" w:rsidRPr="00184FE3">
        <w:rPr>
          <w:sz w:val="20"/>
          <w:szCs w:val="20"/>
        </w:rPr>
        <w:t xml:space="preserve">prováděné </w:t>
      </w:r>
      <w:r w:rsidR="000A775A" w:rsidRPr="00184FE3">
        <w:rPr>
          <w:sz w:val="20"/>
          <w:szCs w:val="20"/>
        </w:rPr>
        <w:t xml:space="preserve">v souvislosti s prováděním díla </w:t>
      </w:r>
      <w:r w:rsidR="00965F6A" w:rsidRPr="00184FE3">
        <w:rPr>
          <w:sz w:val="20"/>
          <w:szCs w:val="20"/>
        </w:rPr>
        <w:t>prací</w:t>
      </w:r>
      <w:r w:rsidR="00E80015" w:rsidRPr="00184FE3">
        <w:rPr>
          <w:sz w:val="20"/>
          <w:szCs w:val="20"/>
        </w:rPr>
        <w:t xml:space="preserve"> </w:t>
      </w:r>
      <w:r w:rsidR="002651C1" w:rsidRPr="00184FE3">
        <w:rPr>
          <w:sz w:val="20"/>
          <w:szCs w:val="20"/>
        </w:rPr>
        <w:t>na díle</w:t>
      </w:r>
      <w:r w:rsidR="000A775A" w:rsidRPr="00184FE3">
        <w:rPr>
          <w:sz w:val="20"/>
          <w:szCs w:val="20"/>
        </w:rPr>
        <w:t>;</w:t>
      </w:r>
      <w:r w:rsidR="002651C1" w:rsidRPr="00184FE3">
        <w:rPr>
          <w:sz w:val="20"/>
          <w:szCs w:val="20"/>
        </w:rPr>
        <w:t xml:space="preserve"> </w:t>
      </w:r>
      <w:r w:rsidR="009B43BD" w:rsidRPr="00184FE3">
        <w:rPr>
          <w:sz w:val="20"/>
          <w:szCs w:val="20"/>
        </w:rPr>
        <w:t>montážní deník bude</w:t>
      </w:r>
      <w:r w:rsidR="00A72B1E" w:rsidRPr="00184FE3">
        <w:rPr>
          <w:sz w:val="20"/>
          <w:szCs w:val="20"/>
        </w:rPr>
        <w:t xml:space="preserve"> obsahovat </w:t>
      </w:r>
      <w:r w:rsidR="009B43BD" w:rsidRPr="00184FE3">
        <w:rPr>
          <w:sz w:val="20"/>
          <w:szCs w:val="20"/>
        </w:rPr>
        <w:t>obdobné</w:t>
      </w:r>
      <w:r w:rsidR="00A72B1E" w:rsidRPr="00184FE3">
        <w:rPr>
          <w:sz w:val="20"/>
          <w:szCs w:val="20"/>
        </w:rPr>
        <w:t xml:space="preserve"> obsahové náležitosti </w:t>
      </w:r>
      <w:r w:rsidR="00746897" w:rsidRPr="00184FE3">
        <w:rPr>
          <w:sz w:val="20"/>
          <w:szCs w:val="20"/>
        </w:rPr>
        <w:t>jako stavební deník</w:t>
      </w:r>
      <w:r w:rsidR="00A72B1E" w:rsidRPr="00184FE3">
        <w:rPr>
          <w:sz w:val="20"/>
          <w:szCs w:val="20"/>
        </w:rPr>
        <w:t xml:space="preserve"> dle vyhlášky o dokumentaci staveb</w:t>
      </w:r>
      <w:r w:rsidR="00D70B61" w:rsidRPr="00184FE3">
        <w:rPr>
          <w:sz w:val="20"/>
          <w:szCs w:val="20"/>
        </w:rPr>
        <w:t>, pokud přicházejí v</w:t>
      </w:r>
      <w:r w:rsidR="008201B4" w:rsidRPr="00184FE3">
        <w:rPr>
          <w:sz w:val="20"/>
          <w:szCs w:val="20"/>
        </w:rPr>
        <w:t> </w:t>
      </w:r>
      <w:r w:rsidR="00D70B61" w:rsidRPr="00184FE3">
        <w:rPr>
          <w:sz w:val="20"/>
          <w:szCs w:val="20"/>
        </w:rPr>
        <w:t>úvahu</w:t>
      </w:r>
      <w:r w:rsidR="008201B4" w:rsidRPr="00184FE3">
        <w:rPr>
          <w:sz w:val="20"/>
          <w:szCs w:val="20"/>
        </w:rPr>
        <w:t>; zápisem v montážním deníku nelze měnit obsah této smlouvy</w:t>
      </w:r>
      <w:r w:rsidR="00BE12CF">
        <w:rPr>
          <w:sz w:val="20"/>
          <w:szCs w:val="20"/>
        </w:rPr>
        <w:t>;</w:t>
      </w:r>
    </w:p>
    <w:p w14:paraId="08891BEA" w14:textId="1D3A316C" w:rsidR="00963B90" w:rsidRPr="00184FE3" w:rsidRDefault="006B24D7" w:rsidP="00867D20">
      <w:pPr>
        <w:pStyle w:val="Zkladntext"/>
        <w:widowControl w:val="0"/>
        <w:numPr>
          <w:ilvl w:val="0"/>
          <w:numId w:val="22"/>
        </w:numPr>
        <w:tabs>
          <w:tab w:val="clear" w:pos="540"/>
          <w:tab w:val="clear" w:pos="1260"/>
          <w:tab w:val="clear" w:pos="1980"/>
          <w:tab w:val="clear" w:pos="3960"/>
        </w:tabs>
        <w:autoSpaceDE w:val="0"/>
        <w:autoSpaceDN w:val="0"/>
        <w:spacing w:before="120"/>
        <w:rPr>
          <w:sz w:val="20"/>
          <w:szCs w:val="20"/>
        </w:rPr>
      </w:pPr>
      <w:r w:rsidRPr="00184FE3">
        <w:rPr>
          <w:sz w:val="20"/>
          <w:szCs w:val="20"/>
        </w:rPr>
        <w:t xml:space="preserve">uvedení výtahu do </w:t>
      </w:r>
      <w:r w:rsidR="000C0BE5" w:rsidRPr="00184FE3">
        <w:rPr>
          <w:sz w:val="20"/>
          <w:szCs w:val="20"/>
        </w:rPr>
        <w:t xml:space="preserve">běžného </w:t>
      </w:r>
      <w:r w:rsidRPr="00184FE3">
        <w:rPr>
          <w:sz w:val="20"/>
          <w:szCs w:val="20"/>
        </w:rPr>
        <w:t xml:space="preserve">provozu včetně </w:t>
      </w:r>
      <w:r w:rsidR="00404DB7">
        <w:rPr>
          <w:sz w:val="20"/>
          <w:szCs w:val="20"/>
        </w:rPr>
        <w:t xml:space="preserve">seznámení příslušných </w:t>
      </w:r>
      <w:r w:rsidR="00404DB7" w:rsidRPr="00404DB7">
        <w:rPr>
          <w:sz w:val="20"/>
          <w:szCs w:val="20"/>
        </w:rPr>
        <w:t>zaměstnanc</w:t>
      </w:r>
      <w:r w:rsidR="00404DB7">
        <w:rPr>
          <w:sz w:val="20"/>
          <w:szCs w:val="20"/>
        </w:rPr>
        <w:t>ů</w:t>
      </w:r>
      <w:r w:rsidR="00404DB7" w:rsidRPr="00404DB7">
        <w:rPr>
          <w:sz w:val="20"/>
          <w:szCs w:val="20"/>
        </w:rPr>
        <w:t xml:space="preserve"> </w:t>
      </w:r>
      <w:r w:rsidR="00404DB7">
        <w:rPr>
          <w:sz w:val="20"/>
          <w:szCs w:val="20"/>
        </w:rPr>
        <w:t>objednatele</w:t>
      </w:r>
      <w:r w:rsidR="00404DB7" w:rsidRPr="00404DB7">
        <w:rPr>
          <w:sz w:val="20"/>
          <w:szCs w:val="20"/>
        </w:rPr>
        <w:t xml:space="preserve"> s obsluhou a údržbou výtahu</w:t>
      </w:r>
      <w:r w:rsidRPr="00184FE3">
        <w:rPr>
          <w:sz w:val="20"/>
          <w:szCs w:val="20"/>
        </w:rPr>
        <w:t>.</w:t>
      </w:r>
    </w:p>
    <w:p w14:paraId="72F5F6B1" w14:textId="7D58F740" w:rsidR="00512849" w:rsidRDefault="00512849" w:rsidP="00867D20">
      <w:pPr>
        <w:numPr>
          <w:ilvl w:val="0"/>
          <w:numId w:val="11"/>
        </w:numPr>
        <w:tabs>
          <w:tab w:val="clear" w:pos="360"/>
        </w:tabs>
        <w:spacing w:before="120"/>
        <w:jc w:val="both"/>
        <w:rPr>
          <w:sz w:val="20"/>
          <w:szCs w:val="20"/>
        </w:rPr>
      </w:pPr>
      <w:r w:rsidRPr="009A0F1B">
        <w:rPr>
          <w:sz w:val="20"/>
          <w:szCs w:val="20"/>
        </w:rPr>
        <w:lastRenderedPageBreak/>
        <w:t>Objednatel se za</w:t>
      </w:r>
      <w:r w:rsidR="003C681C" w:rsidRPr="009A0F1B">
        <w:rPr>
          <w:sz w:val="20"/>
          <w:szCs w:val="20"/>
        </w:rPr>
        <w:t>vazuje provedené dílo převzít a </w:t>
      </w:r>
      <w:r w:rsidRPr="009A0F1B">
        <w:rPr>
          <w:sz w:val="20"/>
          <w:szCs w:val="20"/>
        </w:rPr>
        <w:t>zaplatit za ně zhotoviteli cenu podle čl.</w:t>
      </w:r>
      <w:r w:rsidR="003C681C" w:rsidRPr="009A0F1B">
        <w:rPr>
          <w:sz w:val="20"/>
          <w:szCs w:val="20"/>
        </w:rPr>
        <w:t> </w:t>
      </w:r>
      <w:r w:rsidR="006D45C1">
        <w:rPr>
          <w:sz w:val="20"/>
          <w:szCs w:val="20"/>
        </w:rPr>
        <w:t>4</w:t>
      </w:r>
      <w:r w:rsidRPr="009A0F1B">
        <w:rPr>
          <w:sz w:val="20"/>
          <w:szCs w:val="20"/>
        </w:rPr>
        <w:t xml:space="preserve"> této smlouvy.</w:t>
      </w:r>
    </w:p>
    <w:p w14:paraId="0761E010" w14:textId="7D7EBD26" w:rsidR="002A3C5D" w:rsidRDefault="002A3C5D" w:rsidP="00867D20">
      <w:pPr>
        <w:numPr>
          <w:ilvl w:val="0"/>
          <w:numId w:val="11"/>
        </w:numPr>
        <w:tabs>
          <w:tab w:val="clear" w:pos="360"/>
        </w:tabs>
        <w:spacing w:before="120"/>
        <w:jc w:val="both"/>
        <w:rPr>
          <w:sz w:val="20"/>
          <w:szCs w:val="20"/>
        </w:rPr>
      </w:pPr>
      <w:r w:rsidRPr="002A3C5D">
        <w:rPr>
          <w:sz w:val="20"/>
          <w:szCs w:val="20"/>
        </w:rPr>
        <w:t xml:space="preserve">Zhotovitel </w:t>
      </w:r>
      <w:r w:rsidRPr="002A3C5D">
        <w:rPr>
          <w:sz w:val="20"/>
          <w:szCs w:val="20"/>
          <w:lang w:eastAsia="en-US"/>
        </w:rPr>
        <w:t xml:space="preserve">bere na vědomí, že Dílo je realizováno a spolufinancováno v rámci Operačního programu Jan Ámos Komenský z prostředků dotace poskytnuté z projektu </w:t>
      </w:r>
      <w:r w:rsidR="00646CEB" w:rsidRPr="00C94A90">
        <w:rPr>
          <w:i/>
          <w:iCs/>
          <w:sz w:val="22"/>
          <w:szCs w:val="22"/>
        </w:rPr>
        <w:t>„ERDF SP: Rozvoj zázemí Slezské univerzity podporující studenty se specifickými potřebami, talentem a nadáním“</w:t>
      </w:r>
      <w:r w:rsidR="00646CEB" w:rsidRPr="42810C39">
        <w:rPr>
          <w:sz w:val="22"/>
          <w:szCs w:val="22"/>
        </w:rPr>
        <w:t xml:space="preserve"> </w:t>
      </w:r>
      <w:r w:rsidR="00646CEB" w:rsidRPr="00404DB7">
        <w:rPr>
          <w:sz w:val="20"/>
          <w:szCs w:val="20"/>
        </w:rPr>
        <w:t>(reg</w:t>
      </w:r>
      <w:r w:rsidR="00404DB7" w:rsidRPr="00404DB7">
        <w:rPr>
          <w:sz w:val="20"/>
          <w:szCs w:val="20"/>
        </w:rPr>
        <w:t>istrační</w:t>
      </w:r>
      <w:r w:rsidR="00646CEB" w:rsidRPr="00404DB7">
        <w:rPr>
          <w:sz w:val="20"/>
          <w:szCs w:val="20"/>
        </w:rPr>
        <w:t xml:space="preserve"> číslo </w:t>
      </w:r>
      <w:r w:rsidR="00404DB7">
        <w:rPr>
          <w:sz w:val="20"/>
          <w:szCs w:val="20"/>
        </w:rPr>
        <w:t xml:space="preserve">projektu </w:t>
      </w:r>
      <w:r w:rsidR="00646CEB" w:rsidRPr="00404DB7">
        <w:rPr>
          <w:sz w:val="20"/>
          <w:szCs w:val="20"/>
        </w:rPr>
        <w:t>CZ.02.02.01/00/23_024/0008946)</w:t>
      </w:r>
      <w:r w:rsidRPr="002A3C5D">
        <w:rPr>
          <w:sz w:val="20"/>
          <w:szCs w:val="20"/>
          <w:lang w:eastAsia="en-US"/>
        </w:rPr>
        <w:t>.</w:t>
      </w:r>
    </w:p>
    <w:p w14:paraId="5EF12907" w14:textId="77777777" w:rsidR="005811D3" w:rsidRPr="002A3C5D" w:rsidRDefault="005811D3" w:rsidP="005811D3">
      <w:pPr>
        <w:spacing w:before="120"/>
        <w:ind w:left="357"/>
        <w:jc w:val="both"/>
        <w:rPr>
          <w:sz w:val="20"/>
          <w:szCs w:val="20"/>
        </w:rPr>
      </w:pPr>
    </w:p>
    <w:p w14:paraId="6105D345" w14:textId="3B234DDB" w:rsidR="00512849" w:rsidRDefault="002A3C5D" w:rsidP="00B169E1">
      <w:pPr>
        <w:pStyle w:val="Zkladntext"/>
        <w:spacing w:before="240" w:after="240"/>
        <w:jc w:val="center"/>
        <w:rPr>
          <w:b/>
          <w:caps/>
          <w:sz w:val="22"/>
          <w:szCs w:val="22"/>
          <w:u w:val="single"/>
        </w:rPr>
      </w:pPr>
      <w:r w:rsidRPr="005811D3">
        <w:rPr>
          <w:b/>
          <w:caps/>
          <w:sz w:val="22"/>
          <w:szCs w:val="22"/>
          <w:u w:val="single"/>
        </w:rPr>
        <w:t xml:space="preserve">Článek 4 - </w:t>
      </w:r>
      <w:r w:rsidR="00512849" w:rsidRPr="005811D3">
        <w:rPr>
          <w:b/>
          <w:caps/>
          <w:sz w:val="22"/>
          <w:szCs w:val="22"/>
          <w:u w:val="single"/>
        </w:rPr>
        <w:t>Cena za dílo</w:t>
      </w:r>
    </w:p>
    <w:p w14:paraId="2931263B" w14:textId="565D746E" w:rsidR="00627BFF" w:rsidRPr="00353B5F" w:rsidRDefault="005811D3" w:rsidP="00627BFF">
      <w:pPr>
        <w:pStyle w:val="Smlouva-slo"/>
        <w:numPr>
          <w:ilvl w:val="0"/>
          <w:numId w:val="15"/>
        </w:numPr>
        <w:tabs>
          <w:tab w:val="clear" w:pos="360"/>
        </w:tabs>
        <w:spacing w:line="240" w:lineRule="auto"/>
        <w:ind w:left="357" w:hanging="357"/>
        <w:rPr>
          <w:sz w:val="20"/>
        </w:rPr>
      </w:pPr>
      <w:r>
        <w:rPr>
          <w:sz w:val="20"/>
        </w:rPr>
        <w:t xml:space="preserve">Cena </w:t>
      </w:r>
      <w:r>
        <w:rPr>
          <w:sz w:val="22"/>
          <w:szCs w:val="22"/>
        </w:rPr>
        <w:t>dí</w:t>
      </w:r>
      <w:r w:rsidRPr="00CA56CC">
        <w:rPr>
          <w:sz w:val="22"/>
          <w:szCs w:val="22"/>
        </w:rPr>
        <w:t xml:space="preserve">la </w:t>
      </w:r>
      <w:r w:rsidR="00353B5F">
        <w:rPr>
          <w:sz w:val="22"/>
          <w:szCs w:val="22"/>
        </w:rPr>
        <w:t>byla stanovena dohodou smluvních stran na základě nabídky zhotovitele a činí:</w:t>
      </w:r>
    </w:p>
    <w:p w14:paraId="75C0820F" w14:textId="463526D8" w:rsidR="00206D20" w:rsidRPr="004E3694" w:rsidRDefault="00206D20" w:rsidP="00206D20">
      <w:pPr>
        <w:pStyle w:val="Podnadpis"/>
        <w:ind w:left="340" w:firstLine="0"/>
        <w:rPr>
          <w:rFonts w:ascii="Times New Roman" w:hAnsi="Times New Roman" w:cs="Times New Roman"/>
        </w:rPr>
      </w:pPr>
      <w:r w:rsidRPr="004E3694">
        <w:rPr>
          <w:rFonts w:ascii="Times New Roman" w:hAnsi="Times New Roman" w:cs="Times New Roman"/>
        </w:rPr>
        <w:t>Cena bez DPH:</w:t>
      </w:r>
      <w:r w:rsidRPr="004E3694">
        <w:rPr>
          <w:rFonts w:ascii="Times New Roman" w:hAnsi="Times New Roman" w:cs="Times New Roman"/>
        </w:rPr>
        <w:tab/>
        <w:t>[</w:t>
      </w:r>
      <w:r w:rsidRPr="004E3694">
        <w:rPr>
          <w:rFonts w:ascii="Times New Roman" w:hAnsi="Times New Roman" w:cs="Times New Roman"/>
          <w:highlight w:val="yellow"/>
        </w:rPr>
        <w:t>k doplnění</w:t>
      </w:r>
      <w:r w:rsidRPr="004E3694">
        <w:rPr>
          <w:rFonts w:ascii="Times New Roman" w:hAnsi="Times New Roman" w:cs="Times New Roman"/>
        </w:rPr>
        <w:t>] Kč</w:t>
      </w:r>
    </w:p>
    <w:p w14:paraId="754A64AB" w14:textId="77777777" w:rsidR="00206D20" w:rsidRPr="004E3694" w:rsidRDefault="00206D20" w:rsidP="00206D20">
      <w:pPr>
        <w:pStyle w:val="Podnadpis"/>
        <w:ind w:left="340" w:firstLine="0"/>
        <w:rPr>
          <w:rFonts w:ascii="Times New Roman" w:hAnsi="Times New Roman" w:cs="Times New Roman"/>
        </w:rPr>
      </w:pPr>
      <w:r w:rsidRPr="004E3694">
        <w:rPr>
          <w:rFonts w:ascii="Times New Roman" w:hAnsi="Times New Roman" w:cs="Times New Roman"/>
        </w:rPr>
        <w:t xml:space="preserve">DPH 21 %: </w:t>
      </w:r>
      <w:r w:rsidRPr="004E3694">
        <w:rPr>
          <w:rFonts w:ascii="Times New Roman" w:hAnsi="Times New Roman" w:cs="Times New Roman"/>
        </w:rPr>
        <w:tab/>
      </w:r>
      <w:r w:rsidRPr="004E3694">
        <w:rPr>
          <w:rFonts w:ascii="Times New Roman" w:hAnsi="Times New Roman" w:cs="Times New Roman"/>
        </w:rPr>
        <w:tab/>
        <w:t>[</w:t>
      </w:r>
      <w:r w:rsidRPr="004E3694">
        <w:rPr>
          <w:rFonts w:ascii="Times New Roman" w:hAnsi="Times New Roman" w:cs="Times New Roman"/>
          <w:highlight w:val="yellow"/>
        </w:rPr>
        <w:t>k doplnění</w:t>
      </w:r>
      <w:r w:rsidRPr="004E3694">
        <w:rPr>
          <w:rFonts w:ascii="Times New Roman" w:hAnsi="Times New Roman" w:cs="Times New Roman"/>
        </w:rPr>
        <w:t>] Kč</w:t>
      </w:r>
    </w:p>
    <w:p w14:paraId="4204F1A0" w14:textId="576224DC" w:rsidR="00206D20" w:rsidRPr="004E3694" w:rsidRDefault="00206D20" w:rsidP="00206D20">
      <w:pPr>
        <w:pStyle w:val="Podnadpis"/>
        <w:ind w:left="340" w:firstLine="0"/>
        <w:rPr>
          <w:rFonts w:ascii="Times New Roman" w:hAnsi="Times New Roman" w:cs="Times New Roman"/>
        </w:rPr>
      </w:pPr>
      <w:r w:rsidRPr="004E3694">
        <w:rPr>
          <w:rFonts w:ascii="Times New Roman" w:hAnsi="Times New Roman" w:cs="Times New Roman"/>
        </w:rPr>
        <w:t xml:space="preserve">Cena s DPH </w:t>
      </w:r>
      <w:r w:rsidRPr="004E3694">
        <w:rPr>
          <w:rFonts w:ascii="Times New Roman" w:hAnsi="Times New Roman" w:cs="Times New Roman"/>
        </w:rPr>
        <w:tab/>
      </w:r>
      <w:r w:rsidR="004E3694">
        <w:rPr>
          <w:rFonts w:ascii="Times New Roman" w:hAnsi="Times New Roman" w:cs="Times New Roman"/>
        </w:rPr>
        <w:t xml:space="preserve">              </w:t>
      </w:r>
      <w:r w:rsidRPr="004E3694">
        <w:rPr>
          <w:rFonts w:ascii="Times New Roman" w:hAnsi="Times New Roman" w:cs="Times New Roman"/>
        </w:rPr>
        <w:t>[</w:t>
      </w:r>
      <w:r w:rsidRPr="004E3694">
        <w:rPr>
          <w:rFonts w:ascii="Times New Roman" w:hAnsi="Times New Roman" w:cs="Times New Roman"/>
          <w:highlight w:val="yellow"/>
        </w:rPr>
        <w:t>k doplnění</w:t>
      </w:r>
      <w:r w:rsidRPr="004E3694">
        <w:rPr>
          <w:rFonts w:ascii="Times New Roman" w:hAnsi="Times New Roman" w:cs="Times New Roman"/>
        </w:rPr>
        <w:t>]</w:t>
      </w:r>
      <w:r w:rsidRPr="004E3694">
        <w:rPr>
          <w:rFonts w:ascii="Times New Roman" w:hAnsi="Times New Roman" w:cs="Times New Roman"/>
          <w:color w:val="FF0000"/>
        </w:rPr>
        <w:t xml:space="preserve"> </w:t>
      </w:r>
      <w:r w:rsidRPr="004E3694">
        <w:rPr>
          <w:rFonts w:ascii="Times New Roman" w:hAnsi="Times New Roman" w:cs="Times New Roman"/>
        </w:rPr>
        <w:t xml:space="preserve">Kč </w:t>
      </w:r>
    </w:p>
    <w:p w14:paraId="08623EEA" w14:textId="2CBD3979" w:rsidR="00206D20" w:rsidRDefault="00735392" w:rsidP="00867D20">
      <w:pPr>
        <w:pStyle w:val="Smlouva-slo"/>
        <w:numPr>
          <w:ilvl w:val="0"/>
          <w:numId w:val="15"/>
        </w:numPr>
        <w:tabs>
          <w:tab w:val="clear" w:pos="360"/>
        </w:tabs>
        <w:spacing w:line="240" w:lineRule="auto"/>
        <w:ind w:left="357" w:hanging="357"/>
        <w:rPr>
          <w:sz w:val="20"/>
        </w:rPr>
      </w:pPr>
      <w:r>
        <w:rPr>
          <w:sz w:val="20"/>
        </w:rPr>
        <w:t>Cena bez DPH je dohodnuta jako nejvýše přípustná po celou dobu platnosti smlouvy. Dojde-li v průběhu realizace ke změnám sazeb daně z přidané hodnoty, bude v takovém případě k ceně díla bez DPH připočtena DPH v aktuální sa</w:t>
      </w:r>
      <w:r w:rsidR="005E51CE">
        <w:rPr>
          <w:sz w:val="20"/>
        </w:rPr>
        <w:t>z</w:t>
      </w:r>
      <w:r>
        <w:rPr>
          <w:sz w:val="20"/>
        </w:rPr>
        <w:t>bě platné v době vzniku zdanitelného plnění</w:t>
      </w:r>
    </w:p>
    <w:p w14:paraId="50CDAB87" w14:textId="293EB70F" w:rsidR="00735392" w:rsidRDefault="00735392" w:rsidP="00867D20">
      <w:pPr>
        <w:pStyle w:val="Smlouva-slo"/>
        <w:numPr>
          <w:ilvl w:val="0"/>
          <w:numId w:val="15"/>
        </w:numPr>
        <w:tabs>
          <w:tab w:val="clear" w:pos="360"/>
        </w:tabs>
        <w:spacing w:line="240" w:lineRule="auto"/>
        <w:ind w:left="357" w:hanging="357"/>
        <w:rPr>
          <w:sz w:val="20"/>
        </w:rPr>
      </w:pPr>
      <w:r>
        <w:rPr>
          <w:sz w:val="20"/>
        </w:rPr>
        <w:t xml:space="preserve">Cena obsahuje veškeré náklady zhotovitele nutné k úplné a řádné </w:t>
      </w:r>
      <w:r w:rsidR="00014382">
        <w:rPr>
          <w:sz w:val="20"/>
        </w:rPr>
        <w:t>realizaci díla, rovněž obsahuje i předpokládaný vývoj kurů české koruny k zahraničním měnám až do konce její platnosti.</w:t>
      </w:r>
    </w:p>
    <w:p w14:paraId="6197DB1C" w14:textId="3AF3BBC0" w:rsidR="00014382" w:rsidRDefault="00014382" w:rsidP="00867D20">
      <w:pPr>
        <w:pStyle w:val="Smlouva-slo"/>
        <w:numPr>
          <w:ilvl w:val="0"/>
          <w:numId w:val="15"/>
        </w:numPr>
        <w:tabs>
          <w:tab w:val="clear" w:pos="360"/>
        </w:tabs>
        <w:spacing w:line="240" w:lineRule="auto"/>
        <w:ind w:left="357" w:hanging="357"/>
        <w:rPr>
          <w:sz w:val="20"/>
        </w:rPr>
      </w:pPr>
      <w:r>
        <w:rPr>
          <w:sz w:val="20"/>
        </w:rPr>
        <w:t>V případě, že do</w:t>
      </w:r>
      <w:r w:rsidR="00CE6802">
        <w:rPr>
          <w:sz w:val="20"/>
        </w:rPr>
        <w:t>jde k prodlení s předáním díla z důvodu ležících na straně zhotovitele, je tato cena neměnná až do doby skutečného ukončení díla.</w:t>
      </w:r>
    </w:p>
    <w:p w14:paraId="66AAC421" w14:textId="177591C3" w:rsidR="00CE6802" w:rsidRDefault="00CE6802" w:rsidP="00867D20">
      <w:pPr>
        <w:pStyle w:val="Smlouva-slo"/>
        <w:numPr>
          <w:ilvl w:val="0"/>
          <w:numId w:val="15"/>
        </w:numPr>
        <w:tabs>
          <w:tab w:val="clear" w:pos="360"/>
        </w:tabs>
        <w:spacing w:line="240" w:lineRule="auto"/>
        <w:ind w:left="357" w:hanging="357"/>
        <w:rPr>
          <w:sz w:val="20"/>
        </w:rPr>
      </w:pPr>
      <w:r>
        <w:rPr>
          <w:sz w:val="20"/>
        </w:rPr>
        <w:t>Cenu lze změnit pouze v případě, že:</w:t>
      </w:r>
    </w:p>
    <w:p w14:paraId="1C4F60B7" w14:textId="3F2FCFCC" w:rsidR="00CE6802" w:rsidRDefault="00404DB7" w:rsidP="00CE6802">
      <w:pPr>
        <w:pStyle w:val="Smlouva-slo"/>
        <w:numPr>
          <w:ilvl w:val="0"/>
          <w:numId w:val="26"/>
        </w:numPr>
        <w:spacing w:line="240" w:lineRule="auto"/>
        <w:rPr>
          <w:sz w:val="20"/>
        </w:rPr>
      </w:pPr>
      <w:r>
        <w:rPr>
          <w:sz w:val="20"/>
        </w:rPr>
        <w:t>o</w:t>
      </w:r>
      <w:r w:rsidR="00D570C6">
        <w:rPr>
          <w:sz w:val="20"/>
        </w:rPr>
        <w:t>bjednatel požaduje dodávky</w:t>
      </w:r>
      <w:r>
        <w:rPr>
          <w:sz w:val="20"/>
        </w:rPr>
        <w:t>, práce nebo služby</w:t>
      </w:r>
      <w:r w:rsidR="00D570C6">
        <w:rPr>
          <w:sz w:val="20"/>
        </w:rPr>
        <w:t>, které nejsou v předmětu díla,</w:t>
      </w:r>
    </w:p>
    <w:p w14:paraId="35B0F1B0" w14:textId="423EC417" w:rsidR="00D570C6" w:rsidRDefault="00404DB7" w:rsidP="00CE6802">
      <w:pPr>
        <w:pStyle w:val="Smlouva-slo"/>
        <w:numPr>
          <w:ilvl w:val="0"/>
          <w:numId w:val="26"/>
        </w:numPr>
        <w:spacing w:line="240" w:lineRule="auto"/>
        <w:rPr>
          <w:sz w:val="20"/>
        </w:rPr>
      </w:pPr>
      <w:r>
        <w:rPr>
          <w:sz w:val="20"/>
        </w:rPr>
        <w:t>o</w:t>
      </w:r>
      <w:r w:rsidR="00D570C6">
        <w:rPr>
          <w:sz w:val="20"/>
        </w:rPr>
        <w:t>bjednatel požaduje vypustit některé dodávky</w:t>
      </w:r>
      <w:r>
        <w:rPr>
          <w:sz w:val="20"/>
        </w:rPr>
        <w:t>, práce nebo služby</w:t>
      </w:r>
      <w:r w:rsidR="00D570C6">
        <w:rPr>
          <w:sz w:val="20"/>
        </w:rPr>
        <w:t xml:space="preserve"> z předmětu díla,</w:t>
      </w:r>
    </w:p>
    <w:p w14:paraId="31681E65" w14:textId="4FEF82B7" w:rsidR="00D570C6" w:rsidRDefault="00404DB7" w:rsidP="00CE6802">
      <w:pPr>
        <w:pStyle w:val="Smlouva-slo"/>
        <w:numPr>
          <w:ilvl w:val="0"/>
          <w:numId w:val="26"/>
        </w:numPr>
        <w:spacing w:line="240" w:lineRule="auto"/>
        <w:rPr>
          <w:sz w:val="20"/>
        </w:rPr>
      </w:pPr>
      <w:r>
        <w:rPr>
          <w:sz w:val="20"/>
        </w:rPr>
        <w:t>p</w:t>
      </w:r>
      <w:r w:rsidR="00D570C6">
        <w:rPr>
          <w:sz w:val="20"/>
        </w:rPr>
        <w:t xml:space="preserve">ři realizaci </w:t>
      </w:r>
      <w:r>
        <w:rPr>
          <w:sz w:val="20"/>
        </w:rPr>
        <w:t xml:space="preserve">díla </w:t>
      </w:r>
      <w:r w:rsidR="00D570C6">
        <w:rPr>
          <w:sz w:val="20"/>
        </w:rPr>
        <w:t>se zjistí skutečnosti, které nebyly v době podpisu smlouvy známy a zhotovitel je nezavinil ani nemohl předvídat a mají vliv na cenu díla.</w:t>
      </w:r>
    </w:p>
    <w:p w14:paraId="69899AB1" w14:textId="1D2026A9" w:rsidR="00094A25" w:rsidRDefault="00F51AA0" w:rsidP="00094A25">
      <w:pPr>
        <w:pStyle w:val="Smlouva-slo"/>
        <w:numPr>
          <w:ilvl w:val="0"/>
          <w:numId w:val="15"/>
        </w:numPr>
        <w:tabs>
          <w:tab w:val="clear" w:pos="360"/>
        </w:tabs>
        <w:spacing w:line="240" w:lineRule="auto"/>
        <w:ind w:left="357" w:hanging="357"/>
        <w:rPr>
          <w:sz w:val="20"/>
        </w:rPr>
      </w:pPr>
      <w:r>
        <w:rPr>
          <w:sz w:val="20"/>
        </w:rPr>
        <w:t xml:space="preserve">Případně dodatečné dodávky musí být odsouhlaseny objednatelem a musí o nich být uzavřen </w:t>
      </w:r>
      <w:r w:rsidRPr="00B169E1">
        <w:rPr>
          <w:sz w:val="20"/>
        </w:rPr>
        <w:t>dodatek, to vše v souladu s postupem odpovídajícím</w:t>
      </w:r>
      <w:r w:rsidR="002B05E8" w:rsidRPr="00B169E1">
        <w:rPr>
          <w:sz w:val="20"/>
        </w:rPr>
        <w:t xml:space="preserve"> ustanovení § 222 zákona č. 134/2016 Sb., o zadávání veřejných zakázek,</w:t>
      </w:r>
      <w:r w:rsidR="002B05E8">
        <w:rPr>
          <w:sz w:val="20"/>
        </w:rPr>
        <w:t xml:space="preserve"> ve znění pozdějších předpisů.</w:t>
      </w:r>
      <w:r w:rsidR="00094A25">
        <w:rPr>
          <w:sz w:val="20"/>
        </w:rPr>
        <w:t xml:space="preserve"> Pokud zhotovitel nedodrží tento postup, má se za to, že dodávky jím realizované byly součástí předmětu díla a jsou v ceně zahrnuty.</w:t>
      </w:r>
    </w:p>
    <w:p w14:paraId="3F6400E8" w14:textId="017E1FAA" w:rsidR="005E51CE" w:rsidRDefault="005E51CE" w:rsidP="00094A25">
      <w:pPr>
        <w:pStyle w:val="Smlouva-slo"/>
        <w:numPr>
          <w:ilvl w:val="0"/>
          <w:numId w:val="15"/>
        </w:numPr>
        <w:tabs>
          <w:tab w:val="clear" w:pos="360"/>
        </w:tabs>
        <w:spacing w:line="240" w:lineRule="auto"/>
        <w:ind w:left="357" w:hanging="357"/>
        <w:rPr>
          <w:sz w:val="20"/>
        </w:rPr>
      </w:pPr>
      <w:r>
        <w:rPr>
          <w:sz w:val="20"/>
        </w:rPr>
        <w:t xml:space="preserve">Cena díla bude snížena o dodávky, které oproti </w:t>
      </w:r>
      <w:r w:rsidR="004E06B3">
        <w:rPr>
          <w:sz w:val="20"/>
        </w:rPr>
        <w:t>technické specifikaci nebudou objednatelem vyžadovány, a tedy nebudou provedeny</w:t>
      </w:r>
      <w:r w:rsidR="00EC4A65">
        <w:rPr>
          <w:sz w:val="20"/>
        </w:rPr>
        <w:t>. Případné snížení objemu dodávek musí být objednatelem odsouhlaseno a musí o něm být uzavřen dodatek.</w:t>
      </w:r>
    </w:p>
    <w:p w14:paraId="4AC57CC1" w14:textId="77777777" w:rsidR="0006365D" w:rsidRPr="00094A25" w:rsidRDefault="0006365D" w:rsidP="0006365D">
      <w:pPr>
        <w:pStyle w:val="Smlouva-slo"/>
        <w:spacing w:line="240" w:lineRule="auto"/>
        <w:ind w:left="357"/>
        <w:rPr>
          <w:sz w:val="20"/>
        </w:rPr>
      </w:pPr>
    </w:p>
    <w:p w14:paraId="570127C9" w14:textId="2BA14377" w:rsidR="00512849" w:rsidRPr="0006365D" w:rsidRDefault="0006365D" w:rsidP="00B169E1">
      <w:pPr>
        <w:pStyle w:val="Zkladntext"/>
        <w:spacing w:before="240" w:after="240"/>
        <w:jc w:val="center"/>
        <w:rPr>
          <w:b/>
          <w:caps/>
          <w:sz w:val="22"/>
          <w:szCs w:val="22"/>
          <w:u w:val="single"/>
        </w:rPr>
      </w:pPr>
      <w:r w:rsidRPr="0006365D">
        <w:rPr>
          <w:b/>
          <w:caps/>
          <w:sz w:val="22"/>
          <w:szCs w:val="22"/>
          <w:u w:val="single"/>
        </w:rPr>
        <w:t xml:space="preserve">článek 5 - </w:t>
      </w:r>
      <w:r w:rsidR="00512849" w:rsidRPr="0006365D">
        <w:rPr>
          <w:b/>
          <w:caps/>
          <w:sz w:val="22"/>
          <w:szCs w:val="22"/>
          <w:u w:val="single"/>
        </w:rPr>
        <w:t>Místo předání</w:t>
      </w:r>
      <w:r w:rsidR="00592FA4" w:rsidRPr="0006365D">
        <w:rPr>
          <w:b/>
          <w:caps/>
          <w:sz w:val="22"/>
          <w:szCs w:val="22"/>
          <w:u w:val="single"/>
        </w:rPr>
        <w:t xml:space="preserve"> a doba plnění</w:t>
      </w:r>
    </w:p>
    <w:p w14:paraId="6260279A" w14:textId="225B406F" w:rsidR="00512849" w:rsidRPr="009A0F1B" w:rsidRDefault="00512849" w:rsidP="00867D20">
      <w:pPr>
        <w:numPr>
          <w:ilvl w:val="0"/>
          <w:numId w:val="13"/>
        </w:numPr>
        <w:tabs>
          <w:tab w:val="clear" w:pos="360"/>
        </w:tabs>
        <w:spacing w:before="120"/>
        <w:ind w:left="357" w:hanging="357"/>
        <w:jc w:val="both"/>
        <w:rPr>
          <w:sz w:val="20"/>
          <w:szCs w:val="20"/>
        </w:rPr>
      </w:pPr>
      <w:r w:rsidRPr="009A0F1B">
        <w:rPr>
          <w:sz w:val="20"/>
          <w:szCs w:val="20"/>
        </w:rPr>
        <w:t>Zhotovitel je povinen předat objednateli díl</w:t>
      </w:r>
      <w:r w:rsidR="009B6994" w:rsidRPr="009A0F1B">
        <w:rPr>
          <w:sz w:val="20"/>
          <w:szCs w:val="20"/>
        </w:rPr>
        <w:t>o</w:t>
      </w:r>
      <w:r w:rsidR="005219F4" w:rsidRPr="009A0F1B">
        <w:rPr>
          <w:sz w:val="20"/>
          <w:szCs w:val="20"/>
        </w:rPr>
        <w:t xml:space="preserve"> v místě předání, kterým je </w:t>
      </w:r>
      <w:r w:rsidR="001F6D1D">
        <w:rPr>
          <w:sz w:val="20"/>
          <w:szCs w:val="20"/>
        </w:rPr>
        <w:t>objekt Slezské univerzity, ul. Masarykova třída 343/37, Opava</w:t>
      </w:r>
    </w:p>
    <w:p w14:paraId="1DDC3A21" w14:textId="05352A0F" w:rsidR="00710F1B" w:rsidRPr="006122EE" w:rsidRDefault="00512849" w:rsidP="00867D20">
      <w:pPr>
        <w:numPr>
          <w:ilvl w:val="0"/>
          <w:numId w:val="13"/>
        </w:numPr>
        <w:tabs>
          <w:tab w:val="clear" w:pos="360"/>
        </w:tabs>
        <w:spacing w:before="120"/>
        <w:ind w:left="357" w:hanging="357"/>
        <w:jc w:val="both"/>
        <w:rPr>
          <w:sz w:val="20"/>
          <w:szCs w:val="20"/>
        </w:rPr>
      </w:pPr>
      <w:r w:rsidRPr="006122EE">
        <w:rPr>
          <w:sz w:val="20"/>
          <w:szCs w:val="20"/>
        </w:rPr>
        <w:t>Zhotovitel je povinen provést dílo do</w:t>
      </w:r>
      <w:r w:rsidR="00436DEA" w:rsidRPr="006122EE">
        <w:rPr>
          <w:sz w:val="20"/>
          <w:szCs w:val="20"/>
        </w:rPr>
        <w:t xml:space="preserve"> </w:t>
      </w:r>
      <w:r w:rsidR="006122EE" w:rsidRPr="006122EE">
        <w:rPr>
          <w:sz w:val="20"/>
          <w:szCs w:val="20"/>
        </w:rPr>
        <w:t>240</w:t>
      </w:r>
      <w:r w:rsidR="001F6D1D" w:rsidRPr="006122EE">
        <w:rPr>
          <w:sz w:val="20"/>
          <w:szCs w:val="20"/>
        </w:rPr>
        <w:t xml:space="preserve"> dnů od nabytí účinnosti </w:t>
      </w:r>
      <w:r w:rsidR="00251171" w:rsidRPr="006122EE">
        <w:rPr>
          <w:sz w:val="20"/>
          <w:szCs w:val="20"/>
        </w:rPr>
        <w:t xml:space="preserve">této smlouvy. </w:t>
      </w:r>
    </w:p>
    <w:p w14:paraId="24AECF25" w14:textId="105D70BC" w:rsidR="00512849" w:rsidRDefault="0003348E" w:rsidP="00867D20">
      <w:pPr>
        <w:numPr>
          <w:ilvl w:val="0"/>
          <w:numId w:val="13"/>
        </w:numPr>
        <w:tabs>
          <w:tab w:val="clear" w:pos="360"/>
        </w:tabs>
        <w:spacing w:before="120"/>
        <w:ind w:left="357" w:hanging="357"/>
        <w:jc w:val="both"/>
        <w:rPr>
          <w:sz w:val="20"/>
          <w:szCs w:val="20"/>
        </w:rPr>
      </w:pPr>
      <w:r w:rsidRPr="009A0F1B">
        <w:rPr>
          <w:sz w:val="20"/>
          <w:szCs w:val="20"/>
        </w:rPr>
        <w:t>Dílo je provedeno, je</w:t>
      </w:r>
      <w:r w:rsidR="00DC03A5" w:rsidRPr="009A0F1B">
        <w:rPr>
          <w:sz w:val="20"/>
          <w:szCs w:val="20"/>
        </w:rPr>
        <w:noBreakHyphen/>
      </w:r>
      <w:r w:rsidRPr="009A0F1B">
        <w:rPr>
          <w:sz w:val="20"/>
          <w:szCs w:val="20"/>
        </w:rPr>
        <w:t>li dokončeno</w:t>
      </w:r>
      <w:r w:rsidR="00572114" w:rsidRPr="009A0F1B">
        <w:rPr>
          <w:sz w:val="20"/>
          <w:szCs w:val="20"/>
        </w:rPr>
        <w:t xml:space="preserve"> (tj. v rámci uvedení do </w:t>
      </w:r>
      <w:r w:rsidR="00427AEB" w:rsidRPr="009A0F1B">
        <w:rPr>
          <w:sz w:val="20"/>
          <w:szCs w:val="20"/>
        </w:rPr>
        <w:t xml:space="preserve">běžného </w:t>
      </w:r>
      <w:r w:rsidR="00572114" w:rsidRPr="009A0F1B">
        <w:rPr>
          <w:sz w:val="20"/>
          <w:szCs w:val="20"/>
        </w:rPr>
        <w:t>provozu a testování jízdního komfortu</w:t>
      </w:r>
      <w:r w:rsidR="00762380" w:rsidRPr="009A0F1B">
        <w:rPr>
          <w:sz w:val="20"/>
          <w:szCs w:val="20"/>
        </w:rPr>
        <w:t xml:space="preserve"> je předvedena způsobilost díla slou</w:t>
      </w:r>
      <w:r w:rsidR="006E22EF" w:rsidRPr="009A0F1B">
        <w:rPr>
          <w:sz w:val="20"/>
          <w:szCs w:val="20"/>
        </w:rPr>
        <w:t>ž</w:t>
      </w:r>
      <w:r w:rsidR="00762380" w:rsidRPr="009A0F1B">
        <w:rPr>
          <w:sz w:val="20"/>
          <w:szCs w:val="20"/>
        </w:rPr>
        <w:t>it svému účelu</w:t>
      </w:r>
      <w:r w:rsidR="00802B8E" w:rsidRPr="009A0F1B">
        <w:rPr>
          <w:sz w:val="20"/>
          <w:szCs w:val="20"/>
        </w:rPr>
        <w:t>)</w:t>
      </w:r>
      <w:r w:rsidRPr="009A0F1B">
        <w:rPr>
          <w:sz w:val="20"/>
          <w:szCs w:val="20"/>
        </w:rPr>
        <w:t xml:space="preserve"> a</w:t>
      </w:r>
      <w:r w:rsidR="00DC03A5" w:rsidRPr="009A0F1B">
        <w:rPr>
          <w:sz w:val="20"/>
          <w:szCs w:val="20"/>
        </w:rPr>
        <w:t> </w:t>
      </w:r>
      <w:r w:rsidRPr="009A0F1B">
        <w:rPr>
          <w:sz w:val="20"/>
          <w:szCs w:val="20"/>
        </w:rPr>
        <w:t xml:space="preserve">předáno </w:t>
      </w:r>
      <w:r w:rsidR="001640D3" w:rsidRPr="009A0F1B">
        <w:rPr>
          <w:sz w:val="20"/>
          <w:szCs w:val="20"/>
        </w:rPr>
        <w:t xml:space="preserve">včetně dokumentace </w:t>
      </w:r>
      <w:r w:rsidR="00EB534E" w:rsidRPr="009A0F1B">
        <w:rPr>
          <w:sz w:val="20"/>
          <w:szCs w:val="20"/>
        </w:rPr>
        <w:t>a všech dokladů</w:t>
      </w:r>
      <w:r w:rsidR="00684EF3" w:rsidRPr="009A0F1B">
        <w:rPr>
          <w:sz w:val="20"/>
          <w:szCs w:val="20"/>
        </w:rPr>
        <w:t xml:space="preserve"> </w:t>
      </w:r>
      <w:r w:rsidR="00747729" w:rsidRPr="009A0F1B">
        <w:rPr>
          <w:sz w:val="20"/>
          <w:szCs w:val="20"/>
        </w:rPr>
        <w:t>dle čl. III. odst.</w:t>
      </w:r>
      <w:r w:rsidR="00436DEA" w:rsidRPr="009A0F1B">
        <w:rPr>
          <w:sz w:val="20"/>
          <w:szCs w:val="20"/>
        </w:rPr>
        <w:t xml:space="preserve"> </w:t>
      </w:r>
      <w:r w:rsidR="00734A05" w:rsidRPr="009A0F1B">
        <w:rPr>
          <w:sz w:val="20"/>
          <w:szCs w:val="20"/>
        </w:rPr>
        <w:t>2</w:t>
      </w:r>
      <w:r w:rsidR="00747729" w:rsidRPr="009A0F1B">
        <w:rPr>
          <w:sz w:val="20"/>
          <w:szCs w:val="20"/>
        </w:rPr>
        <w:t xml:space="preserve"> </w:t>
      </w:r>
      <w:r w:rsidRPr="009A0F1B">
        <w:rPr>
          <w:sz w:val="20"/>
          <w:szCs w:val="20"/>
        </w:rPr>
        <w:t>objednateli</w:t>
      </w:r>
      <w:r w:rsidR="00821593" w:rsidRPr="009A0F1B">
        <w:rPr>
          <w:sz w:val="20"/>
          <w:szCs w:val="20"/>
        </w:rPr>
        <w:t>.</w:t>
      </w:r>
      <w:r w:rsidR="005F72D7" w:rsidRPr="009A0F1B">
        <w:rPr>
          <w:sz w:val="20"/>
          <w:szCs w:val="20"/>
        </w:rPr>
        <w:t xml:space="preserve"> </w:t>
      </w:r>
      <w:r w:rsidR="00D61B33" w:rsidRPr="009A0F1B">
        <w:rPr>
          <w:sz w:val="20"/>
          <w:szCs w:val="20"/>
        </w:rPr>
        <w:t xml:space="preserve">Smluvní strany </w:t>
      </w:r>
      <w:r w:rsidR="005F72D7" w:rsidRPr="009A0F1B">
        <w:rPr>
          <w:sz w:val="20"/>
          <w:szCs w:val="20"/>
        </w:rPr>
        <w:t xml:space="preserve">se dohodly, že </w:t>
      </w:r>
      <w:r w:rsidR="005F72D7" w:rsidRPr="009A0F1B">
        <w:rPr>
          <w:b/>
          <w:sz w:val="20"/>
          <w:szCs w:val="20"/>
        </w:rPr>
        <w:t>objednatel není povinen dílo převzít, pokud toto vykazuje vady či nedodělky</w:t>
      </w:r>
      <w:r w:rsidR="005F72D7" w:rsidRPr="009A0F1B">
        <w:rPr>
          <w:sz w:val="20"/>
          <w:szCs w:val="20"/>
        </w:rPr>
        <w:t>.</w:t>
      </w:r>
      <w:r w:rsidR="002C4213" w:rsidRPr="009A0F1B">
        <w:rPr>
          <w:sz w:val="20"/>
          <w:szCs w:val="20"/>
        </w:rPr>
        <w:t xml:space="preserve"> Dokladem potvrzujícím</w:t>
      </w:r>
      <w:r w:rsidR="00D2394A" w:rsidRPr="009A0F1B">
        <w:rPr>
          <w:sz w:val="20"/>
          <w:szCs w:val="20"/>
        </w:rPr>
        <w:t xml:space="preserve"> provedení díla je </w:t>
      </w:r>
      <w:r w:rsidR="0038794F" w:rsidRPr="009A0F1B">
        <w:rPr>
          <w:sz w:val="20"/>
          <w:szCs w:val="20"/>
        </w:rPr>
        <w:t>protokol o předání a převzetí díla</w:t>
      </w:r>
      <w:r w:rsidR="006E7166" w:rsidRPr="009A0F1B">
        <w:rPr>
          <w:sz w:val="20"/>
          <w:szCs w:val="20"/>
        </w:rPr>
        <w:t xml:space="preserve"> podepsaný oběma smluvními stranami.</w:t>
      </w:r>
    </w:p>
    <w:p w14:paraId="6FF6876B" w14:textId="77777777" w:rsidR="00CA1789" w:rsidRPr="009A0F1B" w:rsidRDefault="00CA1789" w:rsidP="00B169E1">
      <w:pPr>
        <w:spacing w:before="240"/>
        <w:ind w:left="357"/>
        <w:jc w:val="both"/>
        <w:rPr>
          <w:sz w:val="20"/>
          <w:szCs w:val="20"/>
        </w:rPr>
      </w:pPr>
    </w:p>
    <w:p w14:paraId="614D7909" w14:textId="6D02DBAA" w:rsidR="00512849" w:rsidRPr="00CA1789" w:rsidRDefault="00CA1789" w:rsidP="00CA1789">
      <w:pPr>
        <w:pStyle w:val="Zkladntext"/>
        <w:spacing w:before="120" w:after="120"/>
        <w:jc w:val="center"/>
        <w:rPr>
          <w:b/>
          <w:caps/>
          <w:sz w:val="22"/>
          <w:szCs w:val="22"/>
          <w:u w:val="single"/>
        </w:rPr>
      </w:pPr>
      <w:r w:rsidRPr="00CA1789">
        <w:rPr>
          <w:b/>
          <w:caps/>
          <w:sz w:val="22"/>
          <w:szCs w:val="22"/>
          <w:u w:val="single"/>
        </w:rPr>
        <w:t xml:space="preserve">Článek 6 - </w:t>
      </w:r>
      <w:r w:rsidR="00512849" w:rsidRPr="00CA1789">
        <w:rPr>
          <w:b/>
          <w:caps/>
          <w:sz w:val="22"/>
          <w:szCs w:val="22"/>
          <w:u w:val="single"/>
        </w:rPr>
        <w:t>Práva a povinnosti smluvních stran</w:t>
      </w:r>
    </w:p>
    <w:p w14:paraId="742929C1" w14:textId="77777777" w:rsidR="00512849" w:rsidRPr="009A0F1B" w:rsidRDefault="00512849" w:rsidP="00867D20">
      <w:pPr>
        <w:pStyle w:val="Zkladntextodsazen"/>
        <w:numPr>
          <w:ilvl w:val="0"/>
          <w:numId w:val="16"/>
        </w:numPr>
        <w:tabs>
          <w:tab w:val="clear" w:pos="357"/>
          <w:tab w:val="clear" w:pos="540"/>
          <w:tab w:val="clear" w:pos="720"/>
          <w:tab w:val="clear" w:pos="1980"/>
          <w:tab w:val="clear" w:pos="7380"/>
        </w:tabs>
        <w:spacing w:before="120"/>
        <w:ind w:left="357" w:hanging="357"/>
        <w:rPr>
          <w:sz w:val="20"/>
          <w:szCs w:val="20"/>
        </w:rPr>
      </w:pPr>
      <w:r w:rsidRPr="009A0F1B">
        <w:rPr>
          <w:sz w:val="20"/>
          <w:szCs w:val="20"/>
        </w:rPr>
        <w:t>Není</w:t>
      </w:r>
      <w:r w:rsidR="00D00A11" w:rsidRPr="009A0F1B">
        <w:rPr>
          <w:sz w:val="20"/>
          <w:szCs w:val="20"/>
        </w:rPr>
        <w:noBreakHyphen/>
      </w:r>
      <w:r w:rsidRPr="009A0F1B">
        <w:rPr>
          <w:sz w:val="20"/>
          <w:szCs w:val="20"/>
        </w:rPr>
        <w:t>li stanoveno touto smlouvou výslovně jinak, řídí se vzájemná práva a</w:t>
      </w:r>
      <w:r w:rsidR="00D00A11" w:rsidRPr="009A0F1B">
        <w:rPr>
          <w:sz w:val="20"/>
          <w:szCs w:val="20"/>
        </w:rPr>
        <w:t> </w:t>
      </w:r>
      <w:r w:rsidRPr="009A0F1B">
        <w:rPr>
          <w:sz w:val="20"/>
          <w:szCs w:val="20"/>
        </w:rPr>
        <w:t>povinnosti smluvních stran ustano</w:t>
      </w:r>
      <w:r w:rsidR="00D00A11" w:rsidRPr="009A0F1B">
        <w:rPr>
          <w:sz w:val="20"/>
          <w:szCs w:val="20"/>
        </w:rPr>
        <w:t>veními § </w:t>
      </w:r>
      <w:r w:rsidR="00D62FD9" w:rsidRPr="009A0F1B">
        <w:rPr>
          <w:sz w:val="20"/>
          <w:szCs w:val="20"/>
        </w:rPr>
        <w:t>2586</w:t>
      </w:r>
      <w:r w:rsidRPr="009A0F1B">
        <w:rPr>
          <w:sz w:val="20"/>
          <w:szCs w:val="20"/>
        </w:rPr>
        <w:t xml:space="preserve"> a</w:t>
      </w:r>
      <w:r w:rsidR="00D00A11" w:rsidRPr="009A0F1B">
        <w:rPr>
          <w:sz w:val="20"/>
          <w:szCs w:val="20"/>
        </w:rPr>
        <w:t> </w:t>
      </w:r>
      <w:r w:rsidRPr="009A0F1B">
        <w:rPr>
          <w:sz w:val="20"/>
          <w:szCs w:val="20"/>
        </w:rPr>
        <w:t xml:space="preserve">následujícími </w:t>
      </w:r>
      <w:r w:rsidR="00D62FD9" w:rsidRPr="009A0F1B">
        <w:rPr>
          <w:sz w:val="20"/>
          <w:szCs w:val="20"/>
        </w:rPr>
        <w:t xml:space="preserve">občanského </w:t>
      </w:r>
      <w:r w:rsidR="00592FA4" w:rsidRPr="009A0F1B">
        <w:rPr>
          <w:sz w:val="20"/>
          <w:szCs w:val="20"/>
        </w:rPr>
        <w:t>zákoníku</w:t>
      </w:r>
      <w:r w:rsidRPr="009A0F1B">
        <w:rPr>
          <w:sz w:val="20"/>
          <w:szCs w:val="20"/>
        </w:rPr>
        <w:t>.</w:t>
      </w:r>
    </w:p>
    <w:p w14:paraId="6A33C8FF" w14:textId="77777777" w:rsidR="00512849" w:rsidRPr="009A0F1B" w:rsidRDefault="00512849" w:rsidP="00867D20">
      <w:pPr>
        <w:pStyle w:val="Zkladntextodsazen"/>
        <w:numPr>
          <w:ilvl w:val="0"/>
          <w:numId w:val="16"/>
        </w:numPr>
        <w:tabs>
          <w:tab w:val="clear" w:pos="357"/>
          <w:tab w:val="clear" w:pos="540"/>
          <w:tab w:val="clear" w:pos="720"/>
          <w:tab w:val="clear" w:pos="1980"/>
          <w:tab w:val="clear" w:pos="7380"/>
        </w:tabs>
        <w:spacing w:before="120"/>
        <w:ind w:left="357" w:hanging="357"/>
        <w:rPr>
          <w:sz w:val="20"/>
          <w:szCs w:val="20"/>
        </w:rPr>
      </w:pPr>
      <w:r w:rsidRPr="009A0F1B">
        <w:rPr>
          <w:sz w:val="20"/>
          <w:szCs w:val="20"/>
        </w:rPr>
        <w:lastRenderedPageBreak/>
        <w:t>Zhotovitel je zejména povinen:</w:t>
      </w:r>
    </w:p>
    <w:p w14:paraId="5FB2D074" w14:textId="00E16D14" w:rsidR="00C122E6" w:rsidRPr="009A0F1B"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sidRPr="009A0F1B">
        <w:rPr>
          <w:sz w:val="20"/>
          <w:szCs w:val="20"/>
        </w:rPr>
        <w:t>p</w:t>
      </w:r>
      <w:r w:rsidR="00512849" w:rsidRPr="009A0F1B">
        <w:rPr>
          <w:sz w:val="20"/>
          <w:szCs w:val="20"/>
        </w:rPr>
        <w:t>rovést dílo řádně a včas za použití materiálu a postupů odpovídajících právním předpisům a technickým normám ČR. Smluvní strany se dohodly</w:t>
      </w:r>
      <w:r w:rsidR="00A66213" w:rsidRPr="009A0F1B">
        <w:rPr>
          <w:sz w:val="20"/>
          <w:szCs w:val="20"/>
        </w:rPr>
        <w:t>, že výtah dodávaný v</w:t>
      </w:r>
      <w:r w:rsidR="00E56522" w:rsidRPr="009A0F1B">
        <w:rPr>
          <w:sz w:val="20"/>
          <w:szCs w:val="20"/>
        </w:rPr>
        <w:t> </w:t>
      </w:r>
      <w:r w:rsidR="00A66213" w:rsidRPr="009A0F1B">
        <w:rPr>
          <w:sz w:val="20"/>
          <w:szCs w:val="20"/>
        </w:rPr>
        <w:t>rámci</w:t>
      </w:r>
      <w:r w:rsidR="00E56522" w:rsidRPr="009A0F1B">
        <w:rPr>
          <w:sz w:val="20"/>
          <w:szCs w:val="20"/>
        </w:rPr>
        <w:t xml:space="preserve"> díla bude nový</w:t>
      </w:r>
      <w:r w:rsidR="005606C2">
        <w:rPr>
          <w:sz w:val="20"/>
          <w:szCs w:val="20"/>
        </w:rPr>
        <w:t xml:space="preserve"> nerepasovaný</w:t>
      </w:r>
      <w:r w:rsidR="00E56522" w:rsidRPr="009A0F1B">
        <w:rPr>
          <w:sz w:val="20"/>
          <w:szCs w:val="20"/>
        </w:rPr>
        <w:t xml:space="preserve"> a</w:t>
      </w:r>
      <w:r w:rsidR="00512849" w:rsidRPr="009A0F1B">
        <w:rPr>
          <w:sz w:val="20"/>
          <w:szCs w:val="20"/>
        </w:rPr>
        <w:t xml:space="preserve"> </w:t>
      </w:r>
      <w:r w:rsidR="006E22EF" w:rsidRPr="009A0F1B">
        <w:rPr>
          <w:sz w:val="20"/>
          <w:szCs w:val="20"/>
        </w:rPr>
        <w:t xml:space="preserve">v </w:t>
      </w:r>
      <w:r w:rsidR="00512849" w:rsidRPr="009A0F1B">
        <w:rPr>
          <w:sz w:val="20"/>
          <w:szCs w:val="20"/>
        </w:rPr>
        <w:t>I. jakosti.</w:t>
      </w:r>
      <w:r w:rsidR="00C122E6" w:rsidRPr="009A0F1B">
        <w:rPr>
          <w:sz w:val="20"/>
          <w:szCs w:val="20"/>
        </w:rPr>
        <w:t xml:space="preserve"> Dílo musí odpovídat</w:t>
      </w:r>
      <w:r w:rsidR="0049454D" w:rsidRPr="009A0F1B">
        <w:rPr>
          <w:sz w:val="20"/>
          <w:szCs w:val="20"/>
        </w:rPr>
        <w:t xml:space="preserve"> </w:t>
      </w:r>
      <w:r w:rsidR="00C122E6" w:rsidRPr="009A0F1B">
        <w:rPr>
          <w:sz w:val="20"/>
          <w:szCs w:val="20"/>
        </w:rPr>
        <w:t>příslušným právním předpisům, normám nebo jiné dokumentaci vztahující se k provedení díla a umožňovat užívání</w:t>
      </w:r>
      <w:r w:rsidR="005606C2">
        <w:rPr>
          <w:sz w:val="20"/>
          <w:szCs w:val="20"/>
        </w:rPr>
        <w:t xml:space="preserve"> způsobem</w:t>
      </w:r>
      <w:r w:rsidR="00C122E6" w:rsidRPr="009A0F1B">
        <w:rPr>
          <w:sz w:val="20"/>
          <w:szCs w:val="20"/>
        </w:rPr>
        <w:t>, k němuž bylo určeno a zhotoveno.</w:t>
      </w:r>
    </w:p>
    <w:p w14:paraId="69F3C89B" w14:textId="49EF4FFC" w:rsidR="00512849" w:rsidRPr="009A0F1B"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sidRPr="009A0F1B">
        <w:rPr>
          <w:sz w:val="20"/>
          <w:szCs w:val="20"/>
        </w:rPr>
        <w:t>d</w:t>
      </w:r>
      <w:r w:rsidR="00F35EE6" w:rsidRPr="009A0F1B">
        <w:rPr>
          <w:sz w:val="20"/>
          <w:szCs w:val="20"/>
        </w:rPr>
        <w:t>održovat při provádění díla ujednání této smlouvy</w:t>
      </w:r>
      <w:r w:rsidR="00E02B27" w:rsidRPr="009A0F1B">
        <w:rPr>
          <w:sz w:val="20"/>
          <w:szCs w:val="20"/>
        </w:rPr>
        <w:t>, ř</w:t>
      </w:r>
      <w:r w:rsidR="00512849" w:rsidRPr="009A0F1B">
        <w:rPr>
          <w:sz w:val="20"/>
          <w:szCs w:val="20"/>
        </w:rPr>
        <w:t xml:space="preserve">ídit se </w:t>
      </w:r>
      <w:r w:rsidR="00D00A11" w:rsidRPr="009A0F1B">
        <w:rPr>
          <w:sz w:val="20"/>
          <w:szCs w:val="20"/>
        </w:rPr>
        <w:t>pokyny objednatele</w:t>
      </w:r>
      <w:r w:rsidR="00E02B27" w:rsidRPr="009A0F1B">
        <w:rPr>
          <w:sz w:val="20"/>
          <w:szCs w:val="20"/>
        </w:rPr>
        <w:t xml:space="preserve"> a poskytnout mu požadovanou či potřebnou dokumentaci a informace</w:t>
      </w:r>
      <w:r w:rsidR="00D00A11" w:rsidRPr="009A0F1B">
        <w:rPr>
          <w:sz w:val="20"/>
          <w:szCs w:val="20"/>
        </w:rPr>
        <w:t>.</w:t>
      </w:r>
    </w:p>
    <w:p w14:paraId="4863D3AD" w14:textId="3EAB7CCD" w:rsidR="009871A6" w:rsidRPr="009A0F1B"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sidRPr="009A0F1B">
        <w:rPr>
          <w:sz w:val="20"/>
          <w:szCs w:val="20"/>
        </w:rPr>
        <w:t>u</w:t>
      </w:r>
      <w:r w:rsidR="009871A6" w:rsidRPr="009A0F1B">
        <w:rPr>
          <w:sz w:val="20"/>
          <w:szCs w:val="20"/>
        </w:rPr>
        <w:t>možnit objednateli kontrolu provádění díla.</w:t>
      </w:r>
      <w:r w:rsidR="00916F59" w:rsidRPr="009A0F1B">
        <w:rPr>
          <w:sz w:val="20"/>
          <w:szCs w:val="20"/>
        </w:rPr>
        <w:t xml:space="preserve"> Pokud objednatel zjistí, že zhotovitel neprovádí dílo řádně či jinak porušuje svou povinnost, </w:t>
      </w:r>
      <w:r w:rsidR="001F718A" w:rsidRPr="009A0F1B">
        <w:rPr>
          <w:sz w:val="20"/>
          <w:szCs w:val="20"/>
        </w:rPr>
        <w:t>poskytne zhotoviteli lhůtu k nápravě; neučiní-li tak zhotovitel ve stanovené lhůtě, je objednatel oprávněn od</w:t>
      </w:r>
      <w:r w:rsidR="00D00A11" w:rsidRPr="009A0F1B">
        <w:rPr>
          <w:sz w:val="20"/>
          <w:szCs w:val="20"/>
        </w:rPr>
        <w:t> </w:t>
      </w:r>
      <w:r w:rsidR="001F718A" w:rsidRPr="009A0F1B">
        <w:rPr>
          <w:sz w:val="20"/>
          <w:szCs w:val="20"/>
        </w:rPr>
        <w:t>smlouvy odstoupit</w:t>
      </w:r>
      <w:r w:rsidRPr="009A0F1B">
        <w:rPr>
          <w:sz w:val="20"/>
          <w:szCs w:val="20"/>
        </w:rPr>
        <w:t>. Dále</w:t>
      </w:r>
      <w:r w:rsidR="00CF2DF8" w:rsidRPr="009A0F1B">
        <w:rPr>
          <w:sz w:val="20"/>
          <w:szCs w:val="20"/>
        </w:rPr>
        <w:t xml:space="preserve"> j</w:t>
      </w:r>
      <w:r w:rsidR="00F80301" w:rsidRPr="009A0F1B">
        <w:rPr>
          <w:sz w:val="20"/>
          <w:szCs w:val="20"/>
        </w:rPr>
        <w:t>e</w:t>
      </w:r>
      <w:r w:rsidR="00CF2DF8" w:rsidRPr="009A0F1B">
        <w:rPr>
          <w:sz w:val="20"/>
          <w:szCs w:val="20"/>
        </w:rPr>
        <w:t xml:space="preserve"> povinen</w:t>
      </w:r>
      <w:r w:rsidR="003C44A4" w:rsidRPr="009A0F1B">
        <w:rPr>
          <w:sz w:val="20"/>
          <w:szCs w:val="20"/>
        </w:rPr>
        <w:t xml:space="preserve"> také </w:t>
      </w:r>
      <w:r w:rsidR="00CF2DF8" w:rsidRPr="009A0F1B">
        <w:rPr>
          <w:sz w:val="20"/>
          <w:szCs w:val="20"/>
        </w:rPr>
        <w:t xml:space="preserve">umožnit výkon technického dozoru </w:t>
      </w:r>
      <w:r w:rsidR="0026393B" w:rsidRPr="009A0F1B">
        <w:rPr>
          <w:sz w:val="20"/>
          <w:szCs w:val="20"/>
        </w:rPr>
        <w:t>stavebníka</w:t>
      </w:r>
      <w:r w:rsidR="00F80301" w:rsidRPr="009A0F1B">
        <w:rPr>
          <w:sz w:val="20"/>
          <w:szCs w:val="20"/>
        </w:rPr>
        <w:t xml:space="preserve">, pokud bude </w:t>
      </w:r>
      <w:r w:rsidR="008923D4" w:rsidRPr="009A0F1B">
        <w:rPr>
          <w:sz w:val="20"/>
          <w:szCs w:val="20"/>
        </w:rPr>
        <w:t>ustaven</w:t>
      </w:r>
      <w:r w:rsidR="006E35F6" w:rsidRPr="009A0F1B">
        <w:rPr>
          <w:sz w:val="20"/>
          <w:szCs w:val="20"/>
        </w:rPr>
        <w:t xml:space="preserve"> </w:t>
      </w:r>
      <w:r w:rsidR="00CF2DF8" w:rsidRPr="009A0F1B">
        <w:rPr>
          <w:sz w:val="20"/>
          <w:szCs w:val="20"/>
        </w:rPr>
        <w:t>a umožnit oso</w:t>
      </w:r>
      <w:r w:rsidR="006E35F6" w:rsidRPr="009A0F1B">
        <w:rPr>
          <w:sz w:val="20"/>
          <w:szCs w:val="20"/>
        </w:rPr>
        <w:t>bě</w:t>
      </w:r>
      <w:r w:rsidR="00CF2DF8" w:rsidRPr="009A0F1B">
        <w:rPr>
          <w:sz w:val="20"/>
          <w:szCs w:val="20"/>
        </w:rPr>
        <w:t>, kter</w:t>
      </w:r>
      <w:r w:rsidR="006E35F6" w:rsidRPr="009A0F1B">
        <w:rPr>
          <w:sz w:val="20"/>
          <w:szCs w:val="20"/>
        </w:rPr>
        <w:t>á</w:t>
      </w:r>
      <w:r w:rsidR="00CF2DF8" w:rsidRPr="009A0F1B">
        <w:rPr>
          <w:sz w:val="20"/>
          <w:szCs w:val="20"/>
        </w:rPr>
        <w:t xml:space="preserve"> j</w:t>
      </w:r>
      <w:r w:rsidR="006E35F6" w:rsidRPr="009A0F1B">
        <w:rPr>
          <w:sz w:val="20"/>
          <w:szCs w:val="20"/>
        </w:rPr>
        <w:t>i</w:t>
      </w:r>
      <w:r w:rsidR="00CF2DF8" w:rsidRPr="009A0F1B">
        <w:rPr>
          <w:sz w:val="20"/>
          <w:szCs w:val="20"/>
        </w:rPr>
        <w:t xml:space="preserve"> vykoná</w:t>
      </w:r>
      <w:r w:rsidR="006E35F6" w:rsidRPr="009A0F1B">
        <w:rPr>
          <w:sz w:val="20"/>
          <w:szCs w:val="20"/>
        </w:rPr>
        <w:t>vá</w:t>
      </w:r>
      <w:r w:rsidR="00CF2DF8" w:rsidRPr="009A0F1B">
        <w:rPr>
          <w:sz w:val="20"/>
          <w:szCs w:val="20"/>
        </w:rPr>
        <w:t xml:space="preserve">, </w:t>
      </w:r>
      <w:r w:rsidR="00F232A3" w:rsidRPr="009A0F1B">
        <w:rPr>
          <w:sz w:val="20"/>
          <w:szCs w:val="20"/>
        </w:rPr>
        <w:t>kontrolu provádění díla</w:t>
      </w:r>
      <w:r w:rsidR="00CF2DF8" w:rsidRPr="009A0F1B">
        <w:rPr>
          <w:sz w:val="20"/>
          <w:szCs w:val="20"/>
        </w:rPr>
        <w:t xml:space="preserve"> a</w:t>
      </w:r>
      <w:r w:rsidR="00F232A3" w:rsidRPr="009A0F1B">
        <w:rPr>
          <w:sz w:val="20"/>
          <w:szCs w:val="20"/>
        </w:rPr>
        <w:t xml:space="preserve"> vstup na</w:t>
      </w:r>
      <w:r w:rsidR="00CF2DF8" w:rsidRPr="009A0F1B">
        <w:rPr>
          <w:sz w:val="20"/>
          <w:szCs w:val="20"/>
        </w:rPr>
        <w:t xml:space="preserve"> staveniště</w:t>
      </w:r>
      <w:r w:rsidR="00F232A3" w:rsidRPr="009A0F1B">
        <w:rPr>
          <w:sz w:val="20"/>
          <w:szCs w:val="20"/>
        </w:rPr>
        <w:t>.</w:t>
      </w:r>
    </w:p>
    <w:p w14:paraId="38BC66DE" w14:textId="123559EC" w:rsidR="00512849" w:rsidRPr="009A0F1B"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sidRPr="009A0F1B">
        <w:rPr>
          <w:sz w:val="20"/>
          <w:szCs w:val="20"/>
        </w:rPr>
        <w:t>o</w:t>
      </w:r>
      <w:r w:rsidR="00512849" w:rsidRPr="009A0F1B">
        <w:rPr>
          <w:sz w:val="20"/>
          <w:szCs w:val="20"/>
        </w:rPr>
        <w:t>dstranit zjištěné vady a nedodělky na své náklady.</w:t>
      </w:r>
    </w:p>
    <w:p w14:paraId="2EC33661" w14:textId="400F5CBA" w:rsidR="00FB34F8"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sidRPr="009A0F1B">
        <w:rPr>
          <w:sz w:val="20"/>
          <w:szCs w:val="20"/>
        </w:rPr>
        <w:t>d</w:t>
      </w:r>
      <w:r w:rsidR="00E352C3" w:rsidRPr="009A0F1B">
        <w:rPr>
          <w:sz w:val="20"/>
          <w:szCs w:val="20"/>
        </w:rPr>
        <w:t>bát při provádění díla dle této smlouvy na ochranu životního prostředí a dodržovat platné technické, bezpeč</w:t>
      </w:r>
      <w:r w:rsidR="00D00A11" w:rsidRPr="009A0F1B">
        <w:rPr>
          <w:sz w:val="20"/>
          <w:szCs w:val="20"/>
        </w:rPr>
        <w:t>nostní, zdravotní, hygienické a </w:t>
      </w:r>
      <w:r w:rsidR="00E352C3" w:rsidRPr="009A0F1B">
        <w:rPr>
          <w:sz w:val="20"/>
          <w:szCs w:val="20"/>
        </w:rPr>
        <w:t>jiné předpisy, včetně předpisů týkajících se ochrany životního prostředí</w:t>
      </w:r>
      <w:r w:rsidR="00B4696A" w:rsidRPr="009A0F1B">
        <w:rPr>
          <w:sz w:val="20"/>
          <w:szCs w:val="20"/>
        </w:rPr>
        <w:t>; bourací práce</w:t>
      </w:r>
      <w:r w:rsidR="0094186E">
        <w:rPr>
          <w:sz w:val="20"/>
          <w:szCs w:val="20"/>
        </w:rPr>
        <w:t xml:space="preserve">, při kterým může dojít k ovlivnění využívání prostor budovy (zvýšený hluk, zvýšená prašnost) </w:t>
      </w:r>
      <w:r w:rsidR="0019254B" w:rsidRPr="009A0F1B">
        <w:rPr>
          <w:sz w:val="20"/>
          <w:szCs w:val="20"/>
        </w:rPr>
        <w:t xml:space="preserve">budou realizovány pouze po předchozím </w:t>
      </w:r>
      <w:r w:rsidR="006541E4">
        <w:rPr>
          <w:sz w:val="20"/>
          <w:szCs w:val="20"/>
        </w:rPr>
        <w:t>projednáním s</w:t>
      </w:r>
      <w:r w:rsidR="0019254B" w:rsidRPr="009A0F1B">
        <w:rPr>
          <w:sz w:val="20"/>
          <w:szCs w:val="20"/>
        </w:rPr>
        <w:t xml:space="preserve"> objedn</w:t>
      </w:r>
      <w:r w:rsidR="0022471C" w:rsidRPr="009A0F1B">
        <w:rPr>
          <w:sz w:val="20"/>
          <w:szCs w:val="20"/>
        </w:rPr>
        <w:t>atel</w:t>
      </w:r>
      <w:r w:rsidR="006541E4">
        <w:rPr>
          <w:sz w:val="20"/>
          <w:szCs w:val="20"/>
        </w:rPr>
        <w:t>em</w:t>
      </w:r>
      <w:r w:rsidR="0022471C" w:rsidRPr="009A0F1B">
        <w:rPr>
          <w:sz w:val="20"/>
          <w:szCs w:val="20"/>
        </w:rPr>
        <w:t>.</w:t>
      </w:r>
    </w:p>
    <w:p w14:paraId="7895022B" w14:textId="390B691F" w:rsidR="00792632" w:rsidRDefault="00313AE7"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Pr>
          <w:sz w:val="20"/>
          <w:szCs w:val="20"/>
        </w:rPr>
        <w:t>z</w:t>
      </w:r>
      <w:r w:rsidR="00643E69">
        <w:rPr>
          <w:sz w:val="20"/>
          <w:szCs w:val="20"/>
        </w:rPr>
        <w:t>ajistit v rámci plnění smlouvy legální zaměstnávání osob a z</w:t>
      </w:r>
      <w:r w:rsidR="00792632">
        <w:rPr>
          <w:sz w:val="20"/>
          <w:szCs w:val="20"/>
        </w:rPr>
        <w:t>a</w:t>
      </w:r>
      <w:r w:rsidR="00643E69">
        <w:rPr>
          <w:sz w:val="20"/>
          <w:szCs w:val="20"/>
        </w:rPr>
        <w:t>jistit pracovníkům</w:t>
      </w:r>
      <w:r w:rsidR="00792632">
        <w:rPr>
          <w:sz w:val="20"/>
          <w:szCs w:val="20"/>
        </w:rPr>
        <w:t xml:space="preserve">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p>
    <w:p w14:paraId="57DCF004" w14:textId="15EE7490" w:rsidR="00EE5B6C" w:rsidRDefault="00313AE7"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Pr>
          <w:sz w:val="20"/>
          <w:szCs w:val="20"/>
        </w:rPr>
        <w:t>z</w:t>
      </w:r>
      <w:r w:rsidR="0096035A">
        <w:rPr>
          <w:sz w:val="20"/>
          <w:szCs w:val="20"/>
        </w:rPr>
        <w:t>ajistit řádné a včasné plnění finančních závazků svým poddodavatelů, kdy za řádné a včasné plnění se považuje plné uhrazení poddodavatelem vystavených faktur za plnění</w:t>
      </w:r>
      <w:r w:rsidR="00A13A2C">
        <w:rPr>
          <w:sz w:val="20"/>
          <w:szCs w:val="20"/>
        </w:rPr>
        <w:t xml:space="preserve"> poskytnutá zhotovitelem v souvislosti s touto smlouvou, a to vždy nejpozději do 10 dnů od obd</w:t>
      </w:r>
      <w:r>
        <w:rPr>
          <w:sz w:val="20"/>
          <w:szCs w:val="20"/>
        </w:rPr>
        <w:t>r</w:t>
      </w:r>
      <w:r w:rsidR="00A13A2C">
        <w:rPr>
          <w:sz w:val="20"/>
          <w:szCs w:val="20"/>
        </w:rPr>
        <w:t>žení platby ze strany</w:t>
      </w:r>
      <w:r w:rsidR="00746963">
        <w:rPr>
          <w:sz w:val="20"/>
          <w:szCs w:val="20"/>
        </w:rPr>
        <w:t xml:space="preserve"> objednatele za konkrétní plnění</w:t>
      </w:r>
      <w:r w:rsidR="001A5ABB">
        <w:rPr>
          <w:sz w:val="20"/>
          <w:szCs w:val="20"/>
        </w:rPr>
        <w:t xml:space="preserve">. Zhotovitel se </w:t>
      </w:r>
      <w:r>
        <w:rPr>
          <w:sz w:val="20"/>
          <w:szCs w:val="20"/>
        </w:rPr>
        <w:t>z</w:t>
      </w:r>
      <w:r w:rsidR="001A5ABB">
        <w:rPr>
          <w:sz w:val="20"/>
          <w:szCs w:val="20"/>
        </w:rPr>
        <w:t>avazuje přenést tuto povinnost do dalších úrovní dodavatelského řetězce. Objednatel je oprávněn požadova</w:t>
      </w:r>
      <w:r w:rsidR="000A5223">
        <w:rPr>
          <w:sz w:val="20"/>
          <w:szCs w:val="20"/>
        </w:rPr>
        <w:t>t</w:t>
      </w:r>
      <w:r w:rsidR="00EE5B6C">
        <w:rPr>
          <w:sz w:val="20"/>
          <w:szCs w:val="20"/>
        </w:rPr>
        <w:t xml:space="preserve"> předložení dokladů o provedených platbách a smlouvy uzavřené mezi zhotovitelem a jeho poddodavatelem.</w:t>
      </w:r>
    </w:p>
    <w:p w14:paraId="382B88B5" w14:textId="5C0BE14E" w:rsidR="008A7DA2" w:rsidRDefault="00313AE7"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sz w:val="20"/>
          <w:szCs w:val="20"/>
        </w:rPr>
      </w:pPr>
      <w:r>
        <w:rPr>
          <w:sz w:val="20"/>
          <w:szCs w:val="20"/>
        </w:rPr>
        <w:t>m</w:t>
      </w:r>
      <w:r w:rsidR="001F4746">
        <w:rPr>
          <w:sz w:val="20"/>
          <w:szCs w:val="20"/>
        </w:rPr>
        <w:t>inimalizovat v souvislosti s plněním předmětu smlouvy dopad na životní prostředí, respektovat udr</w:t>
      </w:r>
      <w:r>
        <w:rPr>
          <w:sz w:val="20"/>
          <w:szCs w:val="20"/>
        </w:rPr>
        <w:t>žitelnou či cirkulární ekonomiku a pokud je to možné a vhodné, tak implementovat nové nebo zlepšené produkty, služby nebo postupy.</w:t>
      </w:r>
      <w:r w:rsidR="00643E69">
        <w:rPr>
          <w:sz w:val="20"/>
          <w:szCs w:val="20"/>
        </w:rPr>
        <w:t xml:space="preserve"> </w:t>
      </w:r>
    </w:p>
    <w:p w14:paraId="383A7611" w14:textId="77777777" w:rsidR="00883E86" w:rsidRPr="009A0F1B" w:rsidRDefault="00883E86" w:rsidP="00B169E1">
      <w:pPr>
        <w:pStyle w:val="Zkladntext"/>
        <w:tabs>
          <w:tab w:val="clear" w:pos="540"/>
          <w:tab w:val="clear" w:pos="1260"/>
          <w:tab w:val="clear" w:pos="1980"/>
          <w:tab w:val="clear" w:pos="3960"/>
          <w:tab w:val="left" w:pos="714"/>
        </w:tabs>
        <w:spacing w:before="240"/>
        <w:ind w:left="714"/>
        <w:rPr>
          <w:sz w:val="20"/>
          <w:szCs w:val="20"/>
        </w:rPr>
      </w:pPr>
    </w:p>
    <w:p w14:paraId="120D159F" w14:textId="253BF8B9" w:rsidR="009F465D" w:rsidRPr="00883E86" w:rsidRDefault="00CA1789" w:rsidP="00B169E1">
      <w:pPr>
        <w:pStyle w:val="Zkladntext"/>
        <w:spacing w:before="240" w:after="240"/>
        <w:jc w:val="center"/>
        <w:rPr>
          <w:b/>
          <w:caps/>
          <w:sz w:val="22"/>
          <w:szCs w:val="22"/>
          <w:u w:val="single"/>
        </w:rPr>
      </w:pPr>
      <w:r w:rsidRPr="00883E86">
        <w:rPr>
          <w:b/>
          <w:caps/>
          <w:sz w:val="22"/>
          <w:szCs w:val="22"/>
          <w:u w:val="single"/>
        </w:rPr>
        <w:t>článek</w:t>
      </w:r>
      <w:r w:rsidR="00883E86" w:rsidRPr="00883E86">
        <w:rPr>
          <w:b/>
          <w:caps/>
          <w:sz w:val="22"/>
          <w:szCs w:val="22"/>
          <w:u w:val="single"/>
        </w:rPr>
        <w:t xml:space="preserve"> 7 -</w:t>
      </w:r>
      <w:r w:rsidRPr="00883E86">
        <w:rPr>
          <w:b/>
          <w:caps/>
          <w:sz w:val="22"/>
          <w:szCs w:val="22"/>
          <w:u w:val="single"/>
        </w:rPr>
        <w:t xml:space="preserve"> </w:t>
      </w:r>
      <w:r w:rsidR="00B169E1">
        <w:rPr>
          <w:b/>
          <w:caps/>
          <w:sz w:val="22"/>
          <w:szCs w:val="22"/>
          <w:u w:val="single"/>
        </w:rPr>
        <w:t>Pracoviště</w:t>
      </w:r>
    </w:p>
    <w:p w14:paraId="1B031EA6" w14:textId="1C40A41D" w:rsidR="009F465D" w:rsidRPr="009A0F1B" w:rsidRDefault="000F0980" w:rsidP="00867D20">
      <w:pPr>
        <w:pStyle w:val="Smlouva-slo"/>
        <w:widowControl/>
        <w:numPr>
          <w:ilvl w:val="3"/>
          <w:numId w:val="14"/>
        </w:numPr>
        <w:spacing w:line="240" w:lineRule="auto"/>
        <w:rPr>
          <w:sz w:val="20"/>
        </w:rPr>
      </w:pPr>
      <w:r>
        <w:rPr>
          <w:sz w:val="20"/>
        </w:rPr>
        <w:t>Zhotovitel</w:t>
      </w:r>
      <w:r w:rsidR="009F465D" w:rsidRPr="009A0F1B">
        <w:rPr>
          <w:sz w:val="20"/>
        </w:rPr>
        <w:t xml:space="preserve"> převezme </w:t>
      </w:r>
      <w:r w:rsidR="00B169E1">
        <w:rPr>
          <w:sz w:val="20"/>
        </w:rPr>
        <w:t>prostor, určený k montáži výtahu a souvisejícím pracím (díle jen „pracoviště“)</w:t>
      </w:r>
      <w:r w:rsidR="009F465D" w:rsidRPr="009A0F1B">
        <w:rPr>
          <w:sz w:val="20"/>
        </w:rPr>
        <w:t xml:space="preserve"> </w:t>
      </w:r>
      <w:r w:rsidR="00CD6FF7" w:rsidRPr="009A0F1B">
        <w:rPr>
          <w:sz w:val="20"/>
        </w:rPr>
        <w:t>na základě písemné výzvy zaslané objednatelem, a to ve lhůtě, kterou objednatel ve výzvě stanoví</w:t>
      </w:r>
      <w:r w:rsidR="009F465D" w:rsidRPr="009A0F1B">
        <w:rPr>
          <w:sz w:val="20"/>
        </w:rPr>
        <w:t xml:space="preserve">. </w:t>
      </w:r>
    </w:p>
    <w:p w14:paraId="73523BC3" w14:textId="62E65DD3" w:rsidR="009F465D" w:rsidRPr="009A0F1B" w:rsidRDefault="009F465D" w:rsidP="00867D20">
      <w:pPr>
        <w:pStyle w:val="Smlouva-slo"/>
        <w:widowControl/>
        <w:numPr>
          <w:ilvl w:val="3"/>
          <w:numId w:val="14"/>
        </w:numPr>
        <w:spacing w:line="240" w:lineRule="auto"/>
        <w:rPr>
          <w:sz w:val="20"/>
        </w:rPr>
      </w:pPr>
      <w:r w:rsidRPr="009A0F1B">
        <w:rPr>
          <w:sz w:val="20"/>
        </w:rPr>
        <w:t xml:space="preserve">O předání a převzetí </w:t>
      </w:r>
      <w:r w:rsidR="00B169E1">
        <w:rPr>
          <w:sz w:val="20"/>
        </w:rPr>
        <w:t>pracoviště</w:t>
      </w:r>
      <w:r w:rsidRPr="009A0F1B">
        <w:rPr>
          <w:sz w:val="20"/>
        </w:rPr>
        <w:t xml:space="preserve"> vyhotoví smluvní strany zápis</w:t>
      </w:r>
      <w:r w:rsidR="009A4839" w:rsidRPr="009A0F1B">
        <w:rPr>
          <w:sz w:val="20"/>
        </w:rPr>
        <w:t xml:space="preserve"> nebo t</w:t>
      </w:r>
      <w:r w:rsidR="00AB50E9" w:rsidRPr="009A0F1B">
        <w:rPr>
          <w:sz w:val="20"/>
        </w:rPr>
        <w:t xml:space="preserve">uto skutečnost uvedou </w:t>
      </w:r>
      <w:r w:rsidR="00820DB8" w:rsidRPr="009A0F1B">
        <w:rPr>
          <w:sz w:val="20"/>
        </w:rPr>
        <w:t xml:space="preserve">v </w:t>
      </w:r>
      <w:r w:rsidR="00AB50E9" w:rsidRPr="009A0F1B">
        <w:rPr>
          <w:sz w:val="20"/>
        </w:rPr>
        <w:t>montážní</w:t>
      </w:r>
      <w:r w:rsidR="00820DB8" w:rsidRPr="009A0F1B">
        <w:rPr>
          <w:sz w:val="20"/>
        </w:rPr>
        <w:t>m</w:t>
      </w:r>
      <w:r w:rsidR="00AB50E9" w:rsidRPr="009A0F1B">
        <w:rPr>
          <w:sz w:val="20"/>
        </w:rPr>
        <w:t xml:space="preserve"> deníku.</w:t>
      </w:r>
    </w:p>
    <w:p w14:paraId="00CD0445" w14:textId="6409F93A" w:rsidR="009F465D" w:rsidRPr="009A0F1B" w:rsidRDefault="009F465D" w:rsidP="00867D20">
      <w:pPr>
        <w:pStyle w:val="Smlouva-slo"/>
        <w:widowControl/>
        <w:numPr>
          <w:ilvl w:val="3"/>
          <w:numId w:val="14"/>
        </w:numPr>
        <w:tabs>
          <w:tab w:val="clear" w:pos="360"/>
        </w:tabs>
        <w:spacing w:line="240" w:lineRule="auto"/>
        <w:rPr>
          <w:sz w:val="20"/>
        </w:rPr>
      </w:pPr>
      <w:r w:rsidRPr="009A0F1B">
        <w:rPr>
          <w:sz w:val="20"/>
        </w:rPr>
        <w:t>Vodné, stočné, elektrickou energii a další média odebraná při provádění díla hradí</w:t>
      </w:r>
      <w:r w:rsidR="00D56FA9" w:rsidRPr="009A0F1B">
        <w:rPr>
          <w:sz w:val="20"/>
        </w:rPr>
        <w:t xml:space="preserve"> </w:t>
      </w:r>
      <w:r w:rsidR="00A946CA" w:rsidRPr="009A0F1B">
        <w:rPr>
          <w:sz w:val="20"/>
        </w:rPr>
        <w:t>zhotovite</w:t>
      </w:r>
      <w:r w:rsidR="00D56FA9" w:rsidRPr="009A0F1B">
        <w:rPr>
          <w:sz w:val="20"/>
        </w:rPr>
        <w:t>l</w:t>
      </w:r>
      <w:r w:rsidR="0091083C" w:rsidRPr="009A0F1B">
        <w:rPr>
          <w:sz w:val="20"/>
        </w:rPr>
        <w:t>, pokud se sml</w:t>
      </w:r>
      <w:r w:rsidR="005E4CAB" w:rsidRPr="009A0F1B">
        <w:rPr>
          <w:sz w:val="20"/>
        </w:rPr>
        <w:t>uvní strany nedohodnou jinak.</w:t>
      </w:r>
    </w:p>
    <w:p w14:paraId="5924726F" w14:textId="0934FA1F" w:rsidR="009F465D" w:rsidRPr="009A0F1B" w:rsidRDefault="009F465D" w:rsidP="00867D20">
      <w:pPr>
        <w:pStyle w:val="Smlouva-slo"/>
        <w:widowControl/>
        <w:numPr>
          <w:ilvl w:val="3"/>
          <w:numId w:val="14"/>
        </w:numPr>
        <w:tabs>
          <w:tab w:val="clear" w:pos="360"/>
        </w:tabs>
        <w:spacing w:line="240" w:lineRule="auto"/>
        <w:rPr>
          <w:sz w:val="20"/>
        </w:rPr>
      </w:pPr>
      <w:r w:rsidRPr="009A0F1B">
        <w:rPr>
          <w:sz w:val="20"/>
        </w:rPr>
        <w:t xml:space="preserve">Zhotovitel se zavazuje zcela vyklidit a vyčistit </w:t>
      </w:r>
      <w:r w:rsidR="00B169E1">
        <w:rPr>
          <w:sz w:val="20"/>
        </w:rPr>
        <w:t>pracoviště</w:t>
      </w:r>
      <w:r w:rsidR="004274E0" w:rsidRPr="009A0F1B">
        <w:rPr>
          <w:sz w:val="20"/>
        </w:rPr>
        <w:t xml:space="preserve"> nejpozději</w:t>
      </w:r>
      <w:r w:rsidRPr="009A0F1B">
        <w:rPr>
          <w:sz w:val="20"/>
        </w:rPr>
        <w:t xml:space="preserve"> </w:t>
      </w:r>
      <w:r w:rsidR="009E488D" w:rsidRPr="009A0F1B">
        <w:rPr>
          <w:sz w:val="20"/>
        </w:rPr>
        <w:t xml:space="preserve">při předání </w:t>
      </w:r>
      <w:r w:rsidR="004274E0" w:rsidRPr="009A0F1B">
        <w:rPr>
          <w:sz w:val="20"/>
        </w:rPr>
        <w:t xml:space="preserve">díla </w:t>
      </w:r>
      <w:r w:rsidR="0049138D" w:rsidRPr="009A0F1B">
        <w:rPr>
          <w:sz w:val="20"/>
        </w:rPr>
        <w:t>objednateli</w:t>
      </w:r>
      <w:r w:rsidRPr="009A0F1B">
        <w:rPr>
          <w:sz w:val="20"/>
        </w:rPr>
        <w:t xml:space="preserve">. </w:t>
      </w:r>
      <w:r w:rsidR="0049138D" w:rsidRPr="009A0F1B">
        <w:rPr>
          <w:sz w:val="20"/>
        </w:rPr>
        <w:t xml:space="preserve">Do doby </w:t>
      </w:r>
      <w:r w:rsidR="00E231E9" w:rsidRPr="009A0F1B">
        <w:rPr>
          <w:sz w:val="20"/>
        </w:rPr>
        <w:t xml:space="preserve">splnění této povinnosti se nemůže dílo považovat </w:t>
      </w:r>
      <w:r w:rsidR="004467FC" w:rsidRPr="009A0F1B">
        <w:rPr>
          <w:sz w:val="20"/>
        </w:rPr>
        <w:t>za dokončené</w:t>
      </w:r>
      <w:r w:rsidR="00E231E9" w:rsidRPr="009A0F1B">
        <w:rPr>
          <w:sz w:val="20"/>
        </w:rPr>
        <w:t xml:space="preserve"> </w:t>
      </w:r>
      <w:r w:rsidR="004467FC" w:rsidRPr="009A0F1B">
        <w:rPr>
          <w:sz w:val="20"/>
        </w:rPr>
        <w:t xml:space="preserve">a </w:t>
      </w:r>
      <w:r w:rsidR="00E231E9" w:rsidRPr="009A0F1B">
        <w:rPr>
          <w:sz w:val="20"/>
        </w:rPr>
        <w:t xml:space="preserve">objednatel </w:t>
      </w:r>
      <w:r w:rsidR="004467FC" w:rsidRPr="009A0F1B">
        <w:rPr>
          <w:sz w:val="20"/>
        </w:rPr>
        <w:t xml:space="preserve">je </w:t>
      </w:r>
      <w:r w:rsidR="00E231E9" w:rsidRPr="009A0F1B">
        <w:rPr>
          <w:sz w:val="20"/>
        </w:rPr>
        <w:t xml:space="preserve">oprávněn </w:t>
      </w:r>
      <w:r w:rsidR="009C1438" w:rsidRPr="009A0F1B">
        <w:rPr>
          <w:sz w:val="20"/>
        </w:rPr>
        <w:t xml:space="preserve">jej </w:t>
      </w:r>
      <w:r w:rsidR="00E231E9" w:rsidRPr="009A0F1B">
        <w:rPr>
          <w:sz w:val="20"/>
        </w:rPr>
        <w:t>nepřevzít</w:t>
      </w:r>
      <w:r w:rsidR="009C1438" w:rsidRPr="009A0F1B">
        <w:rPr>
          <w:sz w:val="20"/>
        </w:rPr>
        <w:t xml:space="preserve">. </w:t>
      </w:r>
      <w:r w:rsidRPr="009A0F1B">
        <w:rPr>
          <w:sz w:val="20"/>
        </w:rPr>
        <w:t xml:space="preserve">Při nedodržení </w:t>
      </w:r>
      <w:r w:rsidR="0049138D" w:rsidRPr="009A0F1B">
        <w:rPr>
          <w:sz w:val="20"/>
        </w:rPr>
        <w:t>této povinnosti</w:t>
      </w:r>
      <w:r w:rsidRPr="009A0F1B">
        <w:rPr>
          <w:sz w:val="20"/>
        </w:rPr>
        <w:t xml:space="preserve"> se zhotovitel </w:t>
      </w:r>
      <w:r w:rsidR="009C1438" w:rsidRPr="009A0F1B">
        <w:rPr>
          <w:sz w:val="20"/>
        </w:rPr>
        <w:t xml:space="preserve">zároveň </w:t>
      </w:r>
      <w:r w:rsidRPr="009A0F1B">
        <w:rPr>
          <w:sz w:val="20"/>
        </w:rPr>
        <w:t>zavazuje uhradit objednateli veškeré náklady a škody, které mu tím vznikly.</w:t>
      </w:r>
    </w:p>
    <w:p w14:paraId="6646E2B7" w14:textId="41391CBE" w:rsidR="009F465D" w:rsidRPr="009A0F1B" w:rsidRDefault="009F465D" w:rsidP="00867D20">
      <w:pPr>
        <w:pStyle w:val="Smlouva-slo"/>
        <w:widowControl/>
        <w:numPr>
          <w:ilvl w:val="3"/>
          <w:numId w:val="14"/>
        </w:numPr>
        <w:tabs>
          <w:tab w:val="clear" w:pos="360"/>
        </w:tabs>
        <w:spacing w:line="240" w:lineRule="auto"/>
        <w:rPr>
          <w:sz w:val="20"/>
        </w:rPr>
      </w:pPr>
      <w:r w:rsidRPr="009A0F1B">
        <w:rPr>
          <w:sz w:val="20"/>
        </w:rPr>
        <w:t xml:space="preserve">Zhotovitel odpovídá za bezpečnost a ochranu zdraví všech osob v prostoru </w:t>
      </w:r>
      <w:r w:rsidR="00B169E1">
        <w:rPr>
          <w:sz w:val="20"/>
        </w:rPr>
        <w:t>pracoviště</w:t>
      </w:r>
      <w:r w:rsidRPr="009A0F1B">
        <w:rPr>
          <w:sz w:val="20"/>
        </w:rPr>
        <w:t xml:space="preserve">, za dodržování bezpečnostních, hygienických a požárních předpisů, a za bezpečnost provozu v prostoru </w:t>
      </w:r>
      <w:r w:rsidR="00B169E1">
        <w:rPr>
          <w:sz w:val="20"/>
        </w:rPr>
        <w:t>pracoviště</w:t>
      </w:r>
      <w:r w:rsidRPr="009A0F1B">
        <w:rPr>
          <w:sz w:val="20"/>
        </w:rPr>
        <w:t>.</w:t>
      </w:r>
    </w:p>
    <w:p w14:paraId="08A863CE" w14:textId="7328F1DB" w:rsidR="009F465D" w:rsidRDefault="009F465D" w:rsidP="00A25E1D">
      <w:pPr>
        <w:pStyle w:val="Smlouva-slo"/>
        <w:widowControl/>
        <w:numPr>
          <w:ilvl w:val="3"/>
          <w:numId w:val="14"/>
        </w:numPr>
        <w:tabs>
          <w:tab w:val="clear" w:pos="360"/>
        </w:tabs>
        <w:spacing w:line="240" w:lineRule="auto"/>
        <w:ind w:right="-2"/>
        <w:rPr>
          <w:sz w:val="20"/>
        </w:rPr>
      </w:pPr>
      <w:r w:rsidRPr="009A0F1B">
        <w:rPr>
          <w:sz w:val="20"/>
        </w:rPr>
        <w:t xml:space="preserve">Zhotovitel se zavazuje udržovat na převzatém </w:t>
      </w:r>
      <w:r w:rsidR="00B169E1">
        <w:rPr>
          <w:sz w:val="20"/>
        </w:rPr>
        <w:t>pracovišti</w:t>
      </w:r>
      <w:r w:rsidRPr="009A0F1B">
        <w:rPr>
          <w:sz w:val="20"/>
        </w:rPr>
        <w:t xml:space="preserve"> pořádek a čistotu, na svůj náklad odstraňovat odpady a nečistoty vzniklé jeho činností,</w:t>
      </w:r>
      <w:r w:rsidR="00AB4D5D" w:rsidRPr="009A0F1B">
        <w:rPr>
          <w:sz w:val="20"/>
        </w:rPr>
        <w:t xml:space="preserve"> </w:t>
      </w:r>
      <w:r w:rsidRPr="009A0F1B">
        <w:rPr>
          <w:sz w:val="20"/>
        </w:rPr>
        <w:t>a to v souladu s požadavky přísluš</w:t>
      </w:r>
      <w:r w:rsidR="00AB4D5D" w:rsidRPr="009A0F1B">
        <w:rPr>
          <w:sz w:val="20"/>
        </w:rPr>
        <w:t xml:space="preserve">ných </w:t>
      </w:r>
      <w:r w:rsidRPr="009A0F1B">
        <w:rPr>
          <w:sz w:val="20"/>
        </w:rPr>
        <w:t>předpis</w:t>
      </w:r>
      <w:r w:rsidR="00AB4D5D" w:rsidRPr="009A0F1B">
        <w:rPr>
          <w:sz w:val="20"/>
        </w:rPr>
        <w:t>ů</w:t>
      </w:r>
      <w:r w:rsidRPr="009A0F1B">
        <w:rPr>
          <w:sz w:val="20"/>
        </w:rPr>
        <w:t>, zejména ekologický</w:t>
      </w:r>
      <w:r w:rsidR="00AB4D5D" w:rsidRPr="009A0F1B">
        <w:rPr>
          <w:sz w:val="20"/>
        </w:rPr>
        <w:t>ch</w:t>
      </w:r>
      <w:r w:rsidRPr="009A0F1B">
        <w:rPr>
          <w:sz w:val="20"/>
        </w:rPr>
        <w:t xml:space="preserve"> a o likvidaci</w:t>
      </w:r>
      <w:r w:rsidR="00AE68A2">
        <w:rPr>
          <w:sz w:val="20"/>
        </w:rPr>
        <w:t xml:space="preserve"> </w:t>
      </w:r>
      <w:r w:rsidRPr="009A0F1B">
        <w:rPr>
          <w:sz w:val="20"/>
        </w:rPr>
        <w:t>odpadů.</w:t>
      </w:r>
    </w:p>
    <w:p w14:paraId="175443C4" w14:textId="77777777" w:rsidR="00AE68A2" w:rsidRDefault="00AE68A2" w:rsidP="00AE68A2">
      <w:pPr>
        <w:pStyle w:val="Smlouva-slo"/>
        <w:widowControl/>
        <w:spacing w:line="240" w:lineRule="auto"/>
        <w:ind w:left="357" w:right="-2"/>
        <w:rPr>
          <w:sz w:val="20"/>
        </w:rPr>
      </w:pPr>
    </w:p>
    <w:p w14:paraId="6F311D15" w14:textId="77777777" w:rsidR="00B169E1" w:rsidRPr="009A0F1B" w:rsidRDefault="00B169E1" w:rsidP="00AE68A2">
      <w:pPr>
        <w:pStyle w:val="Smlouva-slo"/>
        <w:widowControl/>
        <w:spacing w:line="240" w:lineRule="auto"/>
        <w:ind w:left="357" w:right="-2"/>
        <w:rPr>
          <w:sz w:val="20"/>
        </w:rPr>
      </w:pPr>
    </w:p>
    <w:p w14:paraId="6C56DF93" w14:textId="456CE7B3" w:rsidR="00C42F10" w:rsidRPr="00883E86" w:rsidRDefault="00883E86" w:rsidP="00B169E1">
      <w:pPr>
        <w:pStyle w:val="Zkladntext"/>
        <w:spacing w:before="240" w:after="240"/>
        <w:jc w:val="center"/>
        <w:rPr>
          <w:b/>
          <w:caps/>
          <w:sz w:val="22"/>
          <w:szCs w:val="22"/>
          <w:u w:val="single"/>
        </w:rPr>
      </w:pPr>
      <w:r w:rsidRPr="00883E86">
        <w:rPr>
          <w:b/>
          <w:caps/>
          <w:sz w:val="22"/>
          <w:szCs w:val="22"/>
          <w:u w:val="single"/>
        </w:rPr>
        <w:lastRenderedPageBreak/>
        <w:t xml:space="preserve">článek 8 - </w:t>
      </w:r>
      <w:r w:rsidR="00512849" w:rsidRPr="00883E86">
        <w:rPr>
          <w:b/>
          <w:caps/>
          <w:sz w:val="22"/>
          <w:szCs w:val="22"/>
          <w:u w:val="single"/>
        </w:rPr>
        <w:t>Předání díla</w:t>
      </w:r>
      <w:r w:rsidR="00C42F10" w:rsidRPr="00883E86">
        <w:rPr>
          <w:b/>
          <w:caps/>
          <w:sz w:val="22"/>
          <w:szCs w:val="22"/>
          <w:u w:val="single"/>
        </w:rPr>
        <w:t>, vlastnické právo k </w:t>
      </w:r>
      <w:r w:rsidR="00BD1A71" w:rsidRPr="00883E86">
        <w:rPr>
          <w:b/>
          <w:caps/>
          <w:sz w:val="22"/>
          <w:szCs w:val="22"/>
          <w:u w:val="single"/>
        </w:rPr>
        <w:t>předmětu díla</w:t>
      </w:r>
      <w:r w:rsidR="00D00A11" w:rsidRPr="00883E86">
        <w:rPr>
          <w:b/>
          <w:caps/>
          <w:sz w:val="22"/>
          <w:szCs w:val="22"/>
          <w:u w:val="single"/>
        </w:rPr>
        <w:t xml:space="preserve"> a nebezpečí škody</w:t>
      </w:r>
    </w:p>
    <w:p w14:paraId="5BCBF3C0" w14:textId="3CFE5C10" w:rsidR="00512849" w:rsidRPr="009A0F1B" w:rsidRDefault="00512849" w:rsidP="00867D20">
      <w:pPr>
        <w:numPr>
          <w:ilvl w:val="0"/>
          <w:numId w:val="8"/>
        </w:numPr>
        <w:tabs>
          <w:tab w:val="clear" w:pos="360"/>
        </w:tabs>
        <w:spacing w:before="120"/>
        <w:ind w:left="357" w:hanging="357"/>
        <w:jc w:val="both"/>
        <w:rPr>
          <w:sz w:val="20"/>
          <w:szCs w:val="20"/>
        </w:rPr>
      </w:pPr>
      <w:r w:rsidRPr="009A0F1B">
        <w:rPr>
          <w:sz w:val="20"/>
          <w:szCs w:val="20"/>
        </w:rPr>
        <w:t>Objednatel se zavazuje dílo převzít v</w:t>
      </w:r>
      <w:r w:rsidR="00D00A11" w:rsidRPr="009A0F1B">
        <w:rPr>
          <w:sz w:val="20"/>
          <w:szCs w:val="20"/>
        </w:rPr>
        <w:t> </w:t>
      </w:r>
      <w:r w:rsidRPr="009A0F1B">
        <w:rPr>
          <w:sz w:val="20"/>
          <w:szCs w:val="20"/>
        </w:rPr>
        <w:t>případě, že bude předáno bez vad a</w:t>
      </w:r>
      <w:r w:rsidR="00D00A11" w:rsidRPr="009A0F1B">
        <w:rPr>
          <w:sz w:val="20"/>
          <w:szCs w:val="20"/>
        </w:rPr>
        <w:t> </w:t>
      </w:r>
      <w:r w:rsidRPr="009A0F1B">
        <w:rPr>
          <w:sz w:val="20"/>
          <w:szCs w:val="20"/>
        </w:rPr>
        <w:t>nedodělků</w:t>
      </w:r>
      <w:r w:rsidR="007E33E9" w:rsidRPr="009A0F1B">
        <w:rPr>
          <w:sz w:val="20"/>
          <w:szCs w:val="20"/>
        </w:rPr>
        <w:t xml:space="preserve">, jak je popsáno v čl. </w:t>
      </w:r>
      <w:r w:rsidR="004A6CF4">
        <w:rPr>
          <w:sz w:val="20"/>
          <w:szCs w:val="20"/>
        </w:rPr>
        <w:t>5</w:t>
      </w:r>
      <w:r w:rsidR="004A2E37" w:rsidRPr="009A0F1B">
        <w:rPr>
          <w:sz w:val="20"/>
          <w:szCs w:val="20"/>
        </w:rPr>
        <w:t xml:space="preserve"> odst. 3 této smlouvy</w:t>
      </w:r>
      <w:r w:rsidRPr="009A0F1B">
        <w:rPr>
          <w:sz w:val="20"/>
          <w:szCs w:val="20"/>
        </w:rPr>
        <w:t>. O předání a</w:t>
      </w:r>
      <w:r w:rsidR="00D00A11" w:rsidRPr="009A0F1B">
        <w:rPr>
          <w:sz w:val="20"/>
          <w:szCs w:val="20"/>
        </w:rPr>
        <w:t> </w:t>
      </w:r>
      <w:r w:rsidRPr="009A0F1B">
        <w:rPr>
          <w:sz w:val="20"/>
          <w:szCs w:val="20"/>
        </w:rPr>
        <w:t xml:space="preserve">převzetí díla zhotovitel sepíše </w:t>
      </w:r>
      <w:r w:rsidR="00A15C9A" w:rsidRPr="009A0F1B">
        <w:rPr>
          <w:sz w:val="20"/>
          <w:szCs w:val="20"/>
        </w:rPr>
        <w:t>protokol</w:t>
      </w:r>
      <w:r w:rsidRPr="009A0F1B">
        <w:rPr>
          <w:sz w:val="20"/>
          <w:szCs w:val="20"/>
        </w:rPr>
        <w:t xml:space="preserve"> o</w:t>
      </w:r>
      <w:r w:rsidR="00D00A11" w:rsidRPr="009A0F1B">
        <w:rPr>
          <w:sz w:val="20"/>
          <w:szCs w:val="20"/>
        </w:rPr>
        <w:t> předání a </w:t>
      </w:r>
      <w:r w:rsidRPr="009A0F1B">
        <w:rPr>
          <w:sz w:val="20"/>
          <w:szCs w:val="20"/>
        </w:rPr>
        <w:t>převzetí díla.</w:t>
      </w:r>
    </w:p>
    <w:p w14:paraId="3A52F593" w14:textId="0DB02FE7" w:rsidR="00512849" w:rsidRPr="009A0F1B" w:rsidRDefault="003E3A02" w:rsidP="00867D20">
      <w:pPr>
        <w:numPr>
          <w:ilvl w:val="0"/>
          <w:numId w:val="8"/>
        </w:numPr>
        <w:tabs>
          <w:tab w:val="clear" w:pos="360"/>
        </w:tabs>
        <w:spacing w:before="120"/>
        <w:ind w:left="357" w:hanging="357"/>
        <w:jc w:val="both"/>
        <w:rPr>
          <w:sz w:val="20"/>
          <w:szCs w:val="20"/>
        </w:rPr>
      </w:pPr>
      <w:r w:rsidRPr="009A0F1B">
        <w:rPr>
          <w:sz w:val="20"/>
          <w:szCs w:val="20"/>
        </w:rPr>
        <w:t>Protokol</w:t>
      </w:r>
      <w:r w:rsidR="00512849" w:rsidRPr="009A0F1B">
        <w:rPr>
          <w:sz w:val="20"/>
          <w:szCs w:val="20"/>
        </w:rPr>
        <w:t xml:space="preserve"> o předání a převzetí díla bude obsahovat:</w:t>
      </w:r>
    </w:p>
    <w:p w14:paraId="1BA3E6AA" w14:textId="77777777" w:rsidR="00512849" w:rsidRPr="009A0F1B" w:rsidRDefault="00512849" w:rsidP="00867D20">
      <w:pPr>
        <w:pStyle w:val="Smlouva-eslo"/>
        <w:widowControl/>
        <w:numPr>
          <w:ilvl w:val="0"/>
          <w:numId w:val="9"/>
        </w:numPr>
        <w:tabs>
          <w:tab w:val="clear" w:pos="473"/>
          <w:tab w:val="left" w:pos="714"/>
        </w:tabs>
        <w:spacing w:before="60" w:line="240" w:lineRule="auto"/>
        <w:ind w:left="714" w:hanging="357"/>
        <w:rPr>
          <w:sz w:val="20"/>
        </w:rPr>
      </w:pPr>
      <w:r w:rsidRPr="009A0F1B">
        <w:rPr>
          <w:sz w:val="20"/>
        </w:rPr>
        <w:t>označení předmětu díla,</w:t>
      </w:r>
    </w:p>
    <w:p w14:paraId="79D4CE90" w14:textId="77777777"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označení objednatele a zhotovitele,</w:t>
      </w:r>
    </w:p>
    <w:p w14:paraId="74055D1A" w14:textId="77777777"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číslo smlouvy o dílo a datum jejího uzavření,</w:t>
      </w:r>
    </w:p>
    <w:p w14:paraId="0CD192C7" w14:textId="77777777"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datum zahájení a dokončení prací na díle,</w:t>
      </w:r>
    </w:p>
    <w:p w14:paraId="5F484643" w14:textId="05DF9DE7" w:rsidR="005D5918" w:rsidRPr="009A0F1B" w:rsidRDefault="005D5918"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seznam předávaných dokladů a dokumentace</w:t>
      </w:r>
    </w:p>
    <w:p w14:paraId="5EF89829" w14:textId="54CB9F95"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prohlášení objednatele, že dílo přejímá,</w:t>
      </w:r>
    </w:p>
    <w:p w14:paraId="01F23BC2" w14:textId="6F555CB5"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 xml:space="preserve">datum a místo sepsání </w:t>
      </w:r>
      <w:r w:rsidR="008F5538" w:rsidRPr="009A0F1B">
        <w:rPr>
          <w:sz w:val="20"/>
        </w:rPr>
        <w:t>protokolu</w:t>
      </w:r>
      <w:r w:rsidRPr="009A0F1B">
        <w:rPr>
          <w:sz w:val="20"/>
        </w:rPr>
        <w:t>,</w:t>
      </w:r>
    </w:p>
    <w:p w14:paraId="44EB334E" w14:textId="77777777" w:rsidR="00512849" w:rsidRPr="009A0F1B" w:rsidRDefault="00512849" w:rsidP="00867D20">
      <w:pPr>
        <w:pStyle w:val="Smlouva-eslo"/>
        <w:widowControl/>
        <w:numPr>
          <w:ilvl w:val="0"/>
          <w:numId w:val="9"/>
        </w:numPr>
        <w:tabs>
          <w:tab w:val="clear" w:pos="473"/>
          <w:tab w:val="left" w:pos="720"/>
        </w:tabs>
        <w:spacing w:before="60" w:line="240" w:lineRule="auto"/>
        <w:ind w:left="714" w:hanging="357"/>
        <w:rPr>
          <w:sz w:val="20"/>
        </w:rPr>
      </w:pPr>
      <w:r w:rsidRPr="009A0F1B">
        <w:rPr>
          <w:sz w:val="20"/>
        </w:rPr>
        <w:t>jména a podpisy zástupců objednatele a zhotovitele.</w:t>
      </w:r>
    </w:p>
    <w:p w14:paraId="0E1C092A" w14:textId="00610CAF" w:rsidR="00512849" w:rsidRPr="009A0F1B" w:rsidRDefault="00512849" w:rsidP="00867D20">
      <w:pPr>
        <w:numPr>
          <w:ilvl w:val="0"/>
          <w:numId w:val="8"/>
        </w:numPr>
        <w:tabs>
          <w:tab w:val="clear" w:pos="360"/>
        </w:tabs>
        <w:spacing w:before="120"/>
        <w:ind w:left="357" w:hanging="357"/>
        <w:jc w:val="both"/>
        <w:rPr>
          <w:sz w:val="20"/>
          <w:szCs w:val="20"/>
        </w:rPr>
      </w:pPr>
      <w:r w:rsidRPr="009A0F1B">
        <w:rPr>
          <w:sz w:val="20"/>
          <w:szCs w:val="20"/>
        </w:rPr>
        <w:t xml:space="preserve">Zhotovitel a objednatel jsou oprávněni uvést v </w:t>
      </w:r>
      <w:r w:rsidR="00FC4607" w:rsidRPr="009A0F1B">
        <w:rPr>
          <w:sz w:val="20"/>
          <w:szCs w:val="20"/>
        </w:rPr>
        <w:t>protokolu</w:t>
      </w:r>
      <w:r w:rsidRPr="009A0F1B">
        <w:rPr>
          <w:sz w:val="20"/>
          <w:szCs w:val="20"/>
        </w:rPr>
        <w:t xml:space="preserve"> o předání a převzetí díla cokoliv, co budou považovat za nutné.</w:t>
      </w:r>
    </w:p>
    <w:p w14:paraId="40237834" w14:textId="77777777" w:rsidR="00B5549F" w:rsidRDefault="009F36E0" w:rsidP="00867D20">
      <w:pPr>
        <w:numPr>
          <w:ilvl w:val="0"/>
          <w:numId w:val="8"/>
        </w:numPr>
        <w:tabs>
          <w:tab w:val="clear" w:pos="360"/>
        </w:tabs>
        <w:spacing w:before="120"/>
        <w:ind w:left="357" w:hanging="357"/>
        <w:jc w:val="both"/>
        <w:rPr>
          <w:sz w:val="20"/>
          <w:szCs w:val="20"/>
        </w:rPr>
      </w:pPr>
      <w:r w:rsidRPr="009A0F1B">
        <w:rPr>
          <w:sz w:val="20"/>
          <w:szCs w:val="20"/>
        </w:rPr>
        <w:t>Vlastnické právo k věci, která je předmětem díla a nebezpečí škody na ní přechází na</w:t>
      </w:r>
      <w:r w:rsidR="00D00A11" w:rsidRPr="009A0F1B">
        <w:rPr>
          <w:sz w:val="20"/>
          <w:szCs w:val="20"/>
        </w:rPr>
        <w:t> </w:t>
      </w:r>
      <w:r w:rsidRPr="009A0F1B">
        <w:rPr>
          <w:sz w:val="20"/>
          <w:szCs w:val="20"/>
        </w:rPr>
        <w:t>objednatele dnem převzetí díla objednatelem</w:t>
      </w:r>
      <w:r w:rsidR="00D00A11" w:rsidRPr="009A0F1B">
        <w:rPr>
          <w:sz w:val="20"/>
          <w:szCs w:val="20"/>
        </w:rPr>
        <w:t>.</w:t>
      </w:r>
    </w:p>
    <w:p w14:paraId="2B5B665E" w14:textId="77777777" w:rsidR="00883E86" w:rsidRPr="009A0F1B" w:rsidRDefault="00883E86" w:rsidP="00883E86">
      <w:pPr>
        <w:spacing w:before="120"/>
        <w:ind w:left="357"/>
        <w:jc w:val="both"/>
        <w:rPr>
          <w:sz w:val="20"/>
          <w:szCs w:val="20"/>
        </w:rPr>
      </w:pPr>
    </w:p>
    <w:p w14:paraId="53AF36F5" w14:textId="37F287F0" w:rsidR="00512849" w:rsidRPr="00883E86" w:rsidRDefault="00883E86" w:rsidP="00B169E1">
      <w:pPr>
        <w:pStyle w:val="Zkladntext"/>
        <w:spacing w:before="240" w:after="240"/>
        <w:jc w:val="center"/>
        <w:rPr>
          <w:b/>
          <w:caps/>
          <w:sz w:val="22"/>
          <w:szCs w:val="22"/>
          <w:u w:val="single"/>
        </w:rPr>
      </w:pPr>
      <w:r w:rsidRPr="00883E86">
        <w:rPr>
          <w:b/>
          <w:caps/>
          <w:sz w:val="22"/>
          <w:szCs w:val="22"/>
          <w:u w:val="single"/>
        </w:rPr>
        <w:t xml:space="preserve">článek 9 - </w:t>
      </w:r>
      <w:r w:rsidR="00512849" w:rsidRPr="00883E86">
        <w:rPr>
          <w:b/>
          <w:caps/>
          <w:sz w:val="22"/>
          <w:szCs w:val="22"/>
          <w:u w:val="single"/>
        </w:rPr>
        <w:t>Platební a fakturační podmínky</w:t>
      </w:r>
    </w:p>
    <w:p w14:paraId="03DC3165" w14:textId="43F8C6B5" w:rsidR="00512849" w:rsidRPr="009A0F1B" w:rsidRDefault="00512849" w:rsidP="00867D20">
      <w:pPr>
        <w:pStyle w:val="Zkladntext"/>
        <w:numPr>
          <w:ilvl w:val="0"/>
          <w:numId w:val="3"/>
        </w:numPr>
        <w:tabs>
          <w:tab w:val="clear" w:pos="360"/>
          <w:tab w:val="clear" w:pos="540"/>
          <w:tab w:val="clear" w:pos="1260"/>
          <w:tab w:val="clear" w:pos="1980"/>
          <w:tab w:val="clear" w:pos="3960"/>
        </w:tabs>
        <w:spacing w:before="120"/>
        <w:ind w:left="357" w:hanging="357"/>
        <w:rPr>
          <w:sz w:val="20"/>
          <w:szCs w:val="20"/>
        </w:rPr>
      </w:pPr>
      <w:r w:rsidRPr="009A0F1B">
        <w:rPr>
          <w:sz w:val="20"/>
          <w:szCs w:val="20"/>
        </w:rPr>
        <w:t xml:space="preserve">Úhrada ceny za dílo bude provedena jednorázově po </w:t>
      </w:r>
      <w:r w:rsidR="00710F1B" w:rsidRPr="009A0F1B">
        <w:rPr>
          <w:sz w:val="20"/>
          <w:szCs w:val="20"/>
        </w:rPr>
        <w:t xml:space="preserve">provedení díla (viz čl. </w:t>
      </w:r>
      <w:r w:rsidR="004A6CF4">
        <w:rPr>
          <w:sz w:val="20"/>
          <w:szCs w:val="20"/>
        </w:rPr>
        <w:t>5</w:t>
      </w:r>
      <w:r w:rsidR="0010028B">
        <w:rPr>
          <w:sz w:val="20"/>
          <w:szCs w:val="20"/>
        </w:rPr>
        <w:t>,</w:t>
      </w:r>
      <w:r w:rsidR="00710F1B" w:rsidRPr="009A0F1B">
        <w:rPr>
          <w:sz w:val="20"/>
          <w:szCs w:val="20"/>
        </w:rPr>
        <w:t> odst. 3 této smlouvy)</w:t>
      </w:r>
      <w:r w:rsidRPr="009A0F1B">
        <w:rPr>
          <w:sz w:val="20"/>
          <w:szCs w:val="20"/>
        </w:rPr>
        <w:t>. Zálohové platby nebudou poskytovány.</w:t>
      </w:r>
    </w:p>
    <w:p w14:paraId="315FA1BF" w14:textId="7B4BDD11" w:rsidR="00512849" w:rsidRPr="009A0F1B" w:rsidRDefault="00635504" w:rsidP="00867D20">
      <w:pPr>
        <w:pStyle w:val="Zkladntext"/>
        <w:numPr>
          <w:ilvl w:val="0"/>
          <w:numId w:val="3"/>
        </w:numPr>
        <w:tabs>
          <w:tab w:val="clear" w:pos="360"/>
          <w:tab w:val="clear" w:pos="540"/>
          <w:tab w:val="clear" w:pos="1260"/>
          <w:tab w:val="clear" w:pos="1980"/>
          <w:tab w:val="clear" w:pos="3960"/>
        </w:tabs>
        <w:spacing w:before="120"/>
        <w:ind w:left="357" w:hanging="357"/>
        <w:rPr>
          <w:sz w:val="20"/>
          <w:szCs w:val="20"/>
        </w:rPr>
      </w:pPr>
      <w:r w:rsidRPr="009A0F1B">
        <w:rPr>
          <w:bCs/>
          <w:sz w:val="20"/>
          <w:szCs w:val="20"/>
        </w:rPr>
        <w:t>P</w:t>
      </w:r>
      <w:r w:rsidR="00394E6D" w:rsidRPr="009A0F1B">
        <w:rPr>
          <w:bCs/>
          <w:sz w:val="20"/>
          <w:szCs w:val="20"/>
        </w:rPr>
        <w:t>o</w:t>
      </w:r>
      <w:r w:rsidR="00394E6D" w:rsidRPr="009A0F1B">
        <w:rPr>
          <w:sz w:val="20"/>
          <w:szCs w:val="20"/>
        </w:rPr>
        <w:t xml:space="preserve">dkladem </w:t>
      </w:r>
      <w:r w:rsidR="00D00A11" w:rsidRPr="009A0F1B">
        <w:rPr>
          <w:sz w:val="20"/>
          <w:szCs w:val="20"/>
        </w:rPr>
        <w:t>pro </w:t>
      </w:r>
      <w:r w:rsidR="002213D1" w:rsidRPr="009A0F1B">
        <w:rPr>
          <w:sz w:val="20"/>
          <w:szCs w:val="20"/>
        </w:rPr>
        <w:t>úhradu ceny za</w:t>
      </w:r>
      <w:r w:rsidR="00D00A11" w:rsidRPr="009A0F1B">
        <w:rPr>
          <w:sz w:val="20"/>
          <w:szCs w:val="20"/>
        </w:rPr>
        <w:t> </w:t>
      </w:r>
      <w:r w:rsidR="002213D1" w:rsidRPr="009A0F1B">
        <w:rPr>
          <w:sz w:val="20"/>
          <w:szCs w:val="20"/>
        </w:rPr>
        <w:t xml:space="preserve">dílo </w:t>
      </w:r>
      <w:r w:rsidRPr="009A0F1B">
        <w:rPr>
          <w:sz w:val="20"/>
          <w:szCs w:val="20"/>
        </w:rPr>
        <w:t xml:space="preserve">bude </w:t>
      </w:r>
      <w:r w:rsidR="00C92C62" w:rsidRPr="009A0F1B">
        <w:rPr>
          <w:sz w:val="20"/>
          <w:szCs w:val="20"/>
        </w:rPr>
        <w:t>faktura, která</w:t>
      </w:r>
      <w:r w:rsidR="002213D1" w:rsidRPr="009A0F1B">
        <w:rPr>
          <w:sz w:val="20"/>
          <w:szCs w:val="20"/>
        </w:rPr>
        <w:t xml:space="preserve"> bud</w:t>
      </w:r>
      <w:r w:rsidR="00C92C62" w:rsidRPr="009A0F1B">
        <w:rPr>
          <w:sz w:val="20"/>
          <w:szCs w:val="20"/>
        </w:rPr>
        <w:t>e</w:t>
      </w:r>
      <w:r w:rsidR="002213D1" w:rsidRPr="009A0F1B">
        <w:rPr>
          <w:sz w:val="20"/>
          <w:szCs w:val="20"/>
        </w:rPr>
        <w:t xml:space="preserve"> mít náležitosti daňového dokladu </w:t>
      </w:r>
      <w:r w:rsidR="00067FE5" w:rsidRPr="009A0F1B">
        <w:rPr>
          <w:sz w:val="20"/>
          <w:szCs w:val="20"/>
        </w:rPr>
        <w:t xml:space="preserve">dle </w:t>
      </w:r>
      <w:r w:rsidR="002213D1" w:rsidRPr="009A0F1B">
        <w:rPr>
          <w:sz w:val="20"/>
          <w:szCs w:val="20"/>
        </w:rPr>
        <w:t xml:space="preserve">zákona </w:t>
      </w:r>
      <w:r w:rsidR="00D00A11" w:rsidRPr="009A0F1B">
        <w:rPr>
          <w:sz w:val="20"/>
          <w:szCs w:val="20"/>
        </w:rPr>
        <w:t>o </w:t>
      </w:r>
      <w:r w:rsidR="00C72F4D" w:rsidRPr="009A0F1B">
        <w:rPr>
          <w:sz w:val="20"/>
          <w:szCs w:val="20"/>
        </w:rPr>
        <w:t>DPH</w:t>
      </w:r>
      <w:r w:rsidR="002213D1" w:rsidRPr="009A0F1B">
        <w:rPr>
          <w:sz w:val="20"/>
          <w:szCs w:val="20"/>
        </w:rPr>
        <w:t xml:space="preserve"> </w:t>
      </w:r>
      <w:r w:rsidR="00D00A11" w:rsidRPr="009A0F1B">
        <w:rPr>
          <w:sz w:val="20"/>
          <w:szCs w:val="20"/>
        </w:rPr>
        <w:t>a </w:t>
      </w:r>
      <w:r w:rsidR="00F032F8" w:rsidRPr="009A0F1B">
        <w:rPr>
          <w:sz w:val="20"/>
          <w:szCs w:val="20"/>
        </w:rPr>
        <w:t>náležitosti stanovené</w:t>
      </w:r>
      <w:r w:rsidR="004A1106" w:rsidRPr="009A0F1B">
        <w:rPr>
          <w:sz w:val="20"/>
          <w:szCs w:val="20"/>
        </w:rPr>
        <w:t xml:space="preserve"> dalšími </w:t>
      </w:r>
      <w:r w:rsidR="00F032F8" w:rsidRPr="009A0F1B">
        <w:rPr>
          <w:sz w:val="20"/>
          <w:szCs w:val="20"/>
        </w:rPr>
        <w:t>obecně závaznými právními předpisy</w:t>
      </w:r>
      <w:r w:rsidR="00167B19" w:rsidRPr="009A0F1B">
        <w:rPr>
          <w:sz w:val="20"/>
          <w:szCs w:val="20"/>
        </w:rPr>
        <w:t xml:space="preserve"> (dále jen „faktura“)</w:t>
      </w:r>
      <w:r w:rsidR="00EC5A14" w:rsidRPr="009A0F1B">
        <w:rPr>
          <w:sz w:val="20"/>
          <w:szCs w:val="20"/>
        </w:rPr>
        <w:t xml:space="preserve">. </w:t>
      </w:r>
      <w:r w:rsidR="00415CDB" w:rsidRPr="009A0F1B">
        <w:rPr>
          <w:bCs/>
          <w:sz w:val="20"/>
          <w:szCs w:val="20"/>
        </w:rPr>
        <w:t>Kromě</w:t>
      </w:r>
      <w:r w:rsidR="00D00A11" w:rsidRPr="009A0F1B">
        <w:rPr>
          <w:bCs/>
          <w:sz w:val="20"/>
          <w:szCs w:val="20"/>
        </w:rPr>
        <w:t> </w:t>
      </w:r>
      <w:r w:rsidR="00EC5A14" w:rsidRPr="009A0F1B">
        <w:rPr>
          <w:sz w:val="20"/>
          <w:szCs w:val="20"/>
        </w:rPr>
        <w:t>náležitos</w:t>
      </w:r>
      <w:r w:rsidR="00415CDB" w:rsidRPr="009A0F1B">
        <w:rPr>
          <w:sz w:val="20"/>
          <w:szCs w:val="20"/>
        </w:rPr>
        <w:t>tí</w:t>
      </w:r>
      <w:r w:rsidR="00EC5A14" w:rsidRPr="009A0F1B">
        <w:rPr>
          <w:sz w:val="20"/>
          <w:szCs w:val="20"/>
        </w:rPr>
        <w:t xml:space="preserve"> stanoven</w:t>
      </w:r>
      <w:r w:rsidR="00225F64" w:rsidRPr="009A0F1B">
        <w:rPr>
          <w:sz w:val="20"/>
          <w:szCs w:val="20"/>
        </w:rPr>
        <w:t>ých</w:t>
      </w:r>
      <w:r w:rsidR="00EC5A14" w:rsidRPr="009A0F1B">
        <w:rPr>
          <w:sz w:val="20"/>
          <w:szCs w:val="20"/>
        </w:rPr>
        <w:t xml:space="preserve"> </w:t>
      </w:r>
      <w:r w:rsidR="00225F64" w:rsidRPr="009A0F1B">
        <w:rPr>
          <w:sz w:val="20"/>
          <w:szCs w:val="20"/>
        </w:rPr>
        <w:t>platnými</w:t>
      </w:r>
      <w:r w:rsidR="00EC5A14" w:rsidRPr="009A0F1B">
        <w:rPr>
          <w:sz w:val="20"/>
          <w:szCs w:val="20"/>
        </w:rPr>
        <w:t xml:space="preserve"> právními předpisy</w:t>
      </w:r>
      <w:r w:rsidR="00225F64" w:rsidRPr="009A0F1B">
        <w:rPr>
          <w:sz w:val="20"/>
          <w:szCs w:val="20"/>
        </w:rPr>
        <w:t xml:space="preserve"> pro daňový doklad</w:t>
      </w:r>
      <w:r w:rsidR="0004335F" w:rsidRPr="009A0F1B">
        <w:rPr>
          <w:sz w:val="20"/>
          <w:szCs w:val="20"/>
        </w:rPr>
        <w:t xml:space="preserve"> bude zhotovitel povinen ve faktuře uvést i tyto </w:t>
      </w:r>
      <w:r w:rsidR="00C20383" w:rsidRPr="009A0F1B">
        <w:rPr>
          <w:sz w:val="20"/>
          <w:szCs w:val="20"/>
        </w:rPr>
        <w:t>údaje</w:t>
      </w:r>
      <w:r w:rsidR="002213D1" w:rsidRPr="009A0F1B">
        <w:rPr>
          <w:sz w:val="20"/>
          <w:szCs w:val="20"/>
        </w:rPr>
        <w:t>:</w:t>
      </w:r>
    </w:p>
    <w:p w14:paraId="3CCCDCC0" w14:textId="34B764F7" w:rsidR="0059703C" w:rsidRPr="009A0F1B" w:rsidRDefault="0059703C" w:rsidP="00867D20">
      <w:pPr>
        <w:widowControl w:val="0"/>
        <w:numPr>
          <w:ilvl w:val="2"/>
          <w:numId w:val="14"/>
        </w:numPr>
        <w:tabs>
          <w:tab w:val="clear" w:pos="737"/>
          <w:tab w:val="left" w:pos="714"/>
        </w:tabs>
        <w:snapToGrid w:val="0"/>
        <w:spacing w:before="60"/>
        <w:ind w:left="714" w:hanging="357"/>
        <w:jc w:val="both"/>
        <w:rPr>
          <w:sz w:val="20"/>
          <w:szCs w:val="20"/>
        </w:rPr>
      </w:pPr>
      <w:r w:rsidRPr="009A0F1B">
        <w:rPr>
          <w:sz w:val="20"/>
          <w:szCs w:val="20"/>
        </w:rPr>
        <w:t>číslo smlouvy objednatele, IČ</w:t>
      </w:r>
      <w:r w:rsidR="00340D7E" w:rsidRPr="009A0F1B">
        <w:rPr>
          <w:sz w:val="20"/>
          <w:szCs w:val="20"/>
        </w:rPr>
        <w:t>O</w:t>
      </w:r>
      <w:r w:rsidRPr="009A0F1B">
        <w:rPr>
          <w:sz w:val="20"/>
          <w:szCs w:val="20"/>
        </w:rPr>
        <w:t xml:space="preserve"> objednatele,</w:t>
      </w:r>
    </w:p>
    <w:p w14:paraId="1A3D8CB7" w14:textId="55AF79EB" w:rsidR="0059703C" w:rsidRDefault="0059703C" w:rsidP="00867D20">
      <w:pPr>
        <w:widowControl w:val="0"/>
        <w:numPr>
          <w:ilvl w:val="2"/>
          <w:numId w:val="14"/>
        </w:numPr>
        <w:tabs>
          <w:tab w:val="clear" w:pos="737"/>
          <w:tab w:val="left" w:pos="709"/>
        </w:tabs>
        <w:snapToGrid w:val="0"/>
        <w:spacing w:before="60"/>
        <w:ind w:left="714" w:hanging="357"/>
        <w:jc w:val="both"/>
        <w:rPr>
          <w:sz w:val="20"/>
          <w:szCs w:val="20"/>
        </w:rPr>
      </w:pPr>
      <w:r w:rsidRPr="009A0F1B">
        <w:rPr>
          <w:sz w:val="20"/>
          <w:szCs w:val="20"/>
        </w:rPr>
        <w:t>předmět smlouvy</w:t>
      </w:r>
    </w:p>
    <w:p w14:paraId="06B68D61" w14:textId="10172DB4" w:rsidR="00062E02" w:rsidRPr="009A0F1B" w:rsidRDefault="00062E02" w:rsidP="00867D20">
      <w:pPr>
        <w:widowControl w:val="0"/>
        <w:numPr>
          <w:ilvl w:val="2"/>
          <w:numId w:val="14"/>
        </w:numPr>
        <w:tabs>
          <w:tab w:val="clear" w:pos="737"/>
          <w:tab w:val="left" w:pos="709"/>
        </w:tabs>
        <w:snapToGrid w:val="0"/>
        <w:spacing w:before="60"/>
        <w:ind w:left="714" w:hanging="357"/>
        <w:jc w:val="both"/>
        <w:rPr>
          <w:sz w:val="20"/>
          <w:szCs w:val="20"/>
        </w:rPr>
      </w:pPr>
      <w:r>
        <w:rPr>
          <w:sz w:val="20"/>
          <w:szCs w:val="20"/>
        </w:rPr>
        <w:t>název a registrační číslo pro</w:t>
      </w:r>
      <w:r w:rsidR="00704535">
        <w:rPr>
          <w:sz w:val="20"/>
          <w:szCs w:val="20"/>
        </w:rPr>
        <w:t>je</w:t>
      </w:r>
      <w:r>
        <w:rPr>
          <w:sz w:val="20"/>
          <w:szCs w:val="20"/>
        </w:rPr>
        <w:t>ktu</w:t>
      </w:r>
      <w:r w:rsidR="00704535">
        <w:rPr>
          <w:sz w:val="20"/>
          <w:szCs w:val="20"/>
        </w:rPr>
        <w:t xml:space="preserve"> uvedené v čl. </w:t>
      </w:r>
      <w:r w:rsidR="0010028B">
        <w:rPr>
          <w:sz w:val="20"/>
          <w:szCs w:val="20"/>
        </w:rPr>
        <w:t>2,</w:t>
      </w:r>
      <w:r w:rsidR="00704535">
        <w:rPr>
          <w:sz w:val="20"/>
          <w:szCs w:val="20"/>
        </w:rPr>
        <w:t xml:space="preserve"> odst. 4 smlouvy,</w:t>
      </w:r>
    </w:p>
    <w:p w14:paraId="464C0F96" w14:textId="55270B29" w:rsidR="0059703C" w:rsidRPr="009A0F1B" w:rsidRDefault="0059703C" w:rsidP="00867D20">
      <w:pPr>
        <w:widowControl w:val="0"/>
        <w:numPr>
          <w:ilvl w:val="2"/>
          <w:numId w:val="14"/>
        </w:numPr>
        <w:tabs>
          <w:tab w:val="clear" w:pos="737"/>
          <w:tab w:val="left" w:pos="709"/>
        </w:tabs>
        <w:snapToGrid w:val="0"/>
        <w:spacing w:before="60"/>
        <w:ind w:left="714" w:hanging="357"/>
        <w:jc w:val="both"/>
        <w:rPr>
          <w:sz w:val="20"/>
          <w:szCs w:val="20"/>
        </w:rPr>
      </w:pPr>
      <w:r w:rsidRPr="009A0F1B">
        <w:rPr>
          <w:sz w:val="20"/>
          <w:szCs w:val="20"/>
        </w:rPr>
        <w:t>označení banky a číslo účtu, na který musí být zaplaceno,</w:t>
      </w:r>
    </w:p>
    <w:p w14:paraId="6EFED5CA" w14:textId="77777777" w:rsidR="0059703C" w:rsidRPr="009A0F1B" w:rsidRDefault="0059703C" w:rsidP="00867D20">
      <w:pPr>
        <w:widowControl w:val="0"/>
        <w:numPr>
          <w:ilvl w:val="2"/>
          <w:numId w:val="14"/>
        </w:numPr>
        <w:tabs>
          <w:tab w:val="clear" w:pos="737"/>
          <w:tab w:val="left" w:pos="709"/>
        </w:tabs>
        <w:snapToGrid w:val="0"/>
        <w:spacing w:before="60"/>
        <w:ind w:left="714" w:hanging="357"/>
        <w:jc w:val="both"/>
        <w:rPr>
          <w:sz w:val="20"/>
          <w:szCs w:val="20"/>
        </w:rPr>
      </w:pPr>
      <w:r w:rsidRPr="009A0F1B">
        <w:rPr>
          <w:sz w:val="20"/>
          <w:szCs w:val="20"/>
        </w:rPr>
        <w:t>lhůtu splatnosti faktury,</w:t>
      </w:r>
    </w:p>
    <w:p w14:paraId="415CA097" w14:textId="33AD55A9" w:rsidR="0059703C" w:rsidRPr="009A0F1B" w:rsidRDefault="0059703C" w:rsidP="00867D20">
      <w:pPr>
        <w:widowControl w:val="0"/>
        <w:numPr>
          <w:ilvl w:val="2"/>
          <w:numId w:val="14"/>
        </w:numPr>
        <w:tabs>
          <w:tab w:val="clear" w:pos="737"/>
          <w:tab w:val="left" w:pos="709"/>
        </w:tabs>
        <w:snapToGrid w:val="0"/>
        <w:spacing w:before="60"/>
        <w:ind w:left="714" w:hanging="357"/>
        <w:jc w:val="both"/>
        <w:rPr>
          <w:sz w:val="20"/>
          <w:szCs w:val="20"/>
        </w:rPr>
      </w:pPr>
      <w:r w:rsidRPr="009A0F1B">
        <w:rPr>
          <w:sz w:val="20"/>
          <w:szCs w:val="20"/>
        </w:rPr>
        <w:t>označení osoby, která fakturu vyhotovila, včetně kontaktního telefonu,</w:t>
      </w:r>
    </w:p>
    <w:p w14:paraId="507BDF44" w14:textId="2301EA0C" w:rsidR="0059703C" w:rsidRPr="009A0F1B" w:rsidRDefault="0059703C" w:rsidP="00867D20">
      <w:pPr>
        <w:widowControl w:val="0"/>
        <w:numPr>
          <w:ilvl w:val="2"/>
          <w:numId w:val="14"/>
        </w:numPr>
        <w:tabs>
          <w:tab w:val="clear" w:pos="737"/>
          <w:tab w:val="left" w:pos="709"/>
        </w:tabs>
        <w:snapToGrid w:val="0"/>
        <w:spacing w:before="60"/>
        <w:ind w:left="714" w:hanging="357"/>
        <w:jc w:val="both"/>
        <w:rPr>
          <w:sz w:val="20"/>
          <w:szCs w:val="20"/>
        </w:rPr>
      </w:pPr>
      <w:r w:rsidRPr="009A0F1B">
        <w:rPr>
          <w:sz w:val="20"/>
          <w:szCs w:val="20"/>
        </w:rPr>
        <w:t xml:space="preserve">číslo </w:t>
      </w:r>
      <w:r w:rsidR="00F03CB9" w:rsidRPr="009A0F1B">
        <w:rPr>
          <w:sz w:val="20"/>
          <w:szCs w:val="20"/>
        </w:rPr>
        <w:t>protokolu</w:t>
      </w:r>
      <w:r w:rsidRPr="009A0F1B">
        <w:rPr>
          <w:sz w:val="20"/>
          <w:szCs w:val="20"/>
        </w:rPr>
        <w:t xml:space="preserve"> o</w:t>
      </w:r>
      <w:r w:rsidR="0053183D" w:rsidRPr="009A0F1B">
        <w:rPr>
          <w:sz w:val="20"/>
          <w:szCs w:val="20"/>
        </w:rPr>
        <w:t> </w:t>
      </w:r>
      <w:r w:rsidRPr="009A0F1B">
        <w:rPr>
          <w:sz w:val="20"/>
          <w:szCs w:val="20"/>
        </w:rPr>
        <w:t xml:space="preserve">předání a převzetí díla a datum jeho podpisu. </w:t>
      </w:r>
      <w:r w:rsidR="00D638F7" w:rsidRPr="009A0F1B">
        <w:rPr>
          <w:sz w:val="20"/>
          <w:szCs w:val="20"/>
        </w:rPr>
        <w:t>Protokol</w:t>
      </w:r>
      <w:r w:rsidRPr="009A0F1B">
        <w:rPr>
          <w:sz w:val="20"/>
          <w:szCs w:val="20"/>
        </w:rPr>
        <w:t xml:space="preserve"> o předání a</w:t>
      </w:r>
      <w:r w:rsidR="0053183D" w:rsidRPr="009A0F1B">
        <w:rPr>
          <w:sz w:val="20"/>
          <w:szCs w:val="20"/>
        </w:rPr>
        <w:t> </w:t>
      </w:r>
      <w:r w:rsidRPr="009A0F1B">
        <w:rPr>
          <w:sz w:val="20"/>
          <w:szCs w:val="20"/>
        </w:rPr>
        <w:t>přev</w:t>
      </w:r>
      <w:r w:rsidR="0033650F" w:rsidRPr="009A0F1B">
        <w:rPr>
          <w:sz w:val="20"/>
          <w:szCs w:val="20"/>
        </w:rPr>
        <w:t>zetí díla bude přílohou faktury.</w:t>
      </w:r>
    </w:p>
    <w:p w14:paraId="3B310633" w14:textId="77777777" w:rsidR="006D429A" w:rsidRPr="009A0F1B" w:rsidRDefault="006D429A" w:rsidP="00867D20">
      <w:pPr>
        <w:pStyle w:val="Zkladntext"/>
        <w:numPr>
          <w:ilvl w:val="0"/>
          <w:numId w:val="3"/>
        </w:numPr>
        <w:tabs>
          <w:tab w:val="clear" w:pos="360"/>
          <w:tab w:val="clear" w:pos="540"/>
          <w:tab w:val="clear" w:pos="1260"/>
          <w:tab w:val="clear" w:pos="1980"/>
          <w:tab w:val="clear" w:pos="3960"/>
        </w:tabs>
        <w:spacing w:before="120"/>
        <w:ind w:left="357" w:hanging="357"/>
        <w:rPr>
          <w:sz w:val="20"/>
          <w:szCs w:val="20"/>
        </w:rPr>
      </w:pPr>
      <w:r w:rsidRPr="009A0F1B">
        <w:rPr>
          <w:sz w:val="20"/>
          <w:szCs w:val="20"/>
        </w:rPr>
        <w:t>Povinnost zaplatit cenu za dílo je splněna dnem odepsání příslušné částky z účtu objednatele.</w:t>
      </w:r>
    </w:p>
    <w:p w14:paraId="62C7ABD7" w14:textId="33EBAF11" w:rsidR="00512849" w:rsidRPr="009A0F1B" w:rsidRDefault="00512849" w:rsidP="00867D20">
      <w:pPr>
        <w:pStyle w:val="Zkladntext"/>
        <w:numPr>
          <w:ilvl w:val="0"/>
          <w:numId w:val="3"/>
        </w:numPr>
        <w:tabs>
          <w:tab w:val="clear" w:pos="360"/>
          <w:tab w:val="clear" w:pos="540"/>
          <w:tab w:val="clear" w:pos="1260"/>
          <w:tab w:val="clear" w:pos="1980"/>
          <w:tab w:val="clear" w:pos="3960"/>
        </w:tabs>
        <w:spacing w:before="120"/>
        <w:ind w:left="357" w:hanging="357"/>
        <w:rPr>
          <w:sz w:val="20"/>
          <w:szCs w:val="20"/>
        </w:rPr>
      </w:pPr>
      <w:r w:rsidRPr="009A0F1B">
        <w:rPr>
          <w:sz w:val="20"/>
          <w:szCs w:val="20"/>
        </w:rPr>
        <w:t xml:space="preserve">Lhůta splatnosti faktury činí </w:t>
      </w:r>
      <w:r w:rsidR="0001726A" w:rsidRPr="009A0F1B">
        <w:rPr>
          <w:iCs/>
          <w:sz w:val="20"/>
          <w:szCs w:val="20"/>
        </w:rPr>
        <w:t>30 kalendářních dnů ode dne jejího doručení</w:t>
      </w:r>
      <w:r w:rsidR="0001726A" w:rsidRPr="009A0F1B">
        <w:rPr>
          <w:i/>
          <w:sz w:val="20"/>
          <w:szCs w:val="20"/>
        </w:rPr>
        <w:t xml:space="preserve"> </w:t>
      </w:r>
      <w:r w:rsidRPr="009A0F1B">
        <w:rPr>
          <w:sz w:val="20"/>
          <w:szCs w:val="20"/>
        </w:rPr>
        <w:t xml:space="preserve">objednateli. </w:t>
      </w:r>
      <w:r w:rsidR="0052798E" w:rsidRPr="009A0F1B">
        <w:rPr>
          <w:sz w:val="20"/>
          <w:szCs w:val="20"/>
        </w:rPr>
        <w:t>Doručení faktury se provede elektronicky na adresu</w:t>
      </w:r>
      <w:r w:rsidR="00957118" w:rsidRPr="009A0F1B">
        <w:rPr>
          <w:sz w:val="20"/>
          <w:szCs w:val="20"/>
        </w:rPr>
        <w:t xml:space="preserve"> </w:t>
      </w:r>
      <w:hyperlink r:id="rId13" w:history="1">
        <w:r w:rsidR="00AE68A2" w:rsidRPr="000A20F1">
          <w:rPr>
            <w:rStyle w:val="Hypertextovodkaz"/>
            <w:sz w:val="20"/>
            <w:szCs w:val="20"/>
          </w:rPr>
          <w:t>e-podatelna@slu.cz</w:t>
        </w:r>
      </w:hyperlink>
      <w:r w:rsidR="00AE68A2">
        <w:rPr>
          <w:sz w:val="20"/>
          <w:szCs w:val="20"/>
        </w:rPr>
        <w:t xml:space="preserve"> </w:t>
      </w:r>
      <w:r w:rsidR="0052798E" w:rsidRPr="009A0F1B">
        <w:rPr>
          <w:sz w:val="20"/>
          <w:szCs w:val="20"/>
        </w:rPr>
        <w:t>nebo do datové schránky objednatele</w:t>
      </w:r>
      <w:r w:rsidR="00062E02">
        <w:rPr>
          <w:sz w:val="20"/>
          <w:szCs w:val="20"/>
        </w:rPr>
        <w:t>.</w:t>
      </w:r>
      <w:r w:rsidR="0052798E" w:rsidRPr="009A0F1B">
        <w:rPr>
          <w:rStyle w:val="normaltextrun"/>
          <w:color w:val="000000"/>
          <w:sz w:val="20"/>
          <w:szCs w:val="20"/>
          <w:shd w:val="clear" w:color="auto" w:fill="FFFFFF"/>
        </w:rPr>
        <w:t xml:space="preserve"> </w:t>
      </w:r>
    </w:p>
    <w:p w14:paraId="3B116372" w14:textId="1A6CD638" w:rsidR="00512849" w:rsidRDefault="00512849" w:rsidP="00867D20">
      <w:pPr>
        <w:pStyle w:val="Zkladntext"/>
        <w:numPr>
          <w:ilvl w:val="0"/>
          <w:numId w:val="3"/>
        </w:numPr>
        <w:tabs>
          <w:tab w:val="clear" w:pos="360"/>
          <w:tab w:val="clear" w:pos="540"/>
          <w:tab w:val="clear" w:pos="1260"/>
          <w:tab w:val="clear" w:pos="1980"/>
          <w:tab w:val="clear" w:pos="3960"/>
        </w:tabs>
        <w:spacing w:before="120"/>
        <w:ind w:left="357" w:hanging="357"/>
        <w:rPr>
          <w:sz w:val="20"/>
          <w:szCs w:val="20"/>
        </w:rPr>
      </w:pPr>
      <w:r w:rsidRPr="009A0F1B">
        <w:rPr>
          <w:sz w:val="20"/>
          <w:szCs w:val="20"/>
        </w:rPr>
        <w:t>Nebude</w:t>
      </w:r>
      <w:r w:rsidR="0053183D" w:rsidRPr="009A0F1B">
        <w:rPr>
          <w:sz w:val="20"/>
          <w:szCs w:val="20"/>
        </w:rPr>
        <w:noBreakHyphen/>
      </w:r>
      <w:r w:rsidRPr="009A0F1B">
        <w:rPr>
          <w:sz w:val="20"/>
          <w:szCs w:val="20"/>
        </w:rPr>
        <w:t>li faktura obsahovat některou povinnou nebo dohodnutou náležitost nebo bude</w:t>
      </w:r>
      <w:r w:rsidR="0053183D" w:rsidRPr="009A0F1B">
        <w:rPr>
          <w:sz w:val="20"/>
          <w:szCs w:val="20"/>
        </w:rPr>
        <w:noBreakHyphen/>
        <w:t>li</w:t>
      </w:r>
      <w:r w:rsidRPr="009A0F1B">
        <w:rPr>
          <w:sz w:val="20"/>
          <w:szCs w:val="20"/>
        </w:rPr>
        <w:t xml:space="preserve"> chybně vyúčtována cena nebo DPH, je objednatel oprávněn fakturu před uplynutím lhůty splatnosti vrátit druhé smluvní straně k provedení opravy s vyznačením důvodu vrácení. Zhotovitel provede opravu faktury</w:t>
      </w:r>
      <w:r w:rsidR="0052798E" w:rsidRPr="009A0F1B">
        <w:rPr>
          <w:sz w:val="20"/>
          <w:szCs w:val="20"/>
        </w:rPr>
        <w:t xml:space="preserve"> a znovu ji doručí objednateli</w:t>
      </w:r>
      <w:r w:rsidRPr="009A0F1B">
        <w:rPr>
          <w:sz w:val="20"/>
          <w:szCs w:val="20"/>
        </w:rPr>
        <w:t>. Vrácením vadné faktury zhotoviteli přestává běžet původní lhůta splatnosti. Nová lhůta splatnosti běží ode dne doručení nové faktury objednateli.</w:t>
      </w:r>
    </w:p>
    <w:p w14:paraId="12923834" w14:textId="77777777" w:rsidR="00883E86" w:rsidRPr="009A0F1B" w:rsidRDefault="00883E86" w:rsidP="00883E86">
      <w:pPr>
        <w:pStyle w:val="Zkladntext"/>
        <w:tabs>
          <w:tab w:val="clear" w:pos="540"/>
          <w:tab w:val="clear" w:pos="1260"/>
          <w:tab w:val="clear" w:pos="1980"/>
          <w:tab w:val="clear" w:pos="3960"/>
        </w:tabs>
        <w:spacing w:before="120"/>
        <w:ind w:left="357"/>
        <w:rPr>
          <w:sz w:val="20"/>
          <w:szCs w:val="20"/>
        </w:rPr>
      </w:pPr>
    </w:p>
    <w:p w14:paraId="0CC99B27" w14:textId="10AC193D" w:rsidR="00512849" w:rsidRPr="00883E86" w:rsidRDefault="00883E86" w:rsidP="00B169E1">
      <w:pPr>
        <w:pStyle w:val="Zkladntext"/>
        <w:spacing w:before="240" w:after="240"/>
        <w:jc w:val="center"/>
        <w:rPr>
          <w:b/>
          <w:caps/>
          <w:sz w:val="22"/>
          <w:szCs w:val="22"/>
          <w:u w:val="single"/>
        </w:rPr>
      </w:pPr>
      <w:r w:rsidRPr="00883E86">
        <w:rPr>
          <w:b/>
          <w:caps/>
          <w:sz w:val="22"/>
          <w:szCs w:val="22"/>
          <w:u w:val="single"/>
        </w:rPr>
        <w:t xml:space="preserve">článek 10 - </w:t>
      </w:r>
      <w:r w:rsidR="000B3B0F" w:rsidRPr="00883E86">
        <w:rPr>
          <w:b/>
          <w:caps/>
          <w:sz w:val="22"/>
          <w:szCs w:val="22"/>
          <w:u w:val="single"/>
        </w:rPr>
        <w:t>Práva z vadného plnění</w:t>
      </w:r>
      <w:r w:rsidR="00F91CAD" w:rsidRPr="00883E86">
        <w:rPr>
          <w:b/>
          <w:caps/>
          <w:sz w:val="22"/>
          <w:szCs w:val="22"/>
          <w:u w:val="single"/>
        </w:rPr>
        <w:t xml:space="preserve">, </w:t>
      </w:r>
      <w:r w:rsidR="003731AD" w:rsidRPr="00883E86">
        <w:rPr>
          <w:b/>
          <w:caps/>
          <w:sz w:val="22"/>
          <w:szCs w:val="22"/>
          <w:u w:val="single"/>
        </w:rPr>
        <w:t>záruka za jakost</w:t>
      </w:r>
    </w:p>
    <w:p w14:paraId="2D51CC69" w14:textId="3FF2DA19" w:rsidR="00512849" w:rsidRPr="009A0F1B" w:rsidRDefault="00512849" w:rsidP="00867D20">
      <w:pPr>
        <w:numPr>
          <w:ilvl w:val="0"/>
          <w:numId w:val="10"/>
        </w:numPr>
        <w:tabs>
          <w:tab w:val="clear" w:pos="360"/>
        </w:tabs>
        <w:spacing w:before="120"/>
        <w:jc w:val="both"/>
        <w:rPr>
          <w:sz w:val="20"/>
          <w:szCs w:val="20"/>
        </w:rPr>
      </w:pPr>
      <w:r w:rsidRPr="009A0F1B">
        <w:rPr>
          <w:sz w:val="20"/>
          <w:szCs w:val="20"/>
        </w:rPr>
        <w:t>Dílo má vadu, jestliže neodpovídá požadavkům uvedeným v této smlouvě.</w:t>
      </w:r>
    </w:p>
    <w:p w14:paraId="361B9630" w14:textId="77777777" w:rsidR="000B3B0F" w:rsidRPr="009A0F1B" w:rsidRDefault="000B3B0F" w:rsidP="00867D20">
      <w:pPr>
        <w:numPr>
          <w:ilvl w:val="0"/>
          <w:numId w:val="10"/>
        </w:numPr>
        <w:tabs>
          <w:tab w:val="clear" w:pos="360"/>
        </w:tabs>
        <w:spacing w:before="120"/>
        <w:jc w:val="both"/>
        <w:rPr>
          <w:sz w:val="20"/>
          <w:szCs w:val="20"/>
        </w:rPr>
      </w:pPr>
      <w:r w:rsidRPr="009A0F1B">
        <w:rPr>
          <w:sz w:val="20"/>
          <w:szCs w:val="20"/>
        </w:rPr>
        <w:t>Objednatel má právo z vadného plnění z vad, které má dílo při</w:t>
      </w:r>
      <w:r w:rsidR="0053183D" w:rsidRPr="009A0F1B">
        <w:rPr>
          <w:sz w:val="20"/>
          <w:szCs w:val="20"/>
        </w:rPr>
        <w:t> </w:t>
      </w:r>
      <w:r w:rsidRPr="009A0F1B">
        <w:rPr>
          <w:sz w:val="20"/>
          <w:szCs w:val="20"/>
        </w:rPr>
        <w:t xml:space="preserve">převzetí objednatelem, byť se vada projeví až později. Objednatel má právo z vadného plnění také z vad vzniklých po převzetí </w:t>
      </w:r>
      <w:r w:rsidR="006C0C0E" w:rsidRPr="009A0F1B">
        <w:rPr>
          <w:sz w:val="20"/>
          <w:szCs w:val="20"/>
        </w:rPr>
        <w:t>díla</w:t>
      </w:r>
      <w:r w:rsidRPr="009A0F1B">
        <w:rPr>
          <w:sz w:val="20"/>
          <w:szCs w:val="20"/>
        </w:rPr>
        <w:t xml:space="preserve"> objednatelem, pokud je </w:t>
      </w:r>
      <w:r w:rsidRPr="009A0F1B">
        <w:rPr>
          <w:sz w:val="20"/>
          <w:szCs w:val="20"/>
        </w:rPr>
        <w:lastRenderedPageBreak/>
        <w:t>zhotovitel způs</w:t>
      </w:r>
      <w:r w:rsidR="0053183D" w:rsidRPr="009A0F1B">
        <w:rPr>
          <w:sz w:val="20"/>
          <w:szCs w:val="20"/>
        </w:rPr>
        <w:t xml:space="preserve">obil porušením své povinnosti. </w:t>
      </w:r>
      <w:r w:rsidRPr="009A0F1B">
        <w:rPr>
          <w:sz w:val="20"/>
          <w:szCs w:val="20"/>
        </w:rPr>
        <w:t>Projeví</w:t>
      </w:r>
      <w:r w:rsidR="0053183D" w:rsidRPr="009A0F1B">
        <w:rPr>
          <w:sz w:val="20"/>
          <w:szCs w:val="20"/>
        </w:rPr>
        <w:noBreakHyphen/>
      </w:r>
      <w:r w:rsidRPr="009A0F1B">
        <w:rPr>
          <w:sz w:val="20"/>
          <w:szCs w:val="20"/>
        </w:rPr>
        <w:t>li se vada v p</w:t>
      </w:r>
      <w:r w:rsidR="00942779" w:rsidRPr="009A0F1B">
        <w:rPr>
          <w:sz w:val="20"/>
          <w:szCs w:val="20"/>
        </w:rPr>
        <w:t>růběhu 6 měsíců od převzetí díla</w:t>
      </w:r>
      <w:r w:rsidRPr="009A0F1B">
        <w:rPr>
          <w:sz w:val="20"/>
          <w:szCs w:val="20"/>
        </w:rPr>
        <w:t xml:space="preserve"> objednatelem, má se zato, že </w:t>
      </w:r>
      <w:r w:rsidR="00F93A30" w:rsidRPr="009A0F1B">
        <w:rPr>
          <w:sz w:val="20"/>
          <w:szCs w:val="20"/>
        </w:rPr>
        <w:t>dílo bylo vadné</w:t>
      </w:r>
      <w:r w:rsidRPr="009A0F1B">
        <w:rPr>
          <w:sz w:val="20"/>
          <w:szCs w:val="20"/>
        </w:rPr>
        <w:t xml:space="preserve"> již při převzetí</w:t>
      </w:r>
      <w:r w:rsidR="003D2AF8" w:rsidRPr="009A0F1B">
        <w:rPr>
          <w:sz w:val="20"/>
          <w:szCs w:val="20"/>
        </w:rPr>
        <w:t>, neprokáže</w:t>
      </w:r>
      <w:r w:rsidR="003D2AF8" w:rsidRPr="009A0F1B">
        <w:rPr>
          <w:sz w:val="20"/>
          <w:szCs w:val="20"/>
        </w:rPr>
        <w:noBreakHyphen/>
        <w:t>li zhotovitel opak</w:t>
      </w:r>
      <w:r w:rsidRPr="009A0F1B">
        <w:rPr>
          <w:sz w:val="20"/>
          <w:szCs w:val="20"/>
        </w:rPr>
        <w:t>.</w:t>
      </w:r>
    </w:p>
    <w:p w14:paraId="5B5D7233" w14:textId="25AC9DB9" w:rsidR="00013F52" w:rsidRPr="009A0F1B" w:rsidRDefault="00013F52" w:rsidP="00867D20">
      <w:pPr>
        <w:numPr>
          <w:ilvl w:val="0"/>
          <w:numId w:val="10"/>
        </w:numPr>
        <w:tabs>
          <w:tab w:val="clear" w:pos="360"/>
        </w:tabs>
        <w:spacing w:before="120"/>
        <w:jc w:val="both"/>
        <w:rPr>
          <w:sz w:val="20"/>
          <w:szCs w:val="20"/>
        </w:rPr>
      </w:pPr>
      <w:r w:rsidRPr="009A0F1B">
        <w:rPr>
          <w:sz w:val="20"/>
          <w:szCs w:val="20"/>
        </w:rPr>
        <w:t>Zhotovitel poskytuje objednateli na provedené dílo záruku z</w:t>
      </w:r>
      <w:r w:rsidR="0053183D" w:rsidRPr="009A0F1B">
        <w:rPr>
          <w:sz w:val="20"/>
          <w:szCs w:val="20"/>
        </w:rPr>
        <w:t>a jakost (dále jen „záruka“) ve </w:t>
      </w:r>
      <w:r w:rsidRPr="009A0F1B">
        <w:rPr>
          <w:sz w:val="20"/>
          <w:szCs w:val="20"/>
        </w:rPr>
        <w:t>smyslu §</w:t>
      </w:r>
      <w:r w:rsidR="0053183D" w:rsidRPr="009A0F1B">
        <w:rPr>
          <w:sz w:val="20"/>
          <w:szCs w:val="20"/>
        </w:rPr>
        <w:t> </w:t>
      </w:r>
      <w:r w:rsidRPr="009A0F1B">
        <w:rPr>
          <w:sz w:val="20"/>
          <w:szCs w:val="20"/>
        </w:rPr>
        <w:t>2619 a</w:t>
      </w:r>
      <w:r w:rsidR="0053183D" w:rsidRPr="009A0F1B">
        <w:rPr>
          <w:sz w:val="20"/>
          <w:szCs w:val="20"/>
        </w:rPr>
        <w:t> </w:t>
      </w:r>
      <w:r w:rsidRPr="009A0F1B">
        <w:rPr>
          <w:sz w:val="20"/>
          <w:szCs w:val="20"/>
        </w:rPr>
        <w:t>§</w:t>
      </w:r>
      <w:r w:rsidR="0053183D" w:rsidRPr="009A0F1B">
        <w:rPr>
          <w:sz w:val="20"/>
          <w:szCs w:val="20"/>
        </w:rPr>
        <w:t> </w:t>
      </w:r>
      <w:r w:rsidRPr="009A0F1B">
        <w:rPr>
          <w:sz w:val="20"/>
          <w:szCs w:val="20"/>
        </w:rPr>
        <w:t>2113 a</w:t>
      </w:r>
      <w:r w:rsidR="0053183D" w:rsidRPr="009A0F1B">
        <w:rPr>
          <w:sz w:val="20"/>
          <w:szCs w:val="20"/>
        </w:rPr>
        <w:t> násl. občanského zákoníku, a </w:t>
      </w:r>
      <w:r w:rsidRPr="009A0F1B">
        <w:rPr>
          <w:sz w:val="20"/>
          <w:szCs w:val="20"/>
        </w:rPr>
        <w:t xml:space="preserve">to v délce </w:t>
      </w:r>
      <w:r w:rsidR="00484D29" w:rsidRPr="009A0F1B">
        <w:rPr>
          <w:sz w:val="20"/>
          <w:szCs w:val="20"/>
        </w:rPr>
        <w:t xml:space="preserve">24 </w:t>
      </w:r>
      <w:r w:rsidRPr="009A0F1B">
        <w:rPr>
          <w:sz w:val="20"/>
          <w:szCs w:val="20"/>
        </w:rPr>
        <w:t>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9A0F1B">
        <w:rPr>
          <w:sz w:val="20"/>
          <w:szCs w:val="20"/>
        </w:rPr>
        <w:t xml:space="preserve"> </w:t>
      </w:r>
      <w:smartTag w:uri="urn:schemas-microsoft-com:office:smarttags" w:element="metricconverter">
        <w:smartTagPr>
          <w:attr w:name="ProductID" w:val="4 a"/>
        </w:smartTagPr>
        <w:r w:rsidR="00B86B1D" w:rsidRPr="009A0F1B">
          <w:rPr>
            <w:sz w:val="20"/>
            <w:szCs w:val="20"/>
          </w:rPr>
          <w:t>4</w:t>
        </w:r>
        <w:r w:rsidRPr="009A0F1B">
          <w:rPr>
            <w:sz w:val="20"/>
            <w:szCs w:val="20"/>
          </w:rPr>
          <w:t xml:space="preserve"> a</w:t>
        </w:r>
      </w:smartTag>
      <w:r w:rsidRPr="009A0F1B">
        <w:rPr>
          <w:sz w:val="20"/>
          <w:szCs w:val="20"/>
        </w:rPr>
        <w:t xml:space="preserve"> násl. tohoto článku smlouvy.</w:t>
      </w:r>
    </w:p>
    <w:p w14:paraId="2AF2E24C" w14:textId="77777777" w:rsidR="00F93A30" w:rsidRPr="009A0F1B" w:rsidRDefault="00F93A30" w:rsidP="00867D20">
      <w:pPr>
        <w:numPr>
          <w:ilvl w:val="0"/>
          <w:numId w:val="10"/>
        </w:numPr>
        <w:tabs>
          <w:tab w:val="clear" w:pos="360"/>
        </w:tabs>
        <w:spacing w:before="120"/>
        <w:jc w:val="both"/>
        <w:rPr>
          <w:sz w:val="20"/>
          <w:szCs w:val="20"/>
        </w:rPr>
      </w:pPr>
      <w:r w:rsidRPr="009A0F1B">
        <w:rPr>
          <w:sz w:val="20"/>
          <w:szCs w:val="20"/>
        </w:rPr>
        <w:t>Vady díla dle odst. 2 tohoto článku</w:t>
      </w:r>
      <w:r w:rsidR="0053183D" w:rsidRPr="009A0F1B">
        <w:rPr>
          <w:sz w:val="20"/>
          <w:szCs w:val="20"/>
        </w:rPr>
        <w:t xml:space="preserve"> smlouvy</w:t>
      </w:r>
      <w:r w:rsidRPr="009A0F1B">
        <w:rPr>
          <w:sz w:val="20"/>
          <w:szCs w:val="20"/>
        </w:rPr>
        <w:t xml:space="preserve"> a</w:t>
      </w:r>
      <w:r w:rsidR="0053183D" w:rsidRPr="009A0F1B">
        <w:rPr>
          <w:sz w:val="20"/>
          <w:szCs w:val="20"/>
        </w:rPr>
        <w:t> </w:t>
      </w:r>
      <w:r w:rsidRPr="009A0F1B">
        <w:rPr>
          <w:sz w:val="20"/>
          <w:szCs w:val="20"/>
        </w:rPr>
        <w:t xml:space="preserve">vady, které se projeví </w:t>
      </w:r>
      <w:r w:rsidR="0053183D" w:rsidRPr="009A0F1B">
        <w:rPr>
          <w:sz w:val="20"/>
          <w:szCs w:val="20"/>
        </w:rPr>
        <w:t>během</w:t>
      </w:r>
      <w:r w:rsidRPr="009A0F1B">
        <w:rPr>
          <w:sz w:val="20"/>
          <w:szCs w:val="20"/>
        </w:rPr>
        <w:t xml:space="preserve"> záruční dob</w:t>
      </w:r>
      <w:r w:rsidR="0053183D" w:rsidRPr="009A0F1B">
        <w:rPr>
          <w:sz w:val="20"/>
          <w:szCs w:val="20"/>
        </w:rPr>
        <w:t>y</w:t>
      </w:r>
      <w:r w:rsidRPr="009A0F1B">
        <w:rPr>
          <w:sz w:val="20"/>
          <w:szCs w:val="20"/>
        </w:rPr>
        <w:t xml:space="preserve">, budou zhotovitelem odstraněny </w:t>
      </w:r>
      <w:r w:rsidR="0053183D" w:rsidRPr="009A0F1B">
        <w:rPr>
          <w:sz w:val="20"/>
          <w:szCs w:val="20"/>
        </w:rPr>
        <w:t>bezplatně.</w:t>
      </w:r>
    </w:p>
    <w:p w14:paraId="42E05A4C" w14:textId="2DEB6BE8" w:rsidR="00512849" w:rsidRPr="009A0F1B" w:rsidRDefault="00512849" w:rsidP="00867D20">
      <w:pPr>
        <w:numPr>
          <w:ilvl w:val="0"/>
          <w:numId w:val="10"/>
        </w:numPr>
        <w:tabs>
          <w:tab w:val="clear" w:pos="360"/>
        </w:tabs>
        <w:spacing w:before="120"/>
        <w:jc w:val="both"/>
        <w:rPr>
          <w:sz w:val="20"/>
          <w:szCs w:val="20"/>
        </w:rPr>
      </w:pPr>
      <w:r w:rsidRPr="009A0F1B">
        <w:rPr>
          <w:sz w:val="20"/>
          <w:szCs w:val="20"/>
        </w:rPr>
        <w:t>Veškeré vady díla je objednatel povinen uplatnit u zhotovitele bez zbytečného odkladu poté, kdy vadu zjistil, a to formou písemného oznámení (po</w:t>
      </w:r>
      <w:r w:rsidR="00DB7657" w:rsidRPr="009A0F1B">
        <w:rPr>
          <w:sz w:val="20"/>
          <w:szCs w:val="20"/>
        </w:rPr>
        <w:t>stačí</w:t>
      </w:r>
      <w:r w:rsidRPr="009A0F1B">
        <w:rPr>
          <w:sz w:val="20"/>
          <w:szCs w:val="20"/>
        </w:rPr>
        <w:t xml:space="preserve"> e-mailem), obsahujícím co nejpodrobnější specifikaci zjištěné vady. Objednatel bude vady díla oznamovat na</w:t>
      </w:r>
      <w:r w:rsidR="00413DB4">
        <w:rPr>
          <w:sz w:val="20"/>
          <w:szCs w:val="20"/>
        </w:rPr>
        <w:t xml:space="preserve"> emailovou adresu zhotovitele</w:t>
      </w:r>
      <w:r w:rsidRPr="009A0F1B">
        <w:rPr>
          <w:sz w:val="20"/>
          <w:szCs w:val="20"/>
        </w:rPr>
        <w:t>:</w:t>
      </w:r>
      <w:r w:rsidR="00413DB4">
        <w:rPr>
          <w:sz w:val="20"/>
          <w:szCs w:val="20"/>
        </w:rPr>
        <w:t xml:space="preserve"> </w:t>
      </w:r>
      <w:r w:rsidR="00413DB4" w:rsidRPr="00413DB4">
        <w:rPr>
          <w:i/>
          <w:iCs/>
          <w:sz w:val="20"/>
          <w:szCs w:val="20"/>
          <w:highlight w:val="yellow"/>
        </w:rPr>
        <w:t>doplní zhotovitel</w:t>
      </w:r>
      <w:r w:rsidR="00413DB4">
        <w:rPr>
          <w:sz w:val="20"/>
          <w:szCs w:val="20"/>
        </w:rPr>
        <w:t>.</w:t>
      </w:r>
    </w:p>
    <w:p w14:paraId="5F730AB8" w14:textId="02EA0C72" w:rsidR="00EB09F8" w:rsidRPr="009A0F1B" w:rsidRDefault="001E210A" w:rsidP="00867D20">
      <w:pPr>
        <w:numPr>
          <w:ilvl w:val="0"/>
          <w:numId w:val="10"/>
        </w:numPr>
        <w:tabs>
          <w:tab w:val="clear" w:pos="360"/>
        </w:tabs>
        <w:spacing w:before="120"/>
        <w:jc w:val="both"/>
        <w:rPr>
          <w:iCs/>
          <w:sz w:val="20"/>
          <w:szCs w:val="20"/>
        </w:rPr>
      </w:pPr>
      <w:r w:rsidRPr="009A0F1B">
        <w:rPr>
          <w:sz w:val="20"/>
          <w:szCs w:val="20"/>
        </w:rPr>
        <w:t>Objednatel má právo na</w:t>
      </w:r>
      <w:r w:rsidR="00674E02" w:rsidRPr="009A0F1B">
        <w:rPr>
          <w:sz w:val="20"/>
          <w:szCs w:val="20"/>
        </w:rPr>
        <w:t> </w:t>
      </w:r>
      <w:r w:rsidRPr="00413DB4">
        <w:rPr>
          <w:sz w:val="20"/>
          <w:szCs w:val="20"/>
        </w:rPr>
        <w:t xml:space="preserve">odstranění vady dodáním nové věci nebo opravou; je-li vadné plnění podstatným porušením smlouvy, </w:t>
      </w:r>
      <w:r w:rsidR="004D4175" w:rsidRPr="00413DB4">
        <w:rPr>
          <w:sz w:val="20"/>
          <w:szCs w:val="20"/>
        </w:rPr>
        <w:t>má také</w:t>
      </w:r>
      <w:r w:rsidRPr="00413DB4">
        <w:rPr>
          <w:sz w:val="20"/>
          <w:szCs w:val="20"/>
        </w:rPr>
        <w:t xml:space="preserve"> právo od smlouvy odstoupit. Právo volby plnění</w:t>
      </w:r>
      <w:r w:rsidRPr="009A0F1B">
        <w:rPr>
          <w:sz w:val="20"/>
          <w:szCs w:val="20"/>
        </w:rPr>
        <w:t xml:space="preserve"> má </w:t>
      </w:r>
      <w:r w:rsidR="004D4175" w:rsidRPr="009A0F1B">
        <w:rPr>
          <w:sz w:val="20"/>
          <w:szCs w:val="20"/>
        </w:rPr>
        <w:t>objednatel</w:t>
      </w:r>
      <w:r w:rsidRPr="009A0F1B">
        <w:rPr>
          <w:sz w:val="20"/>
          <w:szCs w:val="20"/>
        </w:rPr>
        <w:t>.</w:t>
      </w:r>
      <w:r w:rsidR="002F15DE" w:rsidRPr="009A0F1B">
        <w:rPr>
          <w:sz w:val="20"/>
          <w:szCs w:val="20"/>
        </w:rPr>
        <w:t xml:space="preserve"> </w:t>
      </w:r>
    </w:p>
    <w:p w14:paraId="64F7B36F" w14:textId="77777777" w:rsidR="00847F95" w:rsidRPr="009A0F1B" w:rsidRDefault="00847F95" w:rsidP="00867D20">
      <w:pPr>
        <w:numPr>
          <w:ilvl w:val="0"/>
          <w:numId w:val="10"/>
        </w:numPr>
        <w:tabs>
          <w:tab w:val="clear" w:pos="360"/>
        </w:tabs>
        <w:spacing w:before="120"/>
        <w:jc w:val="both"/>
        <w:rPr>
          <w:sz w:val="20"/>
          <w:szCs w:val="20"/>
        </w:rPr>
      </w:pPr>
      <w:r w:rsidRPr="009A0F1B">
        <w:rPr>
          <w:sz w:val="20"/>
          <w:szCs w:val="20"/>
        </w:rPr>
        <w:t>Zhotovitel je povinen odstranit vadu díla:</w:t>
      </w:r>
    </w:p>
    <w:p w14:paraId="0DAB8809" w14:textId="0E46B67B" w:rsidR="00847F95" w:rsidRPr="009A0F1B" w:rsidRDefault="00847F95" w:rsidP="00D3522A">
      <w:pPr>
        <w:spacing w:before="120"/>
        <w:ind w:left="567" w:hanging="283"/>
        <w:jc w:val="both"/>
        <w:rPr>
          <w:sz w:val="20"/>
          <w:szCs w:val="20"/>
        </w:rPr>
      </w:pPr>
      <w:r w:rsidRPr="009A0F1B">
        <w:rPr>
          <w:sz w:val="20"/>
          <w:szCs w:val="20"/>
        </w:rPr>
        <w:t xml:space="preserve">a) </w:t>
      </w:r>
      <w:bookmarkStart w:id="1" w:name="_Hlk156897313"/>
      <w:r w:rsidRPr="009A0F1B">
        <w:rPr>
          <w:sz w:val="20"/>
          <w:szCs w:val="20"/>
        </w:rPr>
        <w:t xml:space="preserve">nejpozději </w:t>
      </w:r>
      <w:r w:rsidRPr="00D3522A">
        <w:rPr>
          <w:sz w:val="20"/>
          <w:szCs w:val="20"/>
        </w:rPr>
        <w:t>do 2 hodin</w:t>
      </w:r>
      <w:r w:rsidRPr="009A0F1B">
        <w:rPr>
          <w:i/>
          <w:sz w:val="20"/>
          <w:szCs w:val="20"/>
        </w:rPr>
        <w:t xml:space="preserve"> </w:t>
      </w:r>
      <w:r w:rsidRPr="009A0F1B">
        <w:rPr>
          <w:sz w:val="20"/>
          <w:szCs w:val="20"/>
        </w:rPr>
        <w:t xml:space="preserve">od jejího oznámení </w:t>
      </w:r>
      <w:bookmarkEnd w:id="1"/>
      <w:r w:rsidRPr="009A0F1B">
        <w:rPr>
          <w:sz w:val="20"/>
          <w:szCs w:val="20"/>
        </w:rPr>
        <w:t xml:space="preserve">objednatelem v případě, </w:t>
      </w:r>
      <w:bookmarkStart w:id="2" w:name="_Hlk156899046"/>
      <w:r w:rsidRPr="009A0F1B">
        <w:rPr>
          <w:sz w:val="20"/>
          <w:szCs w:val="20"/>
        </w:rPr>
        <w:t>že vada díla spočívá ve ztrátě</w:t>
      </w:r>
      <w:r w:rsidR="00D3522A">
        <w:rPr>
          <w:sz w:val="20"/>
          <w:szCs w:val="20"/>
        </w:rPr>
        <w:t xml:space="preserve"> </w:t>
      </w:r>
      <w:r w:rsidRPr="009A0F1B">
        <w:rPr>
          <w:sz w:val="20"/>
          <w:szCs w:val="20"/>
        </w:rPr>
        <w:t>provozuschopnosti výtahu</w:t>
      </w:r>
      <w:bookmarkEnd w:id="2"/>
      <w:r w:rsidRPr="009A0F1B">
        <w:rPr>
          <w:sz w:val="20"/>
          <w:szCs w:val="20"/>
        </w:rPr>
        <w:t>, ve kterém se budou nacházet osoby,</w:t>
      </w:r>
    </w:p>
    <w:p w14:paraId="088E8B87" w14:textId="26A107B6" w:rsidR="00847F95" w:rsidRPr="009A0F1B" w:rsidRDefault="00847F95" w:rsidP="00D3522A">
      <w:pPr>
        <w:spacing w:before="120"/>
        <w:ind w:left="567" w:hanging="283"/>
        <w:jc w:val="both"/>
        <w:rPr>
          <w:sz w:val="20"/>
          <w:szCs w:val="20"/>
        </w:rPr>
      </w:pPr>
      <w:r w:rsidRPr="009A0F1B">
        <w:rPr>
          <w:sz w:val="20"/>
          <w:szCs w:val="20"/>
        </w:rPr>
        <w:t xml:space="preserve">b) </w:t>
      </w:r>
      <w:bookmarkStart w:id="3" w:name="_Hlk156899121"/>
      <w:r w:rsidRPr="009A0F1B">
        <w:rPr>
          <w:sz w:val="20"/>
          <w:szCs w:val="20"/>
        </w:rPr>
        <w:t xml:space="preserve">nejpozději do 2 dnů od jejího oznámení objednatelem </w:t>
      </w:r>
      <w:bookmarkEnd w:id="3"/>
      <w:r w:rsidRPr="009A0F1B">
        <w:rPr>
          <w:sz w:val="20"/>
          <w:szCs w:val="20"/>
        </w:rPr>
        <w:t>v případě, že vada díla spočívá ve ztrátě provozuschopnosti výtahu bez přítomnosti osob,</w:t>
      </w:r>
    </w:p>
    <w:p w14:paraId="5F8B6DBE" w14:textId="77777777" w:rsidR="00847F95" w:rsidRPr="009A0F1B" w:rsidRDefault="00847F95" w:rsidP="00847F95">
      <w:pPr>
        <w:spacing w:before="120"/>
        <w:ind w:left="709" w:hanging="425"/>
        <w:jc w:val="both"/>
        <w:rPr>
          <w:sz w:val="20"/>
          <w:szCs w:val="20"/>
        </w:rPr>
      </w:pPr>
      <w:r w:rsidRPr="009A0F1B">
        <w:rPr>
          <w:sz w:val="20"/>
          <w:szCs w:val="20"/>
        </w:rPr>
        <w:t>c)   nejpozději do 5 dnů od jejího oznámení od objednatelem v případě ostatních vad díla,</w:t>
      </w:r>
    </w:p>
    <w:p w14:paraId="3240B691" w14:textId="2BB9682C" w:rsidR="00E44F39" w:rsidRPr="009A0F1B" w:rsidRDefault="00847F95" w:rsidP="00847F95">
      <w:pPr>
        <w:spacing w:before="120"/>
        <w:ind w:left="709" w:hanging="425"/>
        <w:jc w:val="both"/>
        <w:rPr>
          <w:sz w:val="20"/>
          <w:szCs w:val="20"/>
        </w:rPr>
      </w:pPr>
      <w:r w:rsidRPr="009A0F1B">
        <w:rPr>
          <w:sz w:val="20"/>
          <w:szCs w:val="20"/>
        </w:rPr>
        <w:t xml:space="preserve"> pokud se smluvní strany v konkrétním případě nedohodnou písemně jinak.</w:t>
      </w:r>
    </w:p>
    <w:p w14:paraId="529C8858" w14:textId="60691ADE" w:rsidR="00512849" w:rsidRPr="009A0F1B" w:rsidRDefault="00C20AE0" w:rsidP="00867D20">
      <w:pPr>
        <w:numPr>
          <w:ilvl w:val="0"/>
          <w:numId w:val="10"/>
        </w:numPr>
        <w:tabs>
          <w:tab w:val="clear" w:pos="360"/>
        </w:tabs>
        <w:spacing w:before="120"/>
        <w:jc w:val="both"/>
        <w:rPr>
          <w:color w:val="FF0000"/>
          <w:sz w:val="20"/>
          <w:szCs w:val="20"/>
        </w:rPr>
      </w:pPr>
      <w:r w:rsidRPr="009A0F1B">
        <w:rPr>
          <w:sz w:val="20"/>
          <w:szCs w:val="20"/>
        </w:rPr>
        <w:t>Zhotovitel</w:t>
      </w:r>
      <w:r w:rsidR="003F2C7A" w:rsidRPr="009A0F1B">
        <w:rPr>
          <w:sz w:val="20"/>
          <w:szCs w:val="20"/>
        </w:rPr>
        <w:t xml:space="preserve"> </w:t>
      </w:r>
      <w:r w:rsidR="006A5603" w:rsidRPr="009A0F1B">
        <w:rPr>
          <w:sz w:val="20"/>
          <w:szCs w:val="20"/>
        </w:rPr>
        <w:t>garantuje</w:t>
      </w:r>
      <w:r w:rsidRPr="009A0F1B">
        <w:rPr>
          <w:sz w:val="20"/>
          <w:szCs w:val="20"/>
        </w:rPr>
        <w:t> </w:t>
      </w:r>
      <w:r w:rsidR="00E44F39" w:rsidRPr="009A0F1B">
        <w:rPr>
          <w:sz w:val="20"/>
          <w:szCs w:val="20"/>
        </w:rPr>
        <w:t>poskytování servisních služeb</w:t>
      </w:r>
      <w:r w:rsidR="003F2C7A" w:rsidRPr="009A0F1B">
        <w:rPr>
          <w:sz w:val="20"/>
          <w:szCs w:val="20"/>
        </w:rPr>
        <w:t xml:space="preserve"> objednateli </w:t>
      </w:r>
      <w:r w:rsidRPr="009A0F1B">
        <w:rPr>
          <w:sz w:val="20"/>
          <w:szCs w:val="20"/>
        </w:rPr>
        <w:t xml:space="preserve">pro </w:t>
      </w:r>
      <w:r w:rsidR="00B11943" w:rsidRPr="009A0F1B">
        <w:rPr>
          <w:sz w:val="20"/>
          <w:szCs w:val="20"/>
        </w:rPr>
        <w:t>oznámení</w:t>
      </w:r>
      <w:r w:rsidRPr="009A0F1B">
        <w:rPr>
          <w:sz w:val="20"/>
          <w:szCs w:val="20"/>
        </w:rPr>
        <w:t xml:space="preserve"> vad </w:t>
      </w:r>
      <w:r w:rsidR="00E44F39" w:rsidRPr="009A0F1B">
        <w:rPr>
          <w:sz w:val="20"/>
          <w:szCs w:val="20"/>
        </w:rPr>
        <w:t>a jejich odstra</w:t>
      </w:r>
      <w:r w:rsidR="00251E50" w:rsidRPr="009A0F1B">
        <w:rPr>
          <w:sz w:val="20"/>
          <w:szCs w:val="20"/>
        </w:rPr>
        <w:t xml:space="preserve">ňování </w:t>
      </w:r>
      <w:r w:rsidRPr="009A0F1B">
        <w:rPr>
          <w:sz w:val="20"/>
          <w:szCs w:val="20"/>
        </w:rPr>
        <w:t>dle předchozí</w:t>
      </w:r>
      <w:r w:rsidR="00251E50" w:rsidRPr="009A0F1B">
        <w:rPr>
          <w:sz w:val="20"/>
          <w:szCs w:val="20"/>
        </w:rPr>
        <w:t>ho</w:t>
      </w:r>
      <w:r w:rsidR="001E4A8F" w:rsidRPr="009A0F1B">
        <w:rPr>
          <w:sz w:val="20"/>
          <w:szCs w:val="20"/>
        </w:rPr>
        <w:t xml:space="preserve"> </w:t>
      </w:r>
      <w:r w:rsidR="00251E50" w:rsidRPr="009A0F1B">
        <w:rPr>
          <w:sz w:val="20"/>
          <w:szCs w:val="20"/>
        </w:rPr>
        <w:t>odstavce</w:t>
      </w:r>
      <w:r w:rsidRPr="009A0F1B">
        <w:rPr>
          <w:sz w:val="20"/>
          <w:szCs w:val="20"/>
        </w:rPr>
        <w:t xml:space="preserve"> v režimu 24hodin/7dní v týdnu.</w:t>
      </w:r>
      <w:r w:rsidR="002F1622" w:rsidRPr="009A0F1B">
        <w:rPr>
          <w:color w:val="FF0000"/>
          <w:sz w:val="20"/>
          <w:szCs w:val="20"/>
        </w:rPr>
        <w:t xml:space="preserve"> </w:t>
      </w:r>
    </w:p>
    <w:p w14:paraId="38AFE811" w14:textId="44ECAF59" w:rsidR="00512849" w:rsidRPr="009A0F1B" w:rsidRDefault="00976163" w:rsidP="00867D20">
      <w:pPr>
        <w:numPr>
          <w:ilvl w:val="0"/>
          <w:numId w:val="10"/>
        </w:numPr>
        <w:tabs>
          <w:tab w:val="clear" w:pos="360"/>
        </w:tabs>
        <w:spacing w:before="120"/>
        <w:jc w:val="both"/>
        <w:rPr>
          <w:sz w:val="20"/>
          <w:szCs w:val="20"/>
        </w:rPr>
      </w:pPr>
      <w:r w:rsidRPr="009A0F1B">
        <w:rPr>
          <w:sz w:val="20"/>
          <w:szCs w:val="20"/>
        </w:rPr>
        <w:t>Provedenou opravu vady díla zhotovitel objednateli předá písemně. Na provedenou opravu poskytne zhotovitel záruku za jakost v délce shodné s délkou sjednané záruky na dílo dle této smlouvy.</w:t>
      </w:r>
    </w:p>
    <w:p w14:paraId="4F66A9E5" w14:textId="51667789" w:rsidR="00C82AEB" w:rsidRPr="009A0F1B" w:rsidRDefault="00C82AEB" w:rsidP="00867D20">
      <w:pPr>
        <w:numPr>
          <w:ilvl w:val="0"/>
          <w:numId w:val="10"/>
        </w:numPr>
        <w:tabs>
          <w:tab w:val="clear" w:pos="360"/>
        </w:tabs>
        <w:spacing w:before="120"/>
        <w:jc w:val="both"/>
        <w:rPr>
          <w:sz w:val="20"/>
          <w:szCs w:val="20"/>
        </w:rPr>
      </w:pPr>
      <w:r w:rsidRPr="009A0F1B">
        <w:rPr>
          <w:sz w:val="20"/>
          <w:szCs w:val="20"/>
        </w:rPr>
        <w:t xml:space="preserve">Pokud zhotovitel neodstraní vadu díla dle lhůt uvedených v odst. 7 tohoto článku smlouvy, </w:t>
      </w:r>
      <w:r w:rsidR="003D2AF8" w:rsidRPr="009A0F1B">
        <w:rPr>
          <w:sz w:val="20"/>
          <w:szCs w:val="20"/>
        </w:rPr>
        <w:t xml:space="preserve">vyzve jej objednatel opětovně k jejímu odstranění. Pokud zhotovitel neodstraní vadu díla ani v náhradní lhůtě stanovené v opakované výzvě, </w:t>
      </w:r>
      <w:r w:rsidRPr="009A0F1B">
        <w:rPr>
          <w:sz w:val="20"/>
          <w:szCs w:val="20"/>
        </w:rPr>
        <w:t>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Pr="009A0F1B" w:rsidRDefault="00512849" w:rsidP="00867D20">
      <w:pPr>
        <w:numPr>
          <w:ilvl w:val="0"/>
          <w:numId w:val="10"/>
        </w:numPr>
        <w:tabs>
          <w:tab w:val="clear" w:pos="360"/>
        </w:tabs>
        <w:spacing w:before="120"/>
        <w:jc w:val="both"/>
        <w:rPr>
          <w:sz w:val="20"/>
          <w:szCs w:val="20"/>
        </w:rPr>
      </w:pPr>
      <w:r w:rsidRPr="009A0F1B">
        <w:rPr>
          <w:sz w:val="20"/>
          <w:szCs w:val="20"/>
        </w:rPr>
        <w:t>Zhotovitel je povinen uhradit objednateli škodu, která mu vznikla vadným plněním, a</w:t>
      </w:r>
      <w:r w:rsidR="00674E02" w:rsidRPr="009A0F1B">
        <w:rPr>
          <w:sz w:val="20"/>
          <w:szCs w:val="20"/>
        </w:rPr>
        <w:t> </w:t>
      </w:r>
      <w:r w:rsidRPr="009A0F1B">
        <w:rPr>
          <w:sz w:val="20"/>
          <w:szCs w:val="20"/>
        </w:rPr>
        <w:t>to v plné výši. Zhotovitel rovněž objednateli uhradí náklady vzniklé při uplatňování práv</w:t>
      </w:r>
      <w:r w:rsidR="00674E02" w:rsidRPr="009A0F1B">
        <w:rPr>
          <w:sz w:val="20"/>
          <w:szCs w:val="20"/>
        </w:rPr>
        <w:t xml:space="preserve"> </w:t>
      </w:r>
      <w:r w:rsidRPr="009A0F1B">
        <w:rPr>
          <w:sz w:val="20"/>
          <w:szCs w:val="20"/>
        </w:rPr>
        <w:t>z</w:t>
      </w:r>
      <w:r w:rsidR="00674E02" w:rsidRPr="009A0F1B">
        <w:rPr>
          <w:sz w:val="20"/>
          <w:szCs w:val="20"/>
        </w:rPr>
        <w:t> </w:t>
      </w:r>
      <w:r w:rsidR="00511F45" w:rsidRPr="009A0F1B">
        <w:rPr>
          <w:sz w:val="20"/>
          <w:szCs w:val="20"/>
        </w:rPr>
        <w:t>vadného plnění</w:t>
      </w:r>
      <w:r w:rsidRPr="009A0F1B">
        <w:rPr>
          <w:sz w:val="20"/>
          <w:szCs w:val="20"/>
        </w:rPr>
        <w:t>.</w:t>
      </w:r>
    </w:p>
    <w:p w14:paraId="2DF3124D" w14:textId="2D15DA64" w:rsidR="00536DFF" w:rsidRPr="009A0F1B" w:rsidRDefault="002F15DE" w:rsidP="00067D41">
      <w:pPr>
        <w:numPr>
          <w:ilvl w:val="0"/>
          <w:numId w:val="10"/>
        </w:numPr>
        <w:tabs>
          <w:tab w:val="clear" w:pos="360"/>
        </w:tabs>
        <w:spacing w:before="120"/>
        <w:jc w:val="both"/>
        <w:rPr>
          <w:color w:val="FF0000"/>
          <w:sz w:val="20"/>
          <w:szCs w:val="20"/>
        </w:rPr>
      </w:pPr>
      <w:r w:rsidRPr="009A0F1B">
        <w:rPr>
          <w:sz w:val="20"/>
          <w:szCs w:val="20"/>
        </w:rPr>
        <w:t xml:space="preserve">Zhotovitel se zavazuje </w:t>
      </w:r>
      <w:r w:rsidR="007C4B94" w:rsidRPr="009A0F1B">
        <w:rPr>
          <w:sz w:val="20"/>
          <w:szCs w:val="20"/>
        </w:rPr>
        <w:t>zajis</w:t>
      </w:r>
      <w:r w:rsidR="00236DCA" w:rsidRPr="009A0F1B">
        <w:rPr>
          <w:sz w:val="20"/>
          <w:szCs w:val="20"/>
        </w:rPr>
        <w:t xml:space="preserve">tit </w:t>
      </w:r>
      <w:r w:rsidRPr="009A0F1B">
        <w:rPr>
          <w:sz w:val="20"/>
          <w:szCs w:val="20"/>
        </w:rPr>
        <w:t xml:space="preserve">v záruční době </w:t>
      </w:r>
      <w:r w:rsidR="00236DCA" w:rsidRPr="009A0F1B">
        <w:rPr>
          <w:sz w:val="20"/>
          <w:szCs w:val="20"/>
        </w:rPr>
        <w:t xml:space="preserve">bezplatně </w:t>
      </w:r>
      <w:r w:rsidRPr="009A0F1B">
        <w:rPr>
          <w:sz w:val="20"/>
          <w:szCs w:val="20"/>
        </w:rPr>
        <w:t xml:space="preserve">také </w:t>
      </w:r>
      <w:r w:rsidR="00E31957" w:rsidRPr="009A0F1B">
        <w:rPr>
          <w:sz w:val="20"/>
          <w:szCs w:val="20"/>
        </w:rPr>
        <w:t>pravideln</w:t>
      </w:r>
      <w:r w:rsidR="0005457D" w:rsidRPr="009A0F1B">
        <w:rPr>
          <w:sz w:val="20"/>
          <w:szCs w:val="20"/>
        </w:rPr>
        <w:t>ou</w:t>
      </w:r>
      <w:r w:rsidR="00E31957" w:rsidRPr="009A0F1B">
        <w:rPr>
          <w:sz w:val="20"/>
          <w:szCs w:val="20"/>
        </w:rPr>
        <w:t xml:space="preserve"> prohlídk</w:t>
      </w:r>
      <w:r w:rsidR="0005457D" w:rsidRPr="009A0F1B">
        <w:rPr>
          <w:sz w:val="20"/>
          <w:szCs w:val="20"/>
        </w:rPr>
        <w:t>u</w:t>
      </w:r>
      <w:r w:rsidR="00E31957" w:rsidRPr="009A0F1B">
        <w:rPr>
          <w:sz w:val="20"/>
          <w:szCs w:val="20"/>
        </w:rPr>
        <w:t xml:space="preserve"> a servis</w:t>
      </w:r>
      <w:r w:rsidR="000304C3" w:rsidRPr="009A0F1B">
        <w:rPr>
          <w:sz w:val="20"/>
          <w:szCs w:val="20"/>
        </w:rPr>
        <w:t xml:space="preserve"> výtah</w:t>
      </w:r>
      <w:r w:rsidR="00E4155C" w:rsidRPr="009A0F1B">
        <w:rPr>
          <w:sz w:val="20"/>
          <w:szCs w:val="20"/>
        </w:rPr>
        <w:t xml:space="preserve">u </w:t>
      </w:r>
      <w:r w:rsidR="00031955" w:rsidRPr="009A0F1B">
        <w:rPr>
          <w:sz w:val="20"/>
          <w:szCs w:val="20"/>
        </w:rPr>
        <w:t xml:space="preserve">ve lhůtě stanovené </w:t>
      </w:r>
      <w:r w:rsidR="00E4155C" w:rsidRPr="009A0F1B">
        <w:rPr>
          <w:sz w:val="20"/>
          <w:szCs w:val="20"/>
        </w:rPr>
        <w:t>právní</w:t>
      </w:r>
      <w:r w:rsidR="00031955" w:rsidRPr="009A0F1B">
        <w:rPr>
          <w:sz w:val="20"/>
          <w:szCs w:val="20"/>
        </w:rPr>
        <w:t>mi</w:t>
      </w:r>
      <w:r w:rsidR="00E4155C" w:rsidRPr="009A0F1B">
        <w:rPr>
          <w:sz w:val="20"/>
          <w:szCs w:val="20"/>
        </w:rPr>
        <w:t xml:space="preserve"> předpis</w:t>
      </w:r>
      <w:r w:rsidR="00031955" w:rsidRPr="009A0F1B">
        <w:rPr>
          <w:sz w:val="20"/>
          <w:szCs w:val="20"/>
        </w:rPr>
        <w:t>y</w:t>
      </w:r>
      <w:r w:rsidR="00E4155C" w:rsidRPr="009A0F1B">
        <w:rPr>
          <w:sz w:val="20"/>
          <w:szCs w:val="20"/>
        </w:rPr>
        <w:t xml:space="preserve"> nebo technický</w:t>
      </w:r>
      <w:r w:rsidR="00031955" w:rsidRPr="009A0F1B">
        <w:rPr>
          <w:sz w:val="20"/>
          <w:szCs w:val="20"/>
        </w:rPr>
        <w:t xml:space="preserve">mi </w:t>
      </w:r>
      <w:r w:rsidR="00E4155C" w:rsidRPr="009A0F1B">
        <w:rPr>
          <w:sz w:val="20"/>
          <w:szCs w:val="20"/>
        </w:rPr>
        <w:t>nor</w:t>
      </w:r>
      <w:r w:rsidR="00031955" w:rsidRPr="009A0F1B">
        <w:rPr>
          <w:sz w:val="20"/>
          <w:szCs w:val="20"/>
        </w:rPr>
        <w:t>mami</w:t>
      </w:r>
      <w:r w:rsidR="00E4155C" w:rsidRPr="009A0F1B">
        <w:rPr>
          <w:sz w:val="20"/>
          <w:szCs w:val="20"/>
        </w:rPr>
        <w:t xml:space="preserve">, </w:t>
      </w:r>
    </w:p>
    <w:p w14:paraId="03088688" w14:textId="456A5A8A" w:rsidR="00512849" w:rsidRPr="00883E86" w:rsidRDefault="007470DD" w:rsidP="00435E17">
      <w:pPr>
        <w:pStyle w:val="Zkladntext"/>
        <w:spacing w:before="360" w:after="240"/>
        <w:jc w:val="center"/>
        <w:rPr>
          <w:b/>
          <w:caps/>
          <w:sz w:val="22"/>
          <w:szCs w:val="22"/>
          <w:u w:val="single"/>
        </w:rPr>
      </w:pPr>
      <w:r w:rsidRPr="009A0F1B">
        <w:rPr>
          <w:sz w:val="20"/>
        </w:rPr>
        <w:br/>
      </w:r>
      <w:r w:rsidR="00883E86" w:rsidRPr="00883E86">
        <w:rPr>
          <w:b/>
          <w:caps/>
          <w:sz w:val="22"/>
          <w:szCs w:val="22"/>
          <w:u w:val="single"/>
        </w:rPr>
        <w:t xml:space="preserve">článek 11 - </w:t>
      </w:r>
      <w:r w:rsidR="00512849" w:rsidRPr="00883E86">
        <w:rPr>
          <w:b/>
          <w:caps/>
          <w:sz w:val="22"/>
          <w:szCs w:val="22"/>
          <w:u w:val="single"/>
        </w:rPr>
        <w:t>Sankce</w:t>
      </w:r>
    </w:p>
    <w:p w14:paraId="791DB6AA" w14:textId="147A6E6D" w:rsidR="00512849" w:rsidRPr="009A0F1B" w:rsidRDefault="00512849" w:rsidP="00867D20">
      <w:pPr>
        <w:pStyle w:val="Zkladntext"/>
        <w:numPr>
          <w:ilvl w:val="1"/>
          <w:numId w:val="4"/>
        </w:numPr>
        <w:tabs>
          <w:tab w:val="clear" w:pos="540"/>
          <w:tab w:val="clear" w:pos="1260"/>
          <w:tab w:val="clear" w:pos="1980"/>
          <w:tab w:val="clear" w:pos="2149"/>
          <w:tab w:val="clear" w:pos="3960"/>
        </w:tabs>
        <w:spacing w:before="120"/>
        <w:ind w:left="357" w:hanging="357"/>
        <w:rPr>
          <w:sz w:val="20"/>
          <w:szCs w:val="20"/>
        </w:rPr>
      </w:pPr>
      <w:r w:rsidRPr="009A0F1B">
        <w:rPr>
          <w:sz w:val="20"/>
          <w:szCs w:val="20"/>
        </w:rPr>
        <w:t xml:space="preserve">V případě, že zhotovitel neprovede dílo včas, je povinen zaplatit objednateli smluvní pokutu ve výši </w:t>
      </w:r>
      <w:r w:rsidR="00912934" w:rsidRPr="009A0F1B">
        <w:rPr>
          <w:iCs/>
          <w:sz w:val="20"/>
          <w:szCs w:val="20"/>
        </w:rPr>
        <w:t>0,</w:t>
      </w:r>
      <w:r w:rsidR="001E1582">
        <w:rPr>
          <w:iCs/>
          <w:sz w:val="20"/>
          <w:szCs w:val="20"/>
        </w:rPr>
        <w:t>1</w:t>
      </w:r>
      <w:r w:rsidR="00912934" w:rsidRPr="009A0F1B">
        <w:rPr>
          <w:iCs/>
          <w:sz w:val="20"/>
          <w:szCs w:val="20"/>
        </w:rPr>
        <w:t xml:space="preserve"> </w:t>
      </w:r>
      <w:r w:rsidR="00674E02" w:rsidRPr="009A0F1B">
        <w:rPr>
          <w:iCs/>
          <w:sz w:val="20"/>
          <w:szCs w:val="20"/>
        </w:rPr>
        <w:t>% z ceny za </w:t>
      </w:r>
      <w:r w:rsidRPr="009A0F1B">
        <w:rPr>
          <w:iCs/>
          <w:sz w:val="20"/>
          <w:szCs w:val="20"/>
        </w:rPr>
        <w:t xml:space="preserve">dílo </w:t>
      </w:r>
      <w:r w:rsidR="00312CC7" w:rsidRPr="009A0F1B">
        <w:rPr>
          <w:iCs/>
          <w:sz w:val="20"/>
          <w:szCs w:val="20"/>
        </w:rPr>
        <w:t xml:space="preserve">bez </w:t>
      </w:r>
      <w:r w:rsidRPr="009A0F1B">
        <w:rPr>
          <w:iCs/>
          <w:sz w:val="20"/>
          <w:szCs w:val="20"/>
        </w:rPr>
        <w:t>DPH</w:t>
      </w:r>
      <w:r w:rsidR="00674E02" w:rsidRPr="009A0F1B">
        <w:rPr>
          <w:iCs/>
          <w:sz w:val="20"/>
          <w:szCs w:val="20"/>
        </w:rPr>
        <w:t xml:space="preserve"> dle </w:t>
      </w:r>
      <w:r w:rsidR="00465007" w:rsidRPr="009A0F1B">
        <w:rPr>
          <w:iCs/>
          <w:sz w:val="20"/>
          <w:szCs w:val="20"/>
        </w:rPr>
        <w:t>čl.</w:t>
      </w:r>
      <w:r w:rsidR="00674E02" w:rsidRPr="009A0F1B">
        <w:rPr>
          <w:iCs/>
          <w:sz w:val="20"/>
          <w:szCs w:val="20"/>
        </w:rPr>
        <w:t> </w:t>
      </w:r>
      <w:r w:rsidR="001E1582">
        <w:rPr>
          <w:iCs/>
          <w:sz w:val="20"/>
          <w:szCs w:val="20"/>
        </w:rPr>
        <w:t>4</w:t>
      </w:r>
      <w:r w:rsidR="00465007" w:rsidRPr="009A0F1B">
        <w:rPr>
          <w:iCs/>
          <w:sz w:val="20"/>
          <w:szCs w:val="20"/>
        </w:rPr>
        <w:t xml:space="preserve"> odst.</w:t>
      </w:r>
      <w:r w:rsidR="00674E02" w:rsidRPr="009A0F1B">
        <w:rPr>
          <w:iCs/>
          <w:sz w:val="20"/>
          <w:szCs w:val="20"/>
        </w:rPr>
        <w:t> </w:t>
      </w:r>
      <w:r w:rsidR="00BC77D0" w:rsidRPr="009A0F1B">
        <w:rPr>
          <w:iCs/>
          <w:sz w:val="20"/>
          <w:szCs w:val="20"/>
        </w:rPr>
        <w:t>1</w:t>
      </w:r>
      <w:r w:rsidRPr="009A0F1B">
        <w:rPr>
          <w:iCs/>
          <w:sz w:val="20"/>
          <w:szCs w:val="20"/>
        </w:rPr>
        <w:t xml:space="preserve"> této smlouvy</w:t>
      </w:r>
      <w:r w:rsidRPr="009A0F1B">
        <w:rPr>
          <w:sz w:val="20"/>
          <w:szCs w:val="20"/>
        </w:rPr>
        <w:t>, a</w:t>
      </w:r>
      <w:r w:rsidR="00674E02" w:rsidRPr="009A0F1B">
        <w:rPr>
          <w:sz w:val="20"/>
          <w:szCs w:val="20"/>
        </w:rPr>
        <w:t> </w:t>
      </w:r>
      <w:r w:rsidRPr="009A0F1B">
        <w:rPr>
          <w:sz w:val="20"/>
          <w:szCs w:val="20"/>
        </w:rPr>
        <w:t>to za</w:t>
      </w:r>
      <w:r w:rsidR="00674E02" w:rsidRPr="009A0F1B">
        <w:rPr>
          <w:sz w:val="20"/>
          <w:szCs w:val="20"/>
        </w:rPr>
        <w:t> </w:t>
      </w:r>
      <w:r w:rsidRPr="009A0F1B">
        <w:rPr>
          <w:sz w:val="20"/>
          <w:szCs w:val="20"/>
        </w:rPr>
        <w:t>každý započatý den prodlení.</w:t>
      </w:r>
    </w:p>
    <w:p w14:paraId="00DC1526" w14:textId="10B63425" w:rsidR="00512849" w:rsidRPr="009A0F1B" w:rsidRDefault="00512849" w:rsidP="00867D20">
      <w:pPr>
        <w:pStyle w:val="Zkladntext"/>
        <w:numPr>
          <w:ilvl w:val="1"/>
          <w:numId w:val="4"/>
        </w:numPr>
        <w:tabs>
          <w:tab w:val="clear" w:pos="540"/>
          <w:tab w:val="clear" w:pos="1260"/>
          <w:tab w:val="clear" w:pos="1980"/>
          <w:tab w:val="clear" w:pos="2149"/>
          <w:tab w:val="clear" w:pos="3960"/>
        </w:tabs>
        <w:spacing w:before="120"/>
        <w:ind w:left="357" w:hanging="357"/>
        <w:rPr>
          <w:sz w:val="20"/>
          <w:szCs w:val="20"/>
        </w:rPr>
      </w:pPr>
      <w:r w:rsidRPr="009A0F1B">
        <w:rPr>
          <w:sz w:val="20"/>
          <w:szCs w:val="20"/>
        </w:rPr>
        <w:t>Pokud zhotovitel neodstraní va</w:t>
      </w:r>
      <w:r w:rsidR="00674E02" w:rsidRPr="009A0F1B">
        <w:rPr>
          <w:sz w:val="20"/>
          <w:szCs w:val="20"/>
        </w:rPr>
        <w:t>du díla ve lhůtě uvedené v čl. </w:t>
      </w:r>
      <w:r w:rsidR="001E1582">
        <w:rPr>
          <w:sz w:val="20"/>
          <w:szCs w:val="20"/>
        </w:rPr>
        <w:t>9</w:t>
      </w:r>
      <w:r w:rsidRPr="009A0F1B">
        <w:rPr>
          <w:sz w:val="20"/>
          <w:szCs w:val="20"/>
        </w:rPr>
        <w:t xml:space="preserve"> odst.</w:t>
      </w:r>
      <w:r w:rsidR="00674E02" w:rsidRPr="009A0F1B">
        <w:rPr>
          <w:sz w:val="20"/>
          <w:szCs w:val="20"/>
        </w:rPr>
        <w:t> </w:t>
      </w:r>
      <w:r w:rsidR="009D0750" w:rsidRPr="009A0F1B">
        <w:rPr>
          <w:sz w:val="20"/>
          <w:szCs w:val="20"/>
        </w:rPr>
        <w:t>7</w:t>
      </w:r>
      <w:r w:rsidRPr="009A0F1B">
        <w:rPr>
          <w:sz w:val="20"/>
          <w:szCs w:val="20"/>
        </w:rPr>
        <w:t xml:space="preserve"> této smlouvy, je povinen zaplati</w:t>
      </w:r>
      <w:r w:rsidR="00674E02" w:rsidRPr="009A0F1B">
        <w:rPr>
          <w:sz w:val="20"/>
          <w:szCs w:val="20"/>
        </w:rPr>
        <w:t>t objednateli smluvní pokutu ve </w:t>
      </w:r>
      <w:r w:rsidRPr="009A0F1B">
        <w:rPr>
          <w:sz w:val="20"/>
          <w:szCs w:val="20"/>
        </w:rPr>
        <w:t xml:space="preserve">výši </w:t>
      </w:r>
      <w:r w:rsidR="00912934" w:rsidRPr="009A0F1B">
        <w:rPr>
          <w:iCs/>
          <w:sz w:val="20"/>
          <w:szCs w:val="20"/>
        </w:rPr>
        <w:t>0,</w:t>
      </w:r>
      <w:r w:rsidR="0047688D" w:rsidRPr="009A0F1B">
        <w:rPr>
          <w:iCs/>
          <w:sz w:val="20"/>
          <w:szCs w:val="20"/>
        </w:rPr>
        <w:t>0</w:t>
      </w:r>
      <w:r w:rsidR="00912934" w:rsidRPr="009A0F1B">
        <w:rPr>
          <w:iCs/>
          <w:sz w:val="20"/>
          <w:szCs w:val="20"/>
        </w:rPr>
        <w:t xml:space="preserve">1 </w:t>
      </w:r>
      <w:r w:rsidRPr="009A0F1B">
        <w:rPr>
          <w:iCs/>
          <w:sz w:val="20"/>
          <w:szCs w:val="20"/>
        </w:rPr>
        <w:t>% z ceny za</w:t>
      </w:r>
      <w:r w:rsidR="00674E02" w:rsidRPr="009A0F1B">
        <w:rPr>
          <w:iCs/>
          <w:sz w:val="20"/>
          <w:szCs w:val="20"/>
        </w:rPr>
        <w:t> </w:t>
      </w:r>
      <w:r w:rsidRPr="009A0F1B">
        <w:rPr>
          <w:iCs/>
          <w:sz w:val="20"/>
          <w:szCs w:val="20"/>
        </w:rPr>
        <w:t xml:space="preserve">dílo </w:t>
      </w:r>
      <w:r w:rsidR="00674E02" w:rsidRPr="009A0F1B">
        <w:rPr>
          <w:iCs/>
          <w:sz w:val="20"/>
          <w:szCs w:val="20"/>
        </w:rPr>
        <w:t>bez </w:t>
      </w:r>
      <w:r w:rsidR="00312CC7" w:rsidRPr="009A0F1B">
        <w:rPr>
          <w:iCs/>
          <w:sz w:val="20"/>
          <w:szCs w:val="20"/>
        </w:rPr>
        <w:t xml:space="preserve">DPH </w:t>
      </w:r>
      <w:r w:rsidR="00674E02" w:rsidRPr="009A0F1B">
        <w:rPr>
          <w:iCs/>
          <w:sz w:val="20"/>
          <w:szCs w:val="20"/>
        </w:rPr>
        <w:t>dle </w:t>
      </w:r>
      <w:r w:rsidRPr="009A0F1B">
        <w:rPr>
          <w:iCs/>
          <w:sz w:val="20"/>
          <w:szCs w:val="20"/>
        </w:rPr>
        <w:t>čl.</w:t>
      </w:r>
      <w:r w:rsidR="00674E02" w:rsidRPr="009A0F1B">
        <w:rPr>
          <w:iCs/>
          <w:sz w:val="20"/>
          <w:szCs w:val="20"/>
        </w:rPr>
        <w:t> </w:t>
      </w:r>
      <w:r w:rsidR="001E1582">
        <w:rPr>
          <w:iCs/>
          <w:sz w:val="20"/>
          <w:szCs w:val="20"/>
        </w:rPr>
        <w:t>4</w:t>
      </w:r>
      <w:r w:rsidRPr="009A0F1B">
        <w:rPr>
          <w:iCs/>
          <w:sz w:val="20"/>
          <w:szCs w:val="20"/>
        </w:rPr>
        <w:t xml:space="preserve"> odst.</w:t>
      </w:r>
      <w:r w:rsidR="00674E02" w:rsidRPr="009A0F1B">
        <w:rPr>
          <w:iCs/>
          <w:sz w:val="20"/>
          <w:szCs w:val="20"/>
        </w:rPr>
        <w:t> </w:t>
      </w:r>
      <w:r w:rsidRPr="009A0F1B">
        <w:rPr>
          <w:iCs/>
          <w:sz w:val="20"/>
          <w:szCs w:val="20"/>
        </w:rPr>
        <w:t>1 této smlouvy</w:t>
      </w:r>
      <w:r w:rsidRPr="009A0F1B">
        <w:rPr>
          <w:sz w:val="20"/>
          <w:szCs w:val="20"/>
        </w:rPr>
        <w:t xml:space="preserve">, a to </w:t>
      </w:r>
      <w:r w:rsidR="00674E02" w:rsidRPr="009A0F1B">
        <w:rPr>
          <w:sz w:val="20"/>
          <w:szCs w:val="20"/>
        </w:rPr>
        <w:t>za každý započatý den prodlení.</w:t>
      </w:r>
    </w:p>
    <w:p w14:paraId="16240143" w14:textId="77777777" w:rsidR="00465007" w:rsidRPr="009A0F1B" w:rsidRDefault="00465007" w:rsidP="00867D20">
      <w:pPr>
        <w:pStyle w:val="Zkladntext"/>
        <w:numPr>
          <w:ilvl w:val="1"/>
          <w:numId w:val="4"/>
        </w:numPr>
        <w:tabs>
          <w:tab w:val="clear" w:pos="540"/>
          <w:tab w:val="clear" w:pos="1260"/>
          <w:tab w:val="clear" w:pos="1980"/>
          <w:tab w:val="clear" w:pos="2149"/>
          <w:tab w:val="clear" w:pos="3960"/>
        </w:tabs>
        <w:spacing w:before="120"/>
        <w:ind w:left="357" w:hanging="357"/>
        <w:rPr>
          <w:sz w:val="20"/>
          <w:szCs w:val="20"/>
        </w:rPr>
      </w:pPr>
      <w:r w:rsidRPr="009A0F1B">
        <w:rPr>
          <w:sz w:val="20"/>
          <w:szCs w:val="20"/>
        </w:rPr>
        <w:t>Pro případ prodlení se zaplacením ceny za dílo sjednávají smluvní strany úrok z prodlení ve výši stanovené občanskoprávními předpisy.</w:t>
      </w:r>
    </w:p>
    <w:p w14:paraId="7E51327E" w14:textId="77777777" w:rsidR="00787615" w:rsidRPr="009A0F1B" w:rsidRDefault="00787615" w:rsidP="00867D20">
      <w:pPr>
        <w:pStyle w:val="Zkladntext"/>
        <w:numPr>
          <w:ilvl w:val="1"/>
          <w:numId w:val="4"/>
        </w:numPr>
        <w:tabs>
          <w:tab w:val="clear" w:pos="540"/>
          <w:tab w:val="clear" w:pos="1260"/>
          <w:tab w:val="clear" w:pos="1980"/>
          <w:tab w:val="clear" w:pos="2149"/>
          <w:tab w:val="clear" w:pos="3960"/>
        </w:tabs>
        <w:spacing w:before="120"/>
        <w:ind w:left="357" w:hanging="357"/>
        <w:rPr>
          <w:sz w:val="20"/>
          <w:szCs w:val="20"/>
        </w:rPr>
      </w:pPr>
      <w:r w:rsidRPr="009A0F1B">
        <w:rPr>
          <w:sz w:val="20"/>
          <w:szCs w:val="20"/>
        </w:rPr>
        <w:t>Smluvní pokuty se nezapočítávají na náhradu případně vzniklé škody, kterou lze vymáhat samostatně vedle smluvní pokuty, a to v plné výši.</w:t>
      </w:r>
    </w:p>
    <w:p w14:paraId="0FB6F6B0" w14:textId="77777777" w:rsidR="00435E17" w:rsidRDefault="00435E17" w:rsidP="00435E17">
      <w:pPr>
        <w:pStyle w:val="Zkladntext"/>
        <w:spacing w:before="240" w:after="480"/>
        <w:jc w:val="center"/>
        <w:rPr>
          <w:sz w:val="20"/>
        </w:rPr>
      </w:pPr>
    </w:p>
    <w:p w14:paraId="0C0AF83C" w14:textId="0472B3CD" w:rsidR="00512849" w:rsidRPr="00883E86" w:rsidRDefault="00883E86" w:rsidP="00B169E1">
      <w:pPr>
        <w:pStyle w:val="Zkladntext"/>
        <w:spacing w:before="240" w:after="240"/>
        <w:jc w:val="center"/>
        <w:rPr>
          <w:b/>
          <w:caps/>
          <w:sz w:val="22"/>
          <w:szCs w:val="22"/>
          <w:u w:val="single"/>
        </w:rPr>
      </w:pPr>
      <w:r w:rsidRPr="00883E86">
        <w:rPr>
          <w:b/>
          <w:caps/>
          <w:sz w:val="22"/>
          <w:szCs w:val="22"/>
          <w:u w:val="single"/>
        </w:rPr>
        <w:lastRenderedPageBreak/>
        <w:t xml:space="preserve">článek 12 - </w:t>
      </w:r>
      <w:r w:rsidR="00512849" w:rsidRPr="00883E86">
        <w:rPr>
          <w:b/>
          <w:caps/>
          <w:sz w:val="22"/>
          <w:szCs w:val="22"/>
          <w:u w:val="single"/>
        </w:rPr>
        <w:t>Zánik smlouvy</w:t>
      </w:r>
    </w:p>
    <w:p w14:paraId="1BE1D99C" w14:textId="77777777" w:rsidR="00512849" w:rsidRPr="009A0F1B" w:rsidRDefault="00512849" w:rsidP="00867D20">
      <w:pPr>
        <w:numPr>
          <w:ilvl w:val="0"/>
          <w:numId w:val="5"/>
        </w:numPr>
        <w:tabs>
          <w:tab w:val="clear" w:pos="360"/>
        </w:tabs>
        <w:spacing w:before="120"/>
        <w:ind w:left="357" w:hanging="357"/>
        <w:jc w:val="both"/>
        <w:rPr>
          <w:sz w:val="20"/>
          <w:szCs w:val="20"/>
        </w:rPr>
      </w:pPr>
      <w:r w:rsidRPr="009A0F1B">
        <w:rPr>
          <w:sz w:val="20"/>
          <w:szCs w:val="20"/>
        </w:rPr>
        <w:t>Smluvní strany se dohodly, že smlouva zaniká:</w:t>
      </w:r>
    </w:p>
    <w:p w14:paraId="4265F7E9" w14:textId="77777777" w:rsidR="00512849" w:rsidRPr="009A0F1B" w:rsidRDefault="00BC77D0" w:rsidP="00867D20">
      <w:pPr>
        <w:numPr>
          <w:ilvl w:val="1"/>
          <w:numId w:val="5"/>
        </w:numPr>
        <w:tabs>
          <w:tab w:val="clear" w:pos="1440"/>
          <w:tab w:val="num" w:pos="714"/>
        </w:tabs>
        <w:spacing w:before="120"/>
        <w:ind w:left="714" w:hanging="357"/>
        <w:jc w:val="both"/>
        <w:rPr>
          <w:sz w:val="20"/>
          <w:szCs w:val="20"/>
        </w:rPr>
      </w:pPr>
      <w:r w:rsidRPr="009A0F1B">
        <w:rPr>
          <w:sz w:val="20"/>
          <w:szCs w:val="20"/>
        </w:rPr>
        <w:t>d</w:t>
      </w:r>
      <w:r w:rsidR="00512849" w:rsidRPr="009A0F1B">
        <w:rPr>
          <w:sz w:val="20"/>
          <w:szCs w:val="20"/>
        </w:rPr>
        <w:t>ohodou smluvních stran.</w:t>
      </w:r>
    </w:p>
    <w:p w14:paraId="5CE46EFF" w14:textId="77777777" w:rsidR="00512849" w:rsidRPr="009A0F1B" w:rsidRDefault="00BC77D0" w:rsidP="00867D20">
      <w:pPr>
        <w:numPr>
          <w:ilvl w:val="1"/>
          <w:numId w:val="5"/>
        </w:numPr>
        <w:tabs>
          <w:tab w:val="clear" w:pos="1440"/>
          <w:tab w:val="num" w:pos="720"/>
        </w:tabs>
        <w:spacing w:before="120"/>
        <w:ind w:left="714" w:hanging="357"/>
        <w:jc w:val="both"/>
        <w:rPr>
          <w:sz w:val="20"/>
          <w:szCs w:val="20"/>
        </w:rPr>
      </w:pPr>
      <w:r w:rsidRPr="009A0F1B">
        <w:rPr>
          <w:sz w:val="20"/>
          <w:szCs w:val="20"/>
        </w:rPr>
        <w:t>j</w:t>
      </w:r>
      <w:r w:rsidR="00512849" w:rsidRPr="009A0F1B">
        <w:rPr>
          <w:sz w:val="20"/>
          <w:szCs w:val="20"/>
        </w:rPr>
        <w:t>ednostranným odstoupením od smlouvy pro její podstatné porušení druhou smluvní stranou, přičemž podstatným porušením smlouvy se rozumí zejména:</w:t>
      </w:r>
    </w:p>
    <w:p w14:paraId="4283262C" w14:textId="4FD1F059" w:rsidR="00512849" w:rsidRPr="009A0F1B" w:rsidRDefault="00512849" w:rsidP="00867D20">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sz w:val="20"/>
          <w:szCs w:val="20"/>
        </w:rPr>
      </w:pPr>
      <w:r w:rsidRPr="009A0F1B">
        <w:rPr>
          <w:rFonts w:ascii="Times New Roman" w:hAnsi="Times New Roman" w:cs="Times New Roman"/>
          <w:sz w:val="20"/>
          <w:szCs w:val="20"/>
        </w:rPr>
        <w:t xml:space="preserve">neprovedení díla v době plnění dle čl. </w:t>
      </w:r>
      <w:r w:rsidR="001E1582">
        <w:rPr>
          <w:rFonts w:ascii="Times New Roman" w:hAnsi="Times New Roman" w:cs="Times New Roman"/>
          <w:sz w:val="20"/>
          <w:szCs w:val="20"/>
        </w:rPr>
        <w:t>5</w:t>
      </w:r>
      <w:r w:rsidR="00465007" w:rsidRPr="009A0F1B">
        <w:rPr>
          <w:rFonts w:ascii="Times New Roman" w:hAnsi="Times New Roman" w:cs="Times New Roman"/>
          <w:sz w:val="20"/>
          <w:szCs w:val="20"/>
        </w:rPr>
        <w:t xml:space="preserve"> odst. 2 </w:t>
      </w:r>
      <w:r w:rsidR="00674E02" w:rsidRPr="009A0F1B">
        <w:rPr>
          <w:rFonts w:ascii="Times New Roman" w:hAnsi="Times New Roman" w:cs="Times New Roman"/>
          <w:sz w:val="20"/>
          <w:szCs w:val="20"/>
        </w:rPr>
        <w:t>smlouvy,</w:t>
      </w:r>
    </w:p>
    <w:p w14:paraId="3C5C314A" w14:textId="77777777" w:rsidR="00512849" w:rsidRPr="009A0F1B" w:rsidRDefault="00512849" w:rsidP="00867D20">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sz w:val="20"/>
          <w:szCs w:val="20"/>
        </w:rPr>
      </w:pPr>
      <w:r w:rsidRPr="009A0F1B">
        <w:rPr>
          <w:rFonts w:ascii="Times New Roman" w:hAnsi="Times New Roman" w:cs="Times New Roman"/>
          <w:sz w:val="20"/>
          <w:szCs w:val="20"/>
        </w:rPr>
        <w:t>nedodržení pokynů objednatele, právních předpisů nebo technických norem, které se týkají provádění díla,</w:t>
      </w:r>
    </w:p>
    <w:p w14:paraId="37DBAC6A" w14:textId="77777777" w:rsidR="00512849" w:rsidRPr="009A0F1B" w:rsidRDefault="00512849" w:rsidP="00867D20">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sz w:val="20"/>
          <w:szCs w:val="20"/>
        </w:rPr>
      </w:pPr>
      <w:r w:rsidRPr="009A0F1B">
        <w:rPr>
          <w:rFonts w:ascii="Times New Roman" w:hAnsi="Times New Roman" w:cs="Times New Roman"/>
          <w:sz w:val="20"/>
          <w:szCs w:val="20"/>
        </w:rPr>
        <w:t>nedodržení smluvních ujednání o záruce za jakost</w:t>
      </w:r>
      <w:r w:rsidR="002A47FC" w:rsidRPr="009A0F1B">
        <w:rPr>
          <w:rFonts w:ascii="Times New Roman" w:hAnsi="Times New Roman" w:cs="Times New Roman"/>
          <w:sz w:val="20"/>
          <w:szCs w:val="20"/>
        </w:rPr>
        <w:t xml:space="preserve"> nebo o právech z vadného plnění</w:t>
      </w:r>
      <w:r w:rsidRPr="009A0F1B">
        <w:rPr>
          <w:rFonts w:ascii="Times New Roman" w:hAnsi="Times New Roman" w:cs="Times New Roman"/>
          <w:sz w:val="20"/>
          <w:szCs w:val="20"/>
        </w:rPr>
        <w:t>,</w:t>
      </w:r>
    </w:p>
    <w:p w14:paraId="017231C2" w14:textId="77777777" w:rsidR="00512849" w:rsidRPr="009A0F1B" w:rsidRDefault="00512849" w:rsidP="00867D20">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imes New Roman" w:hAnsi="Times New Roman" w:cs="Times New Roman"/>
          <w:sz w:val="20"/>
          <w:szCs w:val="20"/>
        </w:rPr>
      </w:pPr>
      <w:r w:rsidRPr="009A0F1B">
        <w:rPr>
          <w:rFonts w:ascii="Times New Roman" w:hAnsi="Times New Roman" w:cs="Times New Roman"/>
          <w:sz w:val="20"/>
          <w:szCs w:val="20"/>
        </w:rPr>
        <w:t>neuhrazení ceny za dílo objednatelem po druhé výzvě zhotovitele k uhrazení dlužné částky, přičemž druhá výzva nesmí následovat dříve než 30</w:t>
      </w:r>
      <w:r w:rsidR="00674E02" w:rsidRPr="009A0F1B">
        <w:rPr>
          <w:rFonts w:ascii="Times New Roman" w:hAnsi="Times New Roman" w:cs="Times New Roman"/>
          <w:sz w:val="20"/>
          <w:szCs w:val="20"/>
        </w:rPr>
        <w:t> </w:t>
      </w:r>
      <w:r w:rsidRPr="009A0F1B">
        <w:rPr>
          <w:rFonts w:ascii="Times New Roman" w:hAnsi="Times New Roman" w:cs="Times New Roman"/>
          <w:sz w:val="20"/>
          <w:szCs w:val="20"/>
        </w:rPr>
        <w:t>dnů po</w:t>
      </w:r>
      <w:r w:rsidR="00674E02" w:rsidRPr="009A0F1B">
        <w:rPr>
          <w:rFonts w:ascii="Times New Roman" w:hAnsi="Times New Roman" w:cs="Times New Roman"/>
          <w:sz w:val="20"/>
          <w:szCs w:val="20"/>
        </w:rPr>
        <w:t> </w:t>
      </w:r>
      <w:r w:rsidRPr="009A0F1B">
        <w:rPr>
          <w:rFonts w:ascii="Times New Roman" w:hAnsi="Times New Roman" w:cs="Times New Roman"/>
          <w:sz w:val="20"/>
          <w:szCs w:val="20"/>
        </w:rPr>
        <w:t>doručení první výzvy.</w:t>
      </w:r>
    </w:p>
    <w:p w14:paraId="14EB8B63" w14:textId="77777777" w:rsidR="00312CC7" w:rsidRPr="009A0F1B" w:rsidRDefault="00861022" w:rsidP="00867D20">
      <w:pPr>
        <w:numPr>
          <w:ilvl w:val="0"/>
          <w:numId w:val="5"/>
        </w:numPr>
        <w:tabs>
          <w:tab w:val="clear" w:pos="360"/>
        </w:tabs>
        <w:spacing w:before="120"/>
        <w:ind w:left="357" w:hanging="357"/>
        <w:jc w:val="both"/>
        <w:rPr>
          <w:sz w:val="20"/>
          <w:szCs w:val="20"/>
        </w:rPr>
      </w:pPr>
      <w:r w:rsidRPr="009A0F1B">
        <w:rPr>
          <w:sz w:val="20"/>
          <w:szCs w:val="20"/>
        </w:rPr>
        <w:t>Objednatel</w:t>
      </w:r>
      <w:r w:rsidR="00312CC7" w:rsidRPr="009A0F1B">
        <w:rPr>
          <w:sz w:val="20"/>
          <w:szCs w:val="20"/>
        </w:rPr>
        <w:t xml:space="preserve"> je dále oprávněn od této smlouvy odstoupit v těchto případech:</w:t>
      </w:r>
    </w:p>
    <w:p w14:paraId="2B4F1961" w14:textId="77777777" w:rsidR="00312CC7" w:rsidRPr="009A0F1B" w:rsidRDefault="00674E02" w:rsidP="00867D20">
      <w:pPr>
        <w:numPr>
          <w:ilvl w:val="1"/>
          <w:numId w:val="5"/>
        </w:numPr>
        <w:tabs>
          <w:tab w:val="clear" w:pos="1440"/>
          <w:tab w:val="left" w:pos="714"/>
        </w:tabs>
        <w:spacing w:before="120"/>
        <w:ind w:left="714" w:hanging="357"/>
        <w:jc w:val="both"/>
        <w:rPr>
          <w:color w:val="000000"/>
          <w:sz w:val="20"/>
          <w:szCs w:val="20"/>
        </w:rPr>
      </w:pPr>
      <w:r w:rsidRPr="009A0F1B">
        <w:rPr>
          <w:color w:val="000000"/>
          <w:sz w:val="20"/>
          <w:szCs w:val="20"/>
        </w:rPr>
        <w:t>bylo</w:t>
      </w:r>
      <w:r w:rsidRPr="009A0F1B">
        <w:rPr>
          <w:color w:val="000000"/>
          <w:sz w:val="20"/>
          <w:szCs w:val="20"/>
        </w:rPr>
        <w:noBreakHyphen/>
      </w:r>
      <w:r w:rsidR="00312CC7" w:rsidRPr="009A0F1B">
        <w:rPr>
          <w:color w:val="000000"/>
          <w:sz w:val="20"/>
          <w:szCs w:val="20"/>
        </w:rPr>
        <w:t xml:space="preserve">li příslušným soudem rozhodnuto o tom, že </w:t>
      </w:r>
      <w:r w:rsidR="00D80E88" w:rsidRPr="009A0F1B">
        <w:rPr>
          <w:color w:val="000000"/>
          <w:sz w:val="20"/>
          <w:szCs w:val="20"/>
        </w:rPr>
        <w:t>zhotovitel</w:t>
      </w:r>
      <w:r w:rsidR="00312CC7" w:rsidRPr="009A0F1B">
        <w:rPr>
          <w:color w:val="000000"/>
          <w:sz w:val="20"/>
          <w:szCs w:val="20"/>
        </w:rPr>
        <w:t xml:space="preserve"> je v úpadku ve</w:t>
      </w:r>
      <w:r w:rsidRPr="009A0F1B">
        <w:rPr>
          <w:color w:val="000000"/>
          <w:sz w:val="20"/>
          <w:szCs w:val="20"/>
        </w:rPr>
        <w:t> smyslu zákona č. </w:t>
      </w:r>
      <w:r w:rsidR="00312CC7" w:rsidRPr="009A0F1B">
        <w:rPr>
          <w:color w:val="000000"/>
          <w:sz w:val="20"/>
          <w:szCs w:val="20"/>
        </w:rPr>
        <w:t>182/2006</w:t>
      </w:r>
      <w:r w:rsidRPr="009A0F1B">
        <w:rPr>
          <w:color w:val="000000"/>
          <w:sz w:val="20"/>
          <w:szCs w:val="20"/>
        </w:rPr>
        <w:t> </w:t>
      </w:r>
      <w:r w:rsidR="00312CC7" w:rsidRPr="009A0F1B">
        <w:rPr>
          <w:color w:val="000000"/>
          <w:sz w:val="20"/>
          <w:szCs w:val="20"/>
        </w:rPr>
        <w:t>Sb., o</w:t>
      </w:r>
      <w:r w:rsidRPr="009A0F1B">
        <w:rPr>
          <w:color w:val="000000"/>
          <w:sz w:val="20"/>
          <w:szCs w:val="20"/>
        </w:rPr>
        <w:t> úpadku a </w:t>
      </w:r>
      <w:r w:rsidR="00312CC7" w:rsidRPr="009A0F1B">
        <w:rPr>
          <w:color w:val="000000"/>
          <w:sz w:val="20"/>
          <w:szCs w:val="20"/>
        </w:rPr>
        <w:t>způsobech jeho řešení (insolvenční zákon), ve</w:t>
      </w:r>
      <w:r w:rsidRPr="009A0F1B">
        <w:rPr>
          <w:color w:val="000000"/>
          <w:sz w:val="20"/>
          <w:szCs w:val="20"/>
        </w:rPr>
        <w:t> </w:t>
      </w:r>
      <w:r w:rsidR="00312CC7" w:rsidRPr="009A0F1B">
        <w:rPr>
          <w:color w:val="000000"/>
          <w:sz w:val="20"/>
          <w:szCs w:val="20"/>
        </w:rPr>
        <w:t>znění pozdějších předpisů (a to bez ohledu na</w:t>
      </w:r>
      <w:r w:rsidRPr="009A0F1B">
        <w:rPr>
          <w:color w:val="000000"/>
          <w:sz w:val="20"/>
          <w:szCs w:val="20"/>
        </w:rPr>
        <w:t xml:space="preserve"> právní moc tohoto rozhodnutí);</w:t>
      </w:r>
    </w:p>
    <w:p w14:paraId="148D5700" w14:textId="77777777" w:rsidR="00312CC7" w:rsidRPr="009A0F1B" w:rsidRDefault="00312CC7" w:rsidP="00867D20">
      <w:pPr>
        <w:numPr>
          <w:ilvl w:val="1"/>
          <w:numId w:val="5"/>
        </w:numPr>
        <w:tabs>
          <w:tab w:val="clear" w:pos="1440"/>
          <w:tab w:val="left" w:pos="714"/>
        </w:tabs>
        <w:spacing w:before="120"/>
        <w:ind w:left="714" w:hanging="357"/>
        <w:jc w:val="both"/>
        <w:rPr>
          <w:color w:val="000000"/>
          <w:sz w:val="20"/>
          <w:szCs w:val="20"/>
        </w:rPr>
      </w:pPr>
      <w:r w:rsidRPr="009A0F1B">
        <w:rPr>
          <w:color w:val="000000"/>
          <w:sz w:val="20"/>
          <w:szCs w:val="20"/>
        </w:rPr>
        <w:t xml:space="preserve">podá-li </w:t>
      </w:r>
      <w:r w:rsidR="00861022" w:rsidRPr="009A0F1B">
        <w:rPr>
          <w:color w:val="000000"/>
          <w:sz w:val="20"/>
          <w:szCs w:val="20"/>
        </w:rPr>
        <w:t>zhotovitel</w:t>
      </w:r>
      <w:r w:rsidRPr="009A0F1B">
        <w:rPr>
          <w:color w:val="000000"/>
          <w:sz w:val="20"/>
          <w:szCs w:val="20"/>
        </w:rPr>
        <w:t xml:space="preserve"> sám na sebe insolvenční návrh.</w:t>
      </w:r>
    </w:p>
    <w:p w14:paraId="0D4F520A" w14:textId="7527945C" w:rsidR="00512849" w:rsidRPr="009A0F1B" w:rsidRDefault="00512849" w:rsidP="00867D20">
      <w:pPr>
        <w:numPr>
          <w:ilvl w:val="0"/>
          <w:numId w:val="5"/>
        </w:numPr>
        <w:tabs>
          <w:tab w:val="clear" w:pos="360"/>
        </w:tabs>
        <w:spacing w:before="120"/>
        <w:ind w:left="357" w:hanging="357"/>
        <w:jc w:val="both"/>
        <w:rPr>
          <w:sz w:val="20"/>
          <w:szCs w:val="20"/>
        </w:rPr>
      </w:pPr>
      <w:r w:rsidRPr="009A0F1B">
        <w:rPr>
          <w:sz w:val="20"/>
          <w:szCs w:val="20"/>
        </w:rPr>
        <w:t xml:space="preserve">Pro účely této smlouvy se pod pojmem „bez zbytečného odkladu“ </w:t>
      </w:r>
      <w:r w:rsidR="00BF6E87" w:rsidRPr="009A0F1B">
        <w:rPr>
          <w:sz w:val="20"/>
          <w:szCs w:val="20"/>
        </w:rPr>
        <w:t>dle</w:t>
      </w:r>
      <w:r w:rsidR="00674E02" w:rsidRPr="009A0F1B">
        <w:rPr>
          <w:sz w:val="20"/>
          <w:szCs w:val="20"/>
        </w:rPr>
        <w:t> § </w:t>
      </w:r>
      <w:r w:rsidR="00BF6E87" w:rsidRPr="009A0F1B">
        <w:rPr>
          <w:sz w:val="20"/>
          <w:szCs w:val="20"/>
        </w:rPr>
        <w:t xml:space="preserve">2002 občanského zákoníku </w:t>
      </w:r>
      <w:r w:rsidR="00674E02" w:rsidRPr="009A0F1B">
        <w:rPr>
          <w:sz w:val="20"/>
          <w:szCs w:val="20"/>
        </w:rPr>
        <w:t>rozumí „nejpozději do </w:t>
      </w:r>
      <w:r w:rsidR="00C63418" w:rsidRPr="009A0F1B">
        <w:rPr>
          <w:sz w:val="20"/>
          <w:szCs w:val="20"/>
        </w:rPr>
        <w:t xml:space="preserve">14 </w:t>
      </w:r>
      <w:r w:rsidR="00EB3045" w:rsidRPr="009A0F1B">
        <w:rPr>
          <w:sz w:val="20"/>
          <w:szCs w:val="20"/>
        </w:rPr>
        <w:t>dnů</w:t>
      </w:r>
      <w:r w:rsidRPr="009A0F1B">
        <w:rPr>
          <w:sz w:val="20"/>
          <w:szCs w:val="20"/>
        </w:rPr>
        <w:t>“.</w:t>
      </w:r>
    </w:p>
    <w:p w14:paraId="370AF9DA" w14:textId="1E569ED0" w:rsidR="00512849" w:rsidRPr="00883E86" w:rsidRDefault="007470DD" w:rsidP="00435E17">
      <w:pPr>
        <w:pStyle w:val="Zkladntext"/>
        <w:spacing w:before="240" w:after="240"/>
        <w:jc w:val="center"/>
        <w:rPr>
          <w:b/>
          <w:caps/>
          <w:sz w:val="22"/>
          <w:szCs w:val="22"/>
          <w:u w:val="single"/>
        </w:rPr>
      </w:pPr>
      <w:r w:rsidRPr="009A0F1B">
        <w:rPr>
          <w:sz w:val="20"/>
        </w:rPr>
        <w:br/>
      </w:r>
      <w:r w:rsidR="00883E86" w:rsidRPr="00883E86">
        <w:rPr>
          <w:b/>
          <w:caps/>
          <w:sz w:val="22"/>
          <w:szCs w:val="22"/>
          <w:u w:val="single"/>
        </w:rPr>
        <w:t xml:space="preserve">článek 13 - </w:t>
      </w:r>
      <w:r w:rsidR="00512849" w:rsidRPr="00883E86">
        <w:rPr>
          <w:b/>
          <w:caps/>
          <w:sz w:val="22"/>
          <w:szCs w:val="22"/>
          <w:u w:val="single"/>
        </w:rPr>
        <w:t>Závěrečná ustanovení</w:t>
      </w:r>
    </w:p>
    <w:p w14:paraId="0AA2C4C1" w14:textId="78CF9603" w:rsidR="009D6835" w:rsidRDefault="009D6835" w:rsidP="00867D20">
      <w:pPr>
        <w:numPr>
          <w:ilvl w:val="0"/>
          <w:numId w:val="7"/>
        </w:numPr>
        <w:tabs>
          <w:tab w:val="clear" w:pos="360"/>
        </w:tabs>
        <w:spacing w:before="120"/>
        <w:ind w:left="357" w:hanging="357"/>
        <w:jc w:val="both"/>
        <w:rPr>
          <w:sz w:val="20"/>
          <w:szCs w:val="20"/>
        </w:rPr>
      </w:pPr>
      <w:r>
        <w:rPr>
          <w:sz w:val="20"/>
          <w:szCs w:val="20"/>
        </w:rPr>
        <w:t>Zhotovitel prohlašuje, že není ve střetu zájmů k této veřejné zakázce</w:t>
      </w:r>
      <w:r w:rsidR="00BE733C">
        <w:rPr>
          <w:sz w:val="20"/>
          <w:szCs w:val="20"/>
        </w:rPr>
        <w:t xml:space="preserve"> on, ani jeho zaměstnanec či člen statutárního orgánu, statutární orgán či osoba jinak blízká.</w:t>
      </w:r>
    </w:p>
    <w:p w14:paraId="67DA93D6" w14:textId="41DEE561" w:rsidR="009D6835" w:rsidRDefault="00BE733C" w:rsidP="00867D20">
      <w:pPr>
        <w:numPr>
          <w:ilvl w:val="0"/>
          <w:numId w:val="7"/>
        </w:numPr>
        <w:tabs>
          <w:tab w:val="clear" w:pos="360"/>
        </w:tabs>
        <w:spacing w:before="120"/>
        <w:ind w:left="357" w:hanging="357"/>
        <w:jc w:val="both"/>
        <w:rPr>
          <w:sz w:val="20"/>
          <w:szCs w:val="20"/>
        </w:rPr>
      </w:pPr>
      <w:r>
        <w:rPr>
          <w:sz w:val="20"/>
          <w:szCs w:val="20"/>
        </w:rPr>
        <w:t>Pokud se toto p</w:t>
      </w:r>
      <w:r w:rsidR="007845D4">
        <w:rPr>
          <w:sz w:val="20"/>
          <w:szCs w:val="20"/>
        </w:rPr>
        <w:t>r</w:t>
      </w:r>
      <w:r>
        <w:rPr>
          <w:sz w:val="20"/>
          <w:szCs w:val="20"/>
        </w:rPr>
        <w:t xml:space="preserve">ohlášení </w:t>
      </w:r>
      <w:r w:rsidR="00B43A28">
        <w:rPr>
          <w:sz w:val="20"/>
          <w:szCs w:val="20"/>
        </w:rPr>
        <w:t>ze strany zhotovitele ukáže jako nepravdivé, je kupující oprávněn ods</w:t>
      </w:r>
      <w:r w:rsidR="007845D4">
        <w:rPr>
          <w:sz w:val="20"/>
          <w:szCs w:val="20"/>
        </w:rPr>
        <w:t>t</w:t>
      </w:r>
      <w:r w:rsidR="00B43A28">
        <w:rPr>
          <w:sz w:val="20"/>
          <w:szCs w:val="20"/>
        </w:rPr>
        <w:t xml:space="preserve">oupit od této smlouvy a prodávající je povinen uhradit </w:t>
      </w:r>
      <w:r w:rsidR="008D2E76">
        <w:rPr>
          <w:sz w:val="20"/>
          <w:szCs w:val="20"/>
        </w:rPr>
        <w:t>objednateli škodu, jenž objednateli vznikla v důsledku nepravdivosti prohlášení dle tohoto bodu smlouvy.</w:t>
      </w:r>
    </w:p>
    <w:p w14:paraId="649BEBC7" w14:textId="7E19A6EA" w:rsidR="008D2E76" w:rsidRDefault="00B65334" w:rsidP="00867D20">
      <w:pPr>
        <w:numPr>
          <w:ilvl w:val="0"/>
          <w:numId w:val="7"/>
        </w:numPr>
        <w:tabs>
          <w:tab w:val="clear" w:pos="360"/>
        </w:tabs>
        <w:spacing w:before="120"/>
        <w:ind w:left="357" w:hanging="357"/>
        <w:jc w:val="both"/>
        <w:rPr>
          <w:sz w:val="20"/>
          <w:szCs w:val="20"/>
        </w:rPr>
      </w:pPr>
      <w:r>
        <w:rPr>
          <w:sz w:val="20"/>
          <w:szCs w:val="20"/>
        </w:rPr>
        <w:t>Za škodu jsou považovány zejména:</w:t>
      </w:r>
    </w:p>
    <w:p w14:paraId="6B40BB16" w14:textId="70A14F14" w:rsidR="00B65334" w:rsidRDefault="007845D4" w:rsidP="007845D4">
      <w:pPr>
        <w:pStyle w:val="Odstavecseseznamem"/>
        <w:numPr>
          <w:ilvl w:val="1"/>
          <w:numId w:val="5"/>
        </w:numPr>
        <w:tabs>
          <w:tab w:val="clear" w:pos="1440"/>
        </w:tabs>
        <w:spacing w:before="120"/>
        <w:ind w:left="851" w:hanging="284"/>
        <w:jc w:val="both"/>
        <w:rPr>
          <w:sz w:val="20"/>
          <w:szCs w:val="20"/>
        </w:rPr>
      </w:pPr>
      <w:r>
        <w:rPr>
          <w:sz w:val="20"/>
          <w:szCs w:val="20"/>
        </w:rPr>
        <w:t>v</w:t>
      </w:r>
      <w:r w:rsidR="00B65334">
        <w:rPr>
          <w:sz w:val="20"/>
          <w:szCs w:val="20"/>
        </w:rPr>
        <w:t>šechny náklady</w:t>
      </w:r>
      <w:r w:rsidR="00FC29D0">
        <w:rPr>
          <w:sz w:val="20"/>
          <w:szCs w:val="20"/>
        </w:rPr>
        <w:t xml:space="preserve"> spojené s výběrem zhotovitele v rámci tohoto zadávacího řízení,</w:t>
      </w:r>
    </w:p>
    <w:p w14:paraId="283F4A65" w14:textId="446C923E" w:rsidR="00FC29D0" w:rsidRDefault="007845D4" w:rsidP="007845D4">
      <w:pPr>
        <w:pStyle w:val="Odstavecseseznamem"/>
        <w:numPr>
          <w:ilvl w:val="1"/>
          <w:numId w:val="5"/>
        </w:numPr>
        <w:tabs>
          <w:tab w:val="clear" w:pos="1440"/>
        </w:tabs>
        <w:spacing w:before="120"/>
        <w:ind w:left="851" w:hanging="284"/>
        <w:jc w:val="both"/>
        <w:rPr>
          <w:sz w:val="20"/>
          <w:szCs w:val="20"/>
        </w:rPr>
      </w:pPr>
      <w:r>
        <w:rPr>
          <w:sz w:val="20"/>
          <w:szCs w:val="20"/>
        </w:rPr>
        <w:t>v</w:t>
      </w:r>
      <w:r w:rsidR="00FC29D0">
        <w:rPr>
          <w:sz w:val="20"/>
          <w:szCs w:val="20"/>
        </w:rPr>
        <w:t>šechny náklady nového zadáva</w:t>
      </w:r>
      <w:r w:rsidR="00DE1552">
        <w:rPr>
          <w:sz w:val="20"/>
          <w:szCs w:val="20"/>
        </w:rPr>
        <w:t>cího řízení,</w:t>
      </w:r>
    </w:p>
    <w:p w14:paraId="1539365B" w14:textId="44C9B4DE" w:rsidR="00DE1552" w:rsidRPr="00B65334" w:rsidRDefault="00B83DAB" w:rsidP="007845D4">
      <w:pPr>
        <w:pStyle w:val="Odstavecseseznamem"/>
        <w:numPr>
          <w:ilvl w:val="1"/>
          <w:numId w:val="5"/>
        </w:numPr>
        <w:tabs>
          <w:tab w:val="clear" w:pos="1440"/>
        </w:tabs>
        <w:spacing w:before="120"/>
        <w:ind w:left="851" w:hanging="284"/>
        <w:jc w:val="both"/>
        <w:rPr>
          <w:sz w:val="20"/>
          <w:szCs w:val="20"/>
        </w:rPr>
      </w:pPr>
      <w:r>
        <w:rPr>
          <w:sz w:val="20"/>
          <w:szCs w:val="20"/>
        </w:rPr>
        <w:t>ú</w:t>
      </w:r>
      <w:r w:rsidR="00DE1552">
        <w:rPr>
          <w:sz w:val="20"/>
          <w:szCs w:val="20"/>
        </w:rPr>
        <w:t>hrada školy spočívající v neposkytnutí (příp. částečném neposkytnutí) dotace vymez</w:t>
      </w:r>
      <w:r w:rsidR="00E241CC">
        <w:rPr>
          <w:sz w:val="20"/>
          <w:szCs w:val="20"/>
        </w:rPr>
        <w:t>e</w:t>
      </w:r>
      <w:r w:rsidR="00DE1552">
        <w:rPr>
          <w:sz w:val="20"/>
          <w:szCs w:val="20"/>
        </w:rPr>
        <w:t xml:space="preserve">né v článku </w:t>
      </w:r>
      <w:r w:rsidR="004E3694">
        <w:rPr>
          <w:sz w:val="20"/>
          <w:szCs w:val="20"/>
        </w:rPr>
        <w:t>3</w:t>
      </w:r>
      <w:r w:rsidR="007845D4">
        <w:rPr>
          <w:sz w:val="20"/>
          <w:szCs w:val="20"/>
        </w:rPr>
        <w:t xml:space="preserve"> bodu </w:t>
      </w:r>
      <w:r w:rsidR="004E3694">
        <w:rPr>
          <w:sz w:val="20"/>
          <w:szCs w:val="20"/>
        </w:rPr>
        <w:t>4</w:t>
      </w:r>
      <w:r w:rsidR="007845D4">
        <w:rPr>
          <w:sz w:val="20"/>
          <w:szCs w:val="20"/>
        </w:rPr>
        <w:t xml:space="preserve"> této smlouvy.</w:t>
      </w:r>
    </w:p>
    <w:p w14:paraId="3CFC1E79" w14:textId="68F127E5" w:rsidR="009D6835" w:rsidRDefault="00FC64E0" w:rsidP="00867D20">
      <w:pPr>
        <w:numPr>
          <w:ilvl w:val="0"/>
          <w:numId w:val="7"/>
        </w:numPr>
        <w:tabs>
          <w:tab w:val="clear" w:pos="360"/>
        </w:tabs>
        <w:spacing w:before="120"/>
        <w:ind w:left="357" w:hanging="357"/>
        <w:jc w:val="both"/>
        <w:rPr>
          <w:sz w:val="20"/>
          <w:szCs w:val="20"/>
        </w:rPr>
      </w:pPr>
      <w:r>
        <w:rPr>
          <w:sz w:val="20"/>
          <w:szCs w:val="20"/>
        </w:rPr>
        <w:t>Tuto smlouvu lze měnit pouze číslovanými dodatky, podepsanými oběma smluvními stranami.</w:t>
      </w:r>
    </w:p>
    <w:p w14:paraId="3F0DFC8A" w14:textId="6CBA2600" w:rsidR="00FF2D2F" w:rsidRDefault="00FF2D2F" w:rsidP="00867D20">
      <w:pPr>
        <w:numPr>
          <w:ilvl w:val="0"/>
          <w:numId w:val="7"/>
        </w:numPr>
        <w:tabs>
          <w:tab w:val="clear" w:pos="360"/>
        </w:tabs>
        <w:spacing w:before="120"/>
        <w:ind w:left="357" w:hanging="357"/>
        <w:jc w:val="both"/>
        <w:rPr>
          <w:sz w:val="20"/>
          <w:szCs w:val="20"/>
        </w:rPr>
      </w:pPr>
      <w:r>
        <w:rPr>
          <w:sz w:val="20"/>
          <w:szCs w:val="20"/>
        </w:rPr>
        <w:t xml:space="preserve">Zhotovitel není oprávněn bez souhlasu </w:t>
      </w:r>
      <w:r w:rsidR="00E241CC">
        <w:rPr>
          <w:sz w:val="20"/>
          <w:szCs w:val="20"/>
        </w:rPr>
        <w:t>objednatele postoupit práva a povinnosti vyplývající z této smlouvy třetí osobě.</w:t>
      </w:r>
    </w:p>
    <w:p w14:paraId="7EC4904B" w14:textId="32B9E9E9" w:rsidR="00E241CC" w:rsidRDefault="00E241CC" w:rsidP="00867D20">
      <w:pPr>
        <w:numPr>
          <w:ilvl w:val="0"/>
          <w:numId w:val="7"/>
        </w:numPr>
        <w:tabs>
          <w:tab w:val="clear" w:pos="360"/>
        </w:tabs>
        <w:spacing w:before="120"/>
        <w:ind w:left="357" w:hanging="357"/>
        <w:jc w:val="both"/>
        <w:rPr>
          <w:sz w:val="20"/>
          <w:szCs w:val="20"/>
        </w:rPr>
      </w:pPr>
      <w:r>
        <w:rPr>
          <w:sz w:val="20"/>
          <w:szCs w:val="20"/>
        </w:rPr>
        <w:t>Případná neplatnost některého ustanovení této smlouvy nemá za následek neplatnost ostatních ustanovení. Pro případ, že se kterékoliv ustanovení toto smlouvy stane neúčinným nebo neplatným, se smluvní strany zavazují bez zbytečného odkladu nahradit takové ustanovení novým.</w:t>
      </w:r>
    </w:p>
    <w:p w14:paraId="7CBFC089" w14:textId="72A9A435" w:rsidR="00E241CC" w:rsidRDefault="00FA058A" w:rsidP="00867D20">
      <w:pPr>
        <w:numPr>
          <w:ilvl w:val="0"/>
          <w:numId w:val="7"/>
        </w:numPr>
        <w:tabs>
          <w:tab w:val="clear" w:pos="360"/>
        </w:tabs>
        <w:spacing w:before="120"/>
        <w:ind w:left="357" w:hanging="357"/>
        <w:jc w:val="both"/>
        <w:rPr>
          <w:sz w:val="20"/>
          <w:szCs w:val="20"/>
        </w:rPr>
      </w:pPr>
      <w:r>
        <w:rPr>
          <w:sz w:val="20"/>
          <w:szCs w:val="20"/>
        </w:rPr>
        <w:t>Smlouva se řídí českým právním řádem. Obě strany se doh</w:t>
      </w:r>
      <w:r w:rsidR="004E3694">
        <w:rPr>
          <w:sz w:val="20"/>
          <w:szCs w:val="20"/>
        </w:rPr>
        <w:t>odl</w:t>
      </w:r>
      <w:r>
        <w:rPr>
          <w:sz w:val="20"/>
          <w:szCs w:val="20"/>
        </w:rPr>
        <w:t>y, že pro neupravené vztahy plynoucí z této smlouvy platí příslušná ustanovení občanského zákoníku.</w:t>
      </w:r>
    </w:p>
    <w:p w14:paraId="5A8C8CD4" w14:textId="412CD7DE" w:rsidR="00FA058A" w:rsidRDefault="00FC1EFC" w:rsidP="00867D20">
      <w:pPr>
        <w:numPr>
          <w:ilvl w:val="0"/>
          <w:numId w:val="7"/>
        </w:numPr>
        <w:tabs>
          <w:tab w:val="clear" w:pos="360"/>
        </w:tabs>
        <w:spacing w:before="120"/>
        <w:ind w:left="357" w:hanging="357"/>
        <w:jc w:val="both"/>
        <w:rPr>
          <w:sz w:val="20"/>
          <w:szCs w:val="20"/>
        </w:rPr>
      </w:pPr>
      <w:r>
        <w:rPr>
          <w:sz w:val="20"/>
          <w:szCs w:val="20"/>
        </w:rPr>
        <w:t>Smluvní strany se dohodly, že případné spory budou přednostně řešeny dohodou. V případě, že nedojde k dohodě strany, bude spor řešení věcně příslušným sou</w:t>
      </w:r>
      <w:r w:rsidR="004E3694">
        <w:rPr>
          <w:sz w:val="20"/>
          <w:szCs w:val="20"/>
        </w:rPr>
        <w:t>d</w:t>
      </w:r>
      <w:r>
        <w:rPr>
          <w:sz w:val="20"/>
          <w:szCs w:val="20"/>
        </w:rPr>
        <w:t>em v místě sídle objednatele</w:t>
      </w:r>
      <w:r w:rsidR="006908D3">
        <w:rPr>
          <w:sz w:val="20"/>
          <w:szCs w:val="20"/>
        </w:rPr>
        <w:t>.</w:t>
      </w:r>
    </w:p>
    <w:p w14:paraId="614ADE8E" w14:textId="7062379D" w:rsidR="006908D3" w:rsidRDefault="006908D3" w:rsidP="00867D20">
      <w:pPr>
        <w:numPr>
          <w:ilvl w:val="0"/>
          <w:numId w:val="7"/>
        </w:numPr>
        <w:tabs>
          <w:tab w:val="clear" w:pos="360"/>
        </w:tabs>
        <w:spacing w:before="120"/>
        <w:ind w:left="357" w:hanging="357"/>
        <w:jc w:val="both"/>
        <w:rPr>
          <w:sz w:val="20"/>
          <w:szCs w:val="20"/>
        </w:rPr>
      </w:pPr>
      <w:r>
        <w:rPr>
          <w:sz w:val="20"/>
          <w:szCs w:val="20"/>
        </w:rPr>
        <w:t>Smluvní strany prohlašují, že si smlouvu přečetly, s jejím obsahem souhlasí a že byla sepsána základě jejich pravé a sv</w:t>
      </w:r>
      <w:r w:rsidR="004E3694">
        <w:rPr>
          <w:sz w:val="20"/>
          <w:szCs w:val="20"/>
        </w:rPr>
        <w:t>o</w:t>
      </w:r>
      <w:r>
        <w:rPr>
          <w:sz w:val="20"/>
          <w:szCs w:val="20"/>
        </w:rPr>
        <w:t>bodné vůle, prosté omylů.</w:t>
      </w:r>
    </w:p>
    <w:p w14:paraId="60858DBF" w14:textId="6596F082" w:rsidR="006908D3" w:rsidRDefault="00292E45" w:rsidP="00867D20">
      <w:pPr>
        <w:numPr>
          <w:ilvl w:val="0"/>
          <w:numId w:val="7"/>
        </w:numPr>
        <w:tabs>
          <w:tab w:val="clear" w:pos="360"/>
        </w:tabs>
        <w:spacing w:before="120"/>
        <w:ind w:left="357" w:hanging="357"/>
        <w:jc w:val="both"/>
        <w:rPr>
          <w:sz w:val="20"/>
          <w:szCs w:val="20"/>
        </w:rPr>
      </w:pPr>
      <w:r>
        <w:rPr>
          <w:sz w:val="20"/>
          <w:szCs w:val="20"/>
        </w:rPr>
        <w:t>Toto smlouva se vyhotovuje v elektronickém originálu.</w:t>
      </w:r>
    </w:p>
    <w:p w14:paraId="05EAC5AB" w14:textId="7F0BF9A4" w:rsidR="00292E45" w:rsidRDefault="00292E45" w:rsidP="00867D20">
      <w:pPr>
        <w:numPr>
          <w:ilvl w:val="0"/>
          <w:numId w:val="7"/>
        </w:numPr>
        <w:tabs>
          <w:tab w:val="clear" w:pos="360"/>
        </w:tabs>
        <w:spacing w:before="120"/>
        <w:ind w:left="357" w:hanging="357"/>
        <w:jc w:val="both"/>
        <w:rPr>
          <w:sz w:val="20"/>
          <w:szCs w:val="20"/>
        </w:rPr>
      </w:pPr>
      <w:r>
        <w:rPr>
          <w:sz w:val="20"/>
          <w:szCs w:val="20"/>
        </w:rPr>
        <w:t>Smluvní strany berou na vědomí, že tato smlouvy bude uveřejněna v registru smluv v souladu s ustanoveními zákona č. 340/</w:t>
      </w:r>
      <w:r w:rsidR="00AC235C">
        <w:rPr>
          <w:sz w:val="20"/>
          <w:szCs w:val="20"/>
        </w:rPr>
        <w:t xml:space="preserve">2015 Sb., o zvláštních podmínkách účinnosti některých smluv, uveřejňování těchto smluv a o registru smluv. Smlouvu uveřejní </w:t>
      </w:r>
      <w:r w:rsidR="00C13ADF">
        <w:rPr>
          <w:sz w:val="20"/>
          <w:szCs w:val="20"/>
        </w:rPr>
        <w:t>objednatel.</w:t>
      </w:r>
    </w:p>
    <w:p w14:paraId="668618F1" w14:textId="5D40EFC9" w:rsidR="00C13ADF" w:rsidRDefault="00C13ADF" w:rsidP="00867D20">
      <w:pPr>
        <w:numPr>
          <w:ilvl w:val="0"/>
          <w:numId w:val="7"/>
        </w:numPr>
        <w:tabs>
          <w:tab w:val="clear" w:pos="360"/>
        </w:tabs>
        <w:spacing w:before="120"/>
        <w:ind w:left="357" w:hanging="357"/>
        <w:jc w:val="both"/>
        <w:rPr>
          <w:sz w:val="20"/>
          <w:szCs w:val="20"/>
        </w:rPr>
      </w:pPr>
      <w:r>
        <w:rPr>
          <w:sz w:val="20"/>
          <w:szCs w:val="20"/>
        </w:rPr>
        <w:lastRenderedPageBreak/>
        <w:t xml:space="preserve">Zhotovitel </w:t>
      </w:r>
      <w:r w:rsidR="001D36F1">
        <w:rPr>
          <w:sz w:val="20"/>
          <w:szCs w:val="20"/>
        </w:rPr>
        <w:t xml:space="preserve">je na základě § 2 písm. e) zákona č. 320/2001 Sb., o finanční kontrole, osobou povinnou spolupůsobit </w:t>
      </w:r>
      <w:proofErr w:type="spellStart"/>
      <w:r w:rsidR="001D36F1">
        <w:rPr>
          <w:sz w:val="20"/>
          <w:szCs w:val="20"/>
        </w:rPr>
        <w:t>ři</w:t>
      </w:r>
      <w:proofErr w:type="spellEnd"/>
      <w:r w:rsidR="001D36F1">
        <w:rPr>
          <w:sz w:val="20"/>
          <w:szCs w:val="20"/>
        </w:rPr>
        <w:t xml:space="preserve"> výkonu finanční kontroly. Zhotovitel je v tomto případě povinen poskytnou veškerou součinnost s kontrolou.</w:t>
      </w:r>
    </w:p>
    <w:p w14:paraId="710D6B68" w14:textId="6698AF17" w:rsidR="00646854" w:rsidRDefault="000F62AE" w:rsidP="00867D20">
      <w:pPr>
        <w:numPr>
          <w:ilvl w:val="0"/>
          <w:numId w:val="7"/>
        </w:numPr>
        <w:tabs>
          <w:tab w:val="clear" w:pos="360"/>
        </w:tabs>
        <w:spacing w:before="120"/>
        <w:ind w:left="357" w:hanging="357"/>
        <w:jc w:val="both"/>
        <w:rPr>
          <w:sz w:val="20"/>
          <w:szCs w:val="20"/>
        </w:rPr>
      </w:pPr>
      <w:r>
        <w:rPr>
          <w:sz w:val="20"/>
          <w:szCs w:val="20"/>
        </w:rPr>
        <w:t xml:space="preserve">Zhotovitel </w:t>
      </w:r>
      <w:r w:rsidRPr="000F62AE">
        <w:rPr>
          <w:sz w:val="20"/>
          <w:szCs w:val="20"/>
        </w:rPr>
        <w:t xml:space="preserve">je povinen odpovídajícím způsobem v souladu se zákonem č. 499/2004 Sb., </w:t>
      </w:r>
      <w:r w:rsidRPr="000F62AE">
        <w:rPr>
          <w:sz w:val="20"/>
          <w:szCs w:val="20"/>
        </w:rPr>
        <w:br/>
        <w:t xml:space="preserve">o archivnictví a spisové služby a o změně některých zákonů, ve znění pozdějších předpisů </w:t>
      </w:r>
      <w:r w:rsidRPr="000F62AE">
        <w:rPr>
          <w:sz w:val="20"/>
          <w:szCs w:val="20"/>
        </w:rPr>
        <w:br/>
        <w:t>a v souladu se zákonem č. 563/1991 Sb., o účetnictví, ve znění pozdějších předpisů uchovávat veškeré originály účetních dokladů, smlouvu včetně jejich dodatků a další originály dokumentace vztahující se k plnění této smlouvy v rámci projektu.</w:t>
      </w:r>
    </w:p>
    <w:p w14:paraId="7033F70F" w14:textId="77777777" w:rsidR="00836EA5" w:rsidRPr="009A0F1B" w:rsidRDefault="00512849" w:rsidP="00867D20">
      <w:pPr>
        <w:numPr>
          <w:ilvl w:val="0"/>
          <w:numId w:val="7"/>
        </w:numPr>
        <w:tabs>
          <w:tab w:val="clear" w:pos="360"/>
        </w:tabs>
        <w:spacing w:before="120"/>
        <w:ind w:left="357" w:hanging="357"/>
        <w:jc w:val="both"/>
        <w:rPr>
          <w:iCs/>
          <w:sz w:val="20"/>
          <w:szCs w:val="20"/>
        </w:rPr>
      </w:pPr>
      <w:r w:rsidRPr="009A0F1B">
        <w:rPr>
          <w:iCs/>
          <w:sz w:val="20"/>
          <w:szCs w:val="20"/>
        </w:rPr>
        <w:t>Nedílnou součástí této smlouvy jsou následující přílohy:</w:t>
      </w:r>
    </w:p>
    <w:p w14:paraId="1499E29A" w14:textId="632EED5F" w:rsidR="00836EA5" w:rsidRPr="009A0F1B" w:rsidRDefault="00512849" w:rsidP="00836EA5">
      <w:pPr>
        <w:spacing w:before="60"/>
        <w:ind w:left="357"/>
        <w:jc w:val="both"/>
        <w:rPr>
          <w:iCs/>
          <w:sz w:val="20"/>
          <w:szCs w:val="20"/>
        </w:rPr>
      </w:pPr>
      <w:r w:rsidRPr="009A0F1B">
        <w:rPr>
          <w:iCs/>
          <w:sz w:val="20"/>
          <w:szCs w:val="20"/>
        </w:rPr>
        <w:t xml:space="preserve">Příloha č. 1: </w:t>
      </w:r>
      <w:r w:rsidR="004E20DD" w:rsidRPr="009A0F1B">
        <w:rPr>
          <w:iCs/>
          <w:sz w:val="20"/>
          <w:szCs w:val="20"/>
        </w:rPr>
        <w:t>Specifikace předmětu smlouvy</w:t>
      </w:r>
      <w:r w:rsidR="00957118" w:rsidRPr="009A0F1B">
        <w:rPr>
          <w:iCs/>
          <w:sz w:val="20"/>
          <w:szCs w:val="20"/>
        </w:rPr>
        <w:t xml:space="preserve"> (parametry výtahu)</w:t>
      </w:r>
    </w:p>
    <w:p w14:paraId="6E96F400" w14:textId="2ECB83C9" w:rsidR="00512849" w:rsidRPr="009A0F1B" w:rsidRDefault="00512849" w:rsidP="00836EA5">
      <w:pPr>
        <w:spacing w:before="60"/>
        <w:ind w:left="357"/>
        <w:jc w:val="both"/>
        <w:rPr>
          <w:iCs/>
          <w:sz w:val="20"/>
          <w:szCs w:val="20"/>
        </w:rPr>
      </w:pPr>
      <w:r w:rsidRPr="00266CD2">
        <w:rPr>
          <w:sz w:val="20"/>
          <w:szCs w:val="20"/>
        </w:rPr>
        <w:t xml:space="preserve">Příloha č. 2: </w:t>
      </w:r>
      <w:r w:rsidR="00966798" w:rsidRPr="00266CD2">
        <w:rPr>
          <w:sz w:val="20"/>
          <w:szCs w:val="20"/>
        </w:rPr>
        <w:t>Podrobný rozpis ceny</w:t>
      </w:r>
      <w:r w:rsidR="00957118" w:rsidRPr="009A0F1B">
        <w:rPr>
          <w:sz w:val="20"/>
          <w:szCs w:val="20"/>
        </w:rPr>
        <w:t xml:space="preserve"> </w:t>
      </w:r>
    </w:p>
    <w:p w14:paraId="6D3374BC" w14:textId="0EB10F5B" w:rsidR="006B1B9F" w:rsidRDefault="006B1B9F" w:rsidP="00836EA5">
      <w:pPr>
        <w:pStyle w:val="Zkladntext"/>
        <w:tabs>
          <w:tab w:val="clear" w:pos="540"/>
          <w:tab w:val="clear" w:pos="1260"/>
          <w:tab w:val="clear" w:pos="1980"/>
          <w:tab w:val="clear" w:pos="3960"/>
        </w:tabs>
        <w:spacing w:before="120" w:after="360"/>
        <w:ind w:left="1134" w:hanging="777"/>
        <w:rPr>
          <w:iCs/>
          <w:sz w:val="20"/>
          <w:szCs w:val="20"/>
        </w:rPr>
      </w:pPr>
    </w:p>
    <w:p w14:paraId="0B4A15B7" w14:textId="77777777" w:rsidR="00435E17" w:rsidRPr="009A0F1B" w:rsidRDefault="00435E17" w:rsidP="00435E17">
      <w:pPr>
        <w:pStyle w:val="Zkladntext"/>
        <w:tabs>
          <w:tab w:val="clear" w:pos="540"/>
          <w:tab w:val="clear" w:pos="1260"/>
          <w:tab w:val="clear" w:pos="1980"/>
          <w:tab w:val="clear" w:pos="3960"/>
        </w:tabs>
        <w:ind w:left="1134" w:hanging="777"/>
        <w:rPr>
          <w:iCs/>
          <w:sz w:val="20"/>
          <w:szCs w:val="20"/>
        </w:rPr>
      </w:pPr>
    </w:p>
    <w:tbl>
      <w:tblPr>
        <w:tblW w:w="9073" w:type="dxa"/>
        <w:tblInd w:w="284" w:type="dxa"/>
        <w:tblCellMar>
          <w:left w:w="70" w:type="dxa"/>
          <w:right w:w="70" w:type="dxa"/>
        </w:tblCellMar>
        <w:tblLook w:val="0000" w:firstRow="0" w:lastRow="0" w:firstColumn="0" w:lastColumn="0" w:noHBand="0" w:noVBand="0"/>
      </w:tblPr>
      <w:tblGrid>
        <w:gridCol w:w="146"/>
        <w:gridCol w:w="3823"/>
        <w:gridCol w:w="709"/>
        <w:gridCol w:w="4110"/>
        <w:gridCol w:w="285"/>
      </w:tblGrid>
      <w:tr w:rsidR="00144E55" w:rsidRPr="009A0F1B" w14:paraId="342373E6" w14:textId="77777777" w:rsidTr="0085709C">
        <w:tc>
          <w:tcPr>
            <w:tcW w:w="3969" w:type="dxa"/>
            <w:gridSpan w:val="2"/>
          </w:tcPr>
          <w:p w14:paraId="6A124329" w14:textId="1C04BDFF" w:rsidR="00144E55" w:rsidRPr="009A0F1B" w:rsidRDefault="00144E55" w:rsidP="007A246A">
            <w:pPr>
              <w:pStyle w:val="Zhlav"/>
              <w:tabs>
                <w:tab w:val="clear" w:pos="4536"/>
                <w:tab w:val="clear" w:pos="9072"/>
              </w:tabs>
              <w:spacing w:before="240"/>
              <w:rPr>
                <w:sz w:val="20"/>
                <w:szCs w:val="20"/>
              </w:rPr>
            </w:pPr>
            <w:r w:rsidRPr="009A0F1B">
              <w:rPr>
                <w:sz w:val="20"/>
                <w:szCs w:val="20"/>
              </w:rPr>
              <w:t>V O</w:t>
            </w:r>
            <w:r w:rsidR="00EA4F65">
              <w:rPr>
                <w:sz w:val="20"/>
                <w:szCs w:val="20"/>
              </w:rPr>
              <w:t>pavě</w:t>
            </w:r>
            <w:r w:rsidRPr="009A0F1B">
              <w:rPr>
                <w:sz w:val="20"/>
                <w:szCs w:val="20"/>
              </w:rPr>
              <w:t xml:space="preserve"> dne</w:t>
            </w:r>
            <w:r w:rsidR="0085709C">
              <w:rPr>
                <w:sz w:val="20"/>
                <w:szCs w:val="20"/>
              </w:rPr>
              <w:t xml:space="preserve"> </w:t>
            </w:r>
            <w:r w:rsidR="0085709C" w:rsidRPr="0085709C">
              <w:rPr>
                <w:i/>
                <w:iCs/>
                <w:sz w:val="18"/>
                <w:szCs w:val="18"/>
              </w:rPr>
              <w:t>(viz datum elektronického podpisu)</w:t>
            </w:r>
            <w:r w:rsidRPr="009A0F1B">
              <w:rPr>
                <w:sz w:val="20"/>
                <w:szCs w:val="20"/>
              </w:rPr>
              <w:t xml:space="preserve"> </w:t>
            </w:r>
          </w:p>
        </w:tc>
        <w:tc>
          <w:tcPr>
            <w:tcW w:w="709" w:type="dxa"/>
          </w:tcPr>
          <w:p w14:paraId="59A76744" w14:textId="77777777" w:rsidR="00144E55" w:rsidRPr="009A0F1B" w:rsidRDefault="00144E55" w:rsidP="007A246A">
            <w:pPr>
              <w:rPr>
                <w:sz w:val="20"/>
                <w:szCs w:val="20"/>
              </w:rPr>
            </w:pPr>
          </w:p>
        </w:tc>
        <w:tc>
          <w:tcPr>
            <w:tcW w:w="4395" w:type="dxa"/>
            <w:gridSpan w:val="2"/>
          </w:tcPr>
          <w:p w14:paraId="063180B6" w14:textId="043786C8" w:rsidR="00144E55" w:rsidRPr="009A0F1B" w:rsidRDefault="00144E55" w:rsidP="00836EA5">
            <w:pPr>
              <w:pStyle w:val="Zhlav"/>
              <w:tabs>
                <w:tab w:val="clear" w:pos="4536"/>
                <w:tab w:val="clear" w:pos="9072"/>
              </w:tabs>
              <w:spacing w:before="240"/>
              <w:rPr>
                <w:sz w:val="20"/>
                <w:szCs w:val="20"/>
              </w:rPr>
            </w:pPr>
            <w:r w:rsidRPr="009A0F1B">
              <w:rPr>
                <w:sz w:val="20"/>
                <w:szCs w:val="20"/>
              </w:rPr>
              <w:t>V</w:t>
            </w:r>
            <w:r w:rsidR="00836EA5" w:rsidRPr="009A0F1B">
              <w:rPr>
                <w:sz w:val="20"/>
                <w:szCs w:val="20"/>
              </w:rPr>
              <w:t> </w:t>
            </w:r>
            <w:r w:rsidRPr="00AE68A2">
              <w:rPr>
                <w:sz w:val="20"/>
                <w:szCs w:val="20"/>
                <w:highlight w:val="yellow"/>
              </w:rPr>
              <w:t>……………</w:t>
            </w:r>
            <w:r w:rsidRPr="009A0F1B">
              <w:rPr>
                <w:sz w:val="20"/>
                <w:szCs w:val="20"/>
              </w:rPr>
              <w:t xml:space="preserve"> dne</w:t>
            </w:r>
            <w:r w:rsidR="0085709C">
              <w:rPr>
                <w:sz w:val="20"/>
                <w:szCs w:val="20"/>
              </w:rPr>
              <w:t xml:space="preserve"> </w:t>
            </w:r>
            <w:r w:rsidR="0085709C" w:rsidRPr="0085709C">
              <w:rPr>
                <w:i/>
                <w:iCs/>
                <w:sz w:val="18"/>
                <w:szCs w:val="18"/>
              </w:rPr>
              <w:t>(viz datum elektronického podpisu)</w:t>
            </w:r>
          </w:p>
        </w:tc>
      </w:tr>
      <w:tr w:rsidR="00144E55" w:rsidRPr="009A0F1B" w14:paraId="3E76CBC0" w14:textId="77777777" w:rsidTr="0085709C">
        <w:trPr>
          <w:gridBefore w:val="1"/>
          <w:gridAfter w:val="1"/>
          <w:wBefore w:w="146" w:type="dxa"/>
          <w:wAfter w:w="285" w:type="dxa"/>
          <w:cantSplit/>
          <w:trHeight w:val="1015"/>
        </w:trPr>
        <w:tc>
          <w:tcPr>
            <w:tcW w:w="3823" w:type="dxa"/>
            <w:tcBorders>
              <w:bottom w:val="single" w:sz="4" w:space="0" w:color="auto"/>
            </w:tcBorders>
            <w:vAlign w:val="center"/>
          </w:tcPr>
          <w:p w14:paraId="54FF6D63" w14:textId="77777777" w:rsidR="00144E55" w:rsidRPr="009A0F1B" w:rsidRDefault="00144E55" w:rsidP="007A246A">
            <w:pPr>
              <w:rPr>
                <w:sz w:val="20"/>
                <w:szCs w:val="20"/>
              </w:rPr>
            </w:pPr>
          </w:p>
          <w:p w14:paraId="2BF58895" w14:textId="77777777" w:rsidR="00957118" w:rsidRPr="009A0F1B" w:rsidRDefault="00957118" w:rsidP="007A246A">
            <w:pPr>
              <w:rPr>
                <w:sz w:val="20"/>
                <w:szCs w:val="20"/>
              </w:rPr>
            </w:pPr>
          </w:p>
          <w:p w14:paraId="06DD03A7" w14:textId="77777777" w:rsidR="00957118" w:rsidRPr="009A0F1B" w:rsidRDefault="00957118" w:rsidP="007A246A">
            <w:pPr>
              <w:rPr>
                <w:sz w:val="20"/>
                <w:szCs w:val="20"/>
              </w:rPr>
            </w:pPr>
          </w:p>
          <w:p w14:paraId="6FC055D5" w14:textId="77777777" w:rsidR="00957118" w:rsidRDefault="00957118" w:rsidP="007A246A">
            <w:pPr>
              <w:rPr>
                <w:sz w:val="20"/>
                <w:szCs w:val="20"/>
              </w:rPr>
            </w:pPr>
          </w:p>
          <w:p w14:paraId="27A581B2" w14:textId="77777777" w:rsidR="00435E17" w:rsidRPr="009A0F1B" w:rsidRDefault="00435E17" w:rsidP="007A246A">
            <w:pPr>
              <w:rPr>
                <w:sz w:val="20"/>
                <w:szCs w:val="20"/>
              </w:rPr>
            </w:pPr>
          </w:p>
          <w:p w14:paraId="461AA1E1" w14:textId="77777777" w:rsidR="00957118" w:rsidRPr="009A0F1B" w:rsidRDefault="00957118" w:rsidP="007A246A">
            <w:pPr>
              <w:rPr>
                <w:sz w:val="20"/>
                <w:szCs w:val="20"/>
              </w:rPr>
            </w:pPr>
          </w:p>
          <w:p w14:paraId="36930EAC" w14:textId="77777777" w:rsidR="00957118" w:rsidRPr="009A0F1B" w:rsidRDefault="00957118" w:rsidP="007A246A">
            <w:pPr>
              <w:rPr>
                <w:sz w:val="20"/>
                <w:szCs w:val="20"/>
              </w:rPr>
            </w:pPr>
          </w:p>
          <w:p w14:paraId="4F2217B8" w14:textId="32CB268F" w:rsidR="00957118" w:rsidRPr="009A0F1B" w:rsidRDefault="00957118" w:rsidP="007A246A">
            <w:pPr>
              <w:rPr>
                <w:sz w:val="20"/>
                <w:szCs w:val="20"/>
              </w:rPr>
            </w:pPr>
          </w:p>
        </w:tc>
        <w:tc>
          <w:tcPr>
            <w:tcW w:w="709" w:type="dxa"/>
            <w:vAlign w:val="center"/>
          </w:tcPr>
          <w:p w14:paraId="69F4CD86" w14:textId="77777777" w:rsidR="00144E55" w:rsidRPr="009A0F1B" w:rsidRDefault="00144E55" w:rsidP="007A246A">
            <w:pPr>
              <w:jc w:val="center"/>
              <w:rPr>
                <w:sz w:val="20"/>
                <w:szCs w:val="20"/>
              </w:rPr>
            </w:pPr>
          </w:p>
        </w:tc>
        <w:tc>
          <w:tcPr>
            <w:tcW w:w="4110" w:type="dxa"/>
            <w:tcBorders>
              <w:bottom w:val="single" w:sz="4" w:space="0" w:color="auto"/>
            </w:tcBorders>
            <w:vAlign w:val="center"/>
          </w:tcPr>
          <w:p w14:paraId="6F7D8C28" w14:textId="77777777" w:rsidR="00144E55" w:rsidRPr="009A0F1B" w:rsidRDefault="00144E55" w:rsidP="007A246A">
            <w:pPr>
              <w:jc w:val="center"/>
              <w:rPr>
                <w:sz w:val="20"/>
                <w:szCs w:val="20"/>
              </w:rPr>
            </w:pPr>
          </w:p>
        </w:tc>
      </w:tr>
      <w:tr w:rsidR="00957118" w:rsidRPr="009A0F1B" w14:paraId="719BE906" w14:textId="77777777" w:rsidTr="0085709C">
        <w:trPr>
          <w:gridBefore w:val="1"/>
          <w:gridAfter w:val="1"/>
          <w:wBefore w:w="146" w:type="dxa"/>
          <w:wAfter w:w="285" w:type="dxa"/>
          <w:trHeight w:val="694"/>
        </w:trPr>
        <w:tc>
          <w:tcPr>
            <w:tcW w:w="3823" w:type="dxa"/>
            <w:tcBorders>
              <w:top w:val="single" w:sz="4" w:space="0" w:color="auto"/>
            </w:tcBorders>
          </w:tcPr>
          <w:p w14:paraId="6E7349E8" w14:textId="77777777" w:rsidR="00144E55" w:rsidRPr="009A0F1B" w:rsidRDefault="00144E55" w:rsidP="007A246A">
            <w:pPr>
              <w:jc w:val="center"/>
              <w:rPr>
                <w:sz w:val="20"/>
                <w:szCs w:val="20"/>
              </w:rPr>
            </w:pPr>
            <w:r w:rsidRPr="009A0F1B">
              <w:rPr>
                <w:sz w:val="20"/>
                <w:szCs w:val="20"/>
              </w:rPr>
              <w:t>za objednatele</w:t>
            </w:r>
          </w:p>
          <w:p w14:paraId="0B16D689" w14:textId="77777777" w:rsidR="00EA4F65" w:rsidRDefault="00EA4F65" w:rsidP="00560912">
            <w:pPr>
              <w:jc w:val="center"/>
              <w:rPr>
                <w:sz w:val="20"/>
                <w:szCs w:val="20"/>
              </w:rPr>
            </w:pPr>
            <w:r>
              <w:rPr>
                <w:sz w:val="20"/>
                <w:szCs w:val="20"/>
              </w:rPr>
              <w:t>Ing. Ivana Růžičková, MPA</w:t>
            </w:r>
          </w:p>
          <w:p w14:paraId="57E73C38" w14:textId="024241CD" w:rsidR="00144E55" w:rsidRPr="009A0F1B" w:rsidRDefault="00EA4F65" w:rsidP="00560912">
            <w:pPr>
              <w:jc w:val="center"/>
              <w:rPr>
                <w:sz w:val="20"/>
                <w:szCs w:val="20"/>
              </w:rPr>
            </w:pPr>
            <w:r>
              <w:rPr>
                <w:sz w:val="20"/>
                <w:szCs w:val="20"/>
              </w:rPr>
              <w:t>kvestorka</w:t>
            </w:r>
            <w:r w:rsidR="00CD3763" w:rsidRPr="009A0F1B">
              <w:rPr>
                <w:sz w:val="20"/>
                <w:szCs w:val="20"/>
              </w:rPr>
              <w:t xml:space="preserve"> </w:t>
            </w:r>
          </w:p>
        </w:tc>
        <w:tc>
          <w:tcPr>
            <w:tcW w:w="709" w:type="dxa"/>
            <w:vAlign w:val="center"/>
          </w:tcPr>
          <w:p w14:paraId="5CFE22C2" w14:textId="77777777" w:rsidR="00144E55" w:rsidRPr="009A0F1B" w:rsidRDefault="00144E55" w:rsidP="007A246A">
            <w:pPr>
              <w:jc w:val="center"/>
              <w:rPr>
                <w:sz w:val="20"/>
                <w:szCs w:val="20"/>
              </w:rPr>
            </w:pPr>
          </w:p>
        </w:tc>
        <w:tc>
          <w:tcPr>
            <w:tcW w:w="4110" w:type="dxa"/>
            <w:tcBorders>
              <w:top w:val="single" w:sz="4" w:space="0" w:color="auto"/>
            </w:tcBorders>
          </w:tcPr>
          <w:p w14:paraId="1C885454" w14:textId="77777777" w:rsidR="00144E55" w:rsidRPr="00AE68A2" w:rsidRDefault="00144E55" w:rsidP="007A246A">
            <w:pPr>
              <w:jc w:val="center"/>
              <w:rPr>
                <w:sz w:val="20"/>
                <w:szCs w:val="20"/>
                <w:highlight w:val="yellow"/>
              </w:rPr>
            </w:pPr>
            <w:r w:rsidRPr="00AE68A2">
              <w:rPr>
                <w:sz w:val="20"/>
                <w:szCs w:val="20"/>
                <w:highlight w:val="yellow"/>
              </w:rPr>
              <w:t>za zhotovitele</w:t>
            </w:r>
          </w:p>
          <w:p w14:paraId="3517EAEA" w14:textId="77777777" w:rsidR="00144E55" w:rsidRPr="009A0F1B" w:rsidRDefault="00BE7E6D" w:rsidP="007A246A">
            <w:pPr>
              <w:pStyle w:val="Zhlav"/>
              <w:tabs>
                <w:tab w:val="clear" w:pos="4536"/>
                <w:tab w:val="clear" w:pos="9072"/>
                <w:tab w:val="center" w:pos="1985"/>
                <w:tab w:val="center" w:pos="6804"/>
              </w:tabs>
              <w:jc w:val="center"/>
              <w:rPr>
                <w:sz w:val="20"/>
                <w:szCs w:val="20"/>
              </w:rPr>
            </w:pPr>
            <w:r w:rsidRPr="00AE68A2">
              <w:rPr>
                <w:sz w:val="20"/>
                <w:szCs w:val="20"/>
                <w:highlight w:val="yellow"/>
              </w:rPr>
              <w:t>jméno, příjmení, funkce</w:t>
            </w:r>
          </w:p>
        </w:tc>
      </w:tr>
    </w:tbl>
    <w:p w14:paraId="0547791A" w14:textId="526779C2" w:rsidR="007470DD" w:rsidRPr="009A0F1B" w:rsidRDefault="007470DD" w:rsidP="00957118">
      <w:pPr>
        <w:pStyle w:val="Zkladntext"/>
        <w:tabs>
          <w:tab w:val="clear" w:pos="540"/>
          <w:tab w:val="clear" w:pos="1260"/>
          <w:tab w:val="clear" w:pos="1980"/>
          <w:tab w:val="clear" w:pos="3960"/>
        </w:tabs>
        <w:spacing w:before="120" w:after="360"/>
        <w:ind w:left="1134" w:hanging="777"/>
        <w:rPr>
          <w:i/>
          <w:iCs/>
          <w:color w:val="FF0000"/>
          <w:sz w:val="20"/>
          <w:szCs w:val="20"/>
        </w:rPr>
      </w:pPr>
    </w:p>
    <w:sectPr w:rsidR="007470DD" w:rsidRPr="009A0F1B">
      <w:footerReference w:type="even" r:id="rId14"/>
      <w:footerReference w:type="default" r:id="rId15"/>
      <w:head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E103" w14:textId="77777777" w:rsidR="00775B40" w:rsidRDefault="00775B40">
      <w:r>
        <w:separator/>
      </w:r>
    </w:p>
  </w:endnote>
  <w:endnote w:type="continuationSeparator" w:id="0">
    <w:p w14:paraId="2944F92C" w14:textId="77777777" w:rsidR="00775B40" w:rsidRDefault="0077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691B" w14:textId="6B942675" w:rsidR="00080AD0" w:rsidRDefault="00BF0975">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2D944268" wp14:editId="605773D6">
              <wp:simplePos x="635" y="635"/>
              <wp:positionH relativeFrom="page">
                <wp:align>left</wp:align>
              </wp:positionH>
              <wp:positionV relativeFrom="page">
                <wp:align>bottom</wp:align>
              </wp:positionV>
              <wp:extent cx="443865" cy="443865"/>
              <wp:effectExtent l="0" t="0" r="9525" b="0"/>
              <wp:wrapNone/>
              <wp:docPr id="359213893"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DD483" w14:textId="21FE6CEC"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44268"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FEDD483" w14:textId="21FE6CEC"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54B7" w14:textId="7873F00C" w:rsidR="00080AD0" w:rsidRPr="00836EA5" w:rsidRDefault="00BF0975">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30C067BE" wp14:editId="27739184">
              <wp:simplePos x="635" y="635"/>
              <wp:positionH relativeFrom="page">
                <wp:align>left</wp:align>
              </wp:positionH>
              <wp:positionV relativeFrom="page">
                <wp:align>bottom</wp:align>
              </wp:positionV>
              <wp:extent cx="443865" cy="443865"/>
              <wp:effectExtent l="0" t="0" r="9525" b="0"/>
              <wp:wrapNone/>
              <wp:docPr id="1338615998"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311B9" w14:textId="086B9B56"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067BE"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C2311B9" w14:textId="086B9B56"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6C625B">
      <w:rPr>
        <w:rStyle w:val="slostrnky"/>
        <w:rFonts w:ascii="Tahoma" w:hAnsi="Tahoma" w:cs="Tahoma"/>
        <w:noProof/>
        <w:sz w:val="18"/>
        <w:szCs w:val="18"/>
      </w:rPr>
      <w:t>9</w:t>
    </w:r>
    <w:r w:rsidR="00080AD0" w:rsidRPr="00836EA5">
      <w:rPr>
        <w:rStyle w:val="slostrnky"/>
        <w:rFonts w:ascii="Tahoma" w:hAnsi="Tahoma" w:cs="Tahoma"/>
        <w:sz w:val="18"/>
        <w:szCs w:val="18"/>
      </w:rPr>
      <w:fldChar w:fldCharType="end"/>
    </w:r>
  </w:p>
  <w:p w14:paraId="1B93C501" w14:textId="45F5175C" w:rsidR="00080AD0" w:rsidRPr="00BE7E6D" w:rsidRDefault="00080AD0" w:rsidP="00184FE3">
    <w:pPr>
      <w:pStyle w:val="Zpa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93B6" w14:textId="77777777" w:rsidR="00775B40" w:rsidRDefault="00775B40">
      <w:r>
        <w:separator/>
      </w:r>
    </w:p>
  </w:footnote>
  <w:footnote w:type="continuationSeparator" w:id="0">
    <w:p w14:paraId="3C946ED9" w14:textId="77777777" w:rsidR="00775B40" w:rsidRDefault="0077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541D" w14:textId="38BD70EA" w:rsidR="009A0F1B" w:rsidRDefault="009A0F1B">
    <w:pPr>
      <w:pStyle w:val="Zhlav"/>
    </w:pPr>
    <w:r w:rsidRPr="001017FF">
      <w:rPr>
        <w:b/>
        <w:noProof/>
        <w:sz w:val="28"/>
        <w:szCs w:val="28"/>
      </w:rPr>
      <w:drawing>
        <wp:inline distT="0" distB="0" distL="0" distR="0" wp14:anchorId="56A19527" wp14:editId="0FE3D256">
          <wp:extent cx="1539240" cy="94488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C01"/>
    <w:multiLevelType w:val="hybridMultilevel"/>
    <w:tmpl w:val="BD62F1EA"/>
    <w:lvl w:ilvl="0" w:tplc="50F65E22">
      <w:start w:val="1"/>
      <w:numFmt w:val="decimal"/>
      <w:lvlText w:val="%1. "/>
      <w:lvlJc w:val="left"/>
      <w:pPr>
        <w:tabs>
          <w:tab w:val="num" w:pos="360"/>
        </w:tabs>
        <w:ind w:left="357" w:hanging="357"/>
      </w:pPr>
      <w:rPr>
        <w:rFonts w:ascii="Times New Roman" w:hAnsi="Times New Roman" w:cs="Times New Roman" w:hint="default"/>
        <w:b w:val="0"/>
        <w:i w:val="0"/>
        <w:color w:val="auto"/>
        <w:sz w:val="20"/>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EB6236"/>
    <w:multiLevelType w:val="hybridMultilevel"/>
    <w:tmpl w:val="83C0DA56"/>
    <w:lvl w:ilvl="0" w:tplc="B596ED88">
      <w:start w:val="1"/>
      <w:numFmt w:val="lowerLetter"/>
      <w:lvlText w:val="%1)"/>
      <w:lvlJc w:val="left"/>
      <w:pPr>
        <w:ind w:left="786"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D740DF"/>
    <w:multiLevelType w:val="hybridMultilevel"/>
    <w:tmpl w:val="20D27CF8"/>
    <w:lvl w:ilvl="0" w:tplc="9568654E">
      <w:start w:val="1"/>
      <w:numFmt w:val="decimal"/>
      <w:lvlText w:val="%1."/>
      <w:lvlJc w:val="left"/>
      <w:pPr>
        <w:tabs>
          <w:tab w:val="num" w:pos="360"/>
        </w:tabs>
        <w:ind w:left="340" w:hanging="340"/>
      </w:pPr>
      <w:rPr>
        <w:rFonts w:hint="default"/>
      </w:rPr>
    </w:lvl>
    <w:lvl w:ilvl="1" w:tplc="B756ED96">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D15F8D"/>
    <w:multiLevelType w:val="multilevel"/>
    <w:tmpl w:val="7D12B01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120447"/>
    <w:multiLevelType w:val="multilevel"/>
    <w:tmpl w:val="D224532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B443A2"/>
    <w:multiLevelType w:val="hybridMultilevel"/>
    <w:tmpl w:val="B4A4AB26"/>
    <w:lvl w:ilvl="0" w:tplc="15A6FAA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5E6A49EA"/>
    <w:multiLevelType w:val="singleLevel"/>
    <w:tmpl w:val="632E79C2"/>
    <w:lvl w:ilvl="0">
      <w:start w:val="1"/>
      <w:numFmt w:val="decimal"/>
      <w:lvlText w:val="%1."/>
      <w:lvlJc w:val="left"/>
      <w:pPr>
        <w:tabs>
          <w:tab w:val="num" w:pos="360"/>
        </w:tabs>
        <w:ind w:left="357" w:hanging="357"/>
      </w:pPr>
      <w:rPr>
        <w:b w:val="0"/>
        <w:i w:val="0"/>
        <w:color w:val="auto"/>
      </w:rPr>
    </w:lvl>
  </w:abstractNum>
  <w:abstractNum w:abstractNumId="2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23"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309402627">
    <w:abstractNumId w:val="10"/>
  </w:num>
  <w:num w:numId="2" w16cid:durableId="1484195902">
    <w:abstractNumId w:val="23"/>
  </w:num>
  <w:num w:numId="3" w16cid:durableId="826359115">
    <w:abstractNumId w:val="7"/>
  </w:num>
  <w:num w:numId="4" w16cid:durableId="1935942843">
    <w:abstractNumId w:val="15"/>
  </w:num>
  <w:num w:numId="5" w16cid:durableId="838041349">
    <w:abstractNumId w:val="3"/>
  </w:num>
  <w:num w:numId="6" w16cid:durableId="563762537">
    <w:abstractNumId w:val="1"/>
  </w:num>
  <w:num w:numId="7" w16cid:durableId="1864248224">
    <w:abstractNumId w:val="11"/>
  </w:num>
  <w:num w:numId="8" w16cid:durableId="655843033">
    <w:abstractNumId w:val="22"/>
  </w:num>
  <w:num w:numId="9" w16cid:durableId="1380587493">
    <w:abstractNumId w:val="16"/>
  </w:num>
  <w:num w:numId="10" w16cid:durableId="2045668768">
    <w:abstractNumId w:val="21"/>
  </w:num>
  <w:num w:numId="11" w16cid:durableId="274793811">
    <w:abstractNumId w:val="0"/>
  </w:num>
  <w:num w:numId="12" w16cid:durableId="955719972">
    <w:abstractNumId w:val="9"/>
  </w:num>
  <w:num w:numId="13" w16cid:durableId="473569382">
    <w:abstractNumId w:val="12"/>
  </w:num>
  <w:num w:numId="14" w16cid:durableId="203831344">
    <w:abstractNumId w:val="13"/>
  </w:num>
  <w:num w:numId="15" w16cid:durableId="1748839445">
    <w:abstractNumId w:val="8"/>
  </w:num>
  <w:num w:numId="16" w16cid:durableId="1033269237">
    <w:abstractNumId w:val="18"/>
  </w:num>
  <w:num w:numId="17" w16cid:durableId="734353112">
    <w:abstractNumId w:val="4"/>
  </w:num>
  <w:num w:numId="18" w16cid:durableId="1162312560">
    <w:abstractNumId w:val="17"/>
  </w:num>
  <w:num w:numId="19" w16cid:durableId="619338209">
    <w:abstractNumId w:val="14"/>
  </w:num>
  <w:num w:numId="20" w16cid:durableId="2064789573">
    <w:abstractNumId w:val="24"/>
  </w:num>
  <w:num w:numId="21" w16cid:durableId="572667801">
    <w:abstractNumId w:val="5"/>
  </w:num>
  <w:num w:numId="22" w16cid:durableId="1818641389">
    <w:abstractNumId w:val="2"/>
  </w:num>
  <w:num w:numId="23" w16cid:durableId="1426999332">
    <w:abstractNumId w:val="19"/>
  </w:num>
  <w:num w:numId="24" w16cid:durableId="512691715">
    <w:abstractNumId w:val="6"/>
  </w:num>
  <w:num w:numId="25" w16cid:durableId="331301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370577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6E"/>
    <w:rsid w:val="000110DB"/>
    <w:rsid w:val="000119F9"/>
    <w:rsid w:val="00013F52"/>
    <w:rsid w:val="00014382"/>
    <w:rsid w:val="00014A79"/>
    <w:rsid w:val="00016641"/>
    <w:rsid w:val="00016C56"/>
    <w:rsid w:val="0001726A"/>
    <w:rsid w:val="0001756F"/>
    <w:rsid w:val="00021140"/>
    <w:rsid w:val="00023F10"/>
    <w:rsid w:val="000266FF"/>
    <w:rsid w:val="00027370"/>
    <w:rsid w:val="00027971"/>
    <w:rsid w:val="000304C3"/>
    <w:rsid w:val="0003061C"/>
    <w:rsid w:val="00030D8D"/>
    <w:rsid w:val="00031955"/>
    <w:rsid w:val="0003348E"/>
    <w:rsid w:val="00037E46"/>
    <w:rsid w:val="0004335F"/>
    <w:rsid w:val="00045517"/>
    <w:rsid w:val="00051D40"/>
    <w:rsid w:val="00052952"/>
    <w:rsid w:val="0005457D"/>
    <w:rsid w:val="0005715E"/>
    <w:rsid w:val="00062E02"/>
    <w:rsid w:val="000631F8"/>
    <w:rsid w:val="0006365D"/>
    <w:rsid w:val="00065430"/>
    <w:rsid w:val="00067FE5"/>
    <w:rsid w:val="00070A69"/>
    <w:rsid w:val="00071DCF"/>
    <w:rsid w:val="00073707"/>
    <w:rsid w:val="000741DA"/>
    <w:rsid w:val="00080AD0"/>
    <w:rsid w:val="000838B8"/>
    <w:rsid w:val="00085888"/>
    <w:rsid w:val="000933A6"/>
    <w:rsid w:val="00094A25"/>
    <w:rsid w:val="00094EE9"/>
    <w:rsid w:val="000A5223"/>
    <w:rsid w:val="000A7318"/>
    <w:rsid w:val="000A775A"/>
    <w:rsid w:val="000A7B56"/>
    <w:rsid w:val="000B3B0F"/>
    <w:rsid w:val="000B43E8"/>
    <w:rsid w:val="000B71CB"/>
    <w:rsid w:val="000C0BE5"/>
    <w:rsid w:val="000C1C0B"/>
    <w:rsid w:val="000C660B"/>
    <w:rsid w:val="000E0CD9"/>
    <w:rsid w:val="000E28B2"/>
    <w:rsid w:val="000E5ABF"/>
    <w:rsid w:val="000E7B79"/>
    <w:rsid w:val="000F0980"/>
    <w:rsid w:val="000F472B"/>
    <w:rsid w:val="000F62AE"/>
    <w:rsid w:val="000F7F8F"/>
    <w:rsid w:val="0010028B"/>
    <w:rsid w:val="001137CC"/>
    <w:rsid w:val="00125712"/>
    <w:rsid w:val="0013206E"/>
    <w:rsid w:val="0013376B"/>
    <w:rsid w:val="00136B4B"/>
    <w:rsid w:val="00140DBA"/>
    <w:rsid w:val="001414FE"/>
    <w:rsid w:val="00144E55"/>
    <w:rsid w:val="001451CF"/>
    <w:rsid w:val="00150D5A"/>
    <w:rsid w:val="00154ED8"/>
    <w:rsid w:val="0015533B"/>
    <w:rsid w:val="00156A1E"/>
    <w:rsid w:val="001609A0"/>
    <w:rsid w:val="001627DA"/>
    <w:rsid w:val="0016394D"/>
    <w:rsid w:val="001640D3"/>
    <w:rsid w:val="001648A5"/>
    <w:rsid w:val="00164F77"/>
    <w:rsid w:val="00167B19"/>
    <w:rsid w:val="00183A0E"/>
    <w:rsid w:val="00184FE3"/>
    <w:rsid w:val="0019254B"/>
    <w:rsid w:val="00193F13"/>
    <w:rsid w:val="00195722"/>
    <w:rsid w:val="00197EF1"/>
    <w:rsid w:val="001A0DD4"/>
    <w:rsid w:val="001A3CCF"/>
    <w:rsid w:val="001A5ABB"/>
    <w:rsid w:val="001A5ADE"/>
    <w:rsid w:val="001A5BCA"/>
    <w:rsid w:val="001A7B88"/>
    <w:rsid w:val="001B077C"/>
    <w:rsid w:val="001C6BA1"/>
    <w:rsid w:val="001D36F1"/>
    <w:rsid w:val="001D44FB"/>
    <w:rsid w:val="001D7D4D"/>
    <w:rsid w:val="001E05E9"/>
    <w:rsid w:val="001E1582"/>
    <w:rsid w:val="001E210A"/>
    <w:rsid w:val="001E2FC6"/>
    <w:rsid w:val="001E4A8F"/>
    <w:rsid w:val="001F35E1"/>
    <w:rsid w:val="001F43DF"/>
    <w:rsid w:val="001F4746"/>
    <w:rsid w:val="001F5768"/>
    <w:rsid w:val="001F6D1D"/>
    <w:rsid w:val="001F718A"/>
    <w:rsid w:val="002046EC"/>
    <w:rsid w:val="00206D20"/>
    <w:rsid w:val="002107BA"/>
    <w:rsid w:val="00215E46"/>
    <w:rsid w:val="002213D1"/>
    <w:rsid w:val="002244BE"/>
    <w:rsid w:val="0022471C"/>
    <w:rsid w:val="00225F64"/>
    <w:rsid w:val="00235368"/>
    <w:rsid w:val="00236DCA"/>
    <w:rsid w:val="00251171"/>
    <w:rsid w:val="00251866"/>
    <w:rsid w:val="00251E50"/>
    <w:rsid w:val="00252E45"/>
    <w:rsid w:val="0025642B"/>
    <w:rsid w:val="00262403"/>
    <w:rsid w:val="0026393B"/>
    <w:rsid w:val="002651C1"/>
    <w:rsid w:val="00266C16"/>
    <w:rsid w:val="00266CD2"/>
    <w:rsid w:val="00267714"/>
    <w:rsid w:val="00272F8A"/>
    <w:rsid w:val="0027350C"/>
    <w:rsid w:val="00280C7F"/>
    <w:rsid w:val="00285640"/>
    <w:rsid w:val="002924BA"/>
    <w:rsid w:val="00292E45"/>
    <w:rsid w:val="002A3C5D"/>
    <w:rsid w:val="002A47FC"/>
    <w:rsid w:val="002B05E8"/>
    <w:rsid w:val="002C27BF"/>
    <w:rsid w:val="002C4213"/>
    <w:rsid w:val="002C5E46"/>
    <w:rsid w:val="002D3A9E"/>
    <w:rsid w:val="002E547D"/>
    <w:rsid w:val="002F15DE"/>
    <w:rsid w:val="002F1622"/>
    <w:rsid w:val="002F17B2"/>
    <w:rsid w:val="002F5AA2"/>
    <w:rsid w:val="002F7DD7"/>
    <w:rsid w:val="00303502"/>
    <w:rsid w:val="0030607F"/>
    <w:rsid w:val="00306D4A"/>
    <w:rsid w:val="00310013"/>
    <w:rsid w:val="00311C41"/>
    <w:rsid w:val="00312432"/>
    <w:rsid w:val="00312CC7"/>
    <w:rsid w:val="00313AE7"/>
    <w:rsid w:val="00314391"/>
    <w:rsid w:val="00316BD7"/>
    <w:rsid w:val="003249D8"/>
    <w:rsid w:val="0033220D"/>
    <w:rsid w:val="0033343A"/>
    <w:rsid w:val="0033650F"/>
    <w:rsid w:val="00340D7E"/>
    <w:rsid w:val="0034139E"/>
    <w:rsid w:val="003420B9"/>
    <w:rsid w:val="003443C6"/>
    <w:rsid w:val="00353274"/>
    <w:rsid w:val="003539E2"/>
    <w:rsid w:val="00353B5F"/>
    <w:rsid w:val="00355F2F"/>
    <w:rsid w:val="00357435"/>
    <w:rsid w:val="00360948"/>
    <w:rsid w:val="003636B9"/>
    <w:rsid w:val="003647C1"/>
    <w:rsid w:val="00370786"/>
    <w:rsid w:val="00371D7F"/>
    <w:rsid w:val="003731AD"/>
    <w:rsid w:val="0038794F"/>
    <w:rsid w:val="0039083E"/>
    <w:rsid w:val="00394E6D"/>
    <w:rsid w:val="00396296"/>
    <w:rsid w:val="003A24FC"/>
    <w:rsid w:val="003B14F8"/>
    <w:rsid w:val="003B25F0"/>
    <w:rsid w:val="003B3C88"/>
    <w:rsid w:val="003B5D42"/>
    <w:rsid w:val="003C0926"/>
    <w:rsid w:val="003C44A4"/>
    <w:rsid w:val="003C4D49"/>
    <w:rsid w:val="003C51EA"/>
    <w:rsid w:val="003C681C"/>
    <w:rsid w:val="003C7774"/>
    <w:rsid w:val="003D2AF8"/>
    <w:rsid w:val="003D66E5"/>
    <w:rsid w:val="003E0834"/>
    <w:rsid w:val="003E1313"/>
    <w:rsid w:val="003E27E6"/>
    <w:rsid w:val="003E342D"/>
    <w:rsid w:val="003E3A02"/>
    <w:rsid w:val="003E3EC9"/>
    <w:rsid w:val="003E5959"/>
    <w:rsid w:val="003E6A8E"/>
    <w:rsid w:val="003F124A"/>
    <w:rsid w:val="003F2C7A"/>
    <w:rsid w:val="00404DB7"/>
    <w:rsid w:val="00407515"/>
    <w:rsid w:val="00407A05"/>
    <w:rsid w:val="00413DB4"/>
    <w:rsid w:val="00413DBA"/>
    <w:rsid w:val="00415509"/>
    <w:rsid w:val="00415CDB"/>
    <w:rsid w:val="004227F2"/>
    <w:rsid w:val="00425736"/>
    <w:rsid w:val="00426E68"/>
    <w:rsid w:val="004274E0"/>
    <w:rsid w:val="00427AEB"/>
    <w:rsid w:val="00431B3E"/>
    <w:rsid w:val="004326ED"/>
    <w:rsid w:val="00434296"/>
    <w:rsid w:val="004347C7"/>
    <w:rsid w:val="00435E17"/>
    <w:rsid w:val="00436DEA"/>
    <w:rsid w:val="0044634B"/>
    <w:rsid w:val="004467FC"/>
    <w:rsid w:val="00450A10"/>
    <w:rsid w:val="00451D7D"/>
    <w:rsid w:val="004553F7"/>
    <w:rsid w:val="0046406C"/>
    <w:rsid w:val="00464BF2"/>
    <w:rsid w:val="00465007"/>
    <w:rsid w:val="0047688D"/>
    <w:rsid w:val="004810E1"/>
    <w:rsid w:val="00484D29"/>
    <w:rsid w:val="00485F35"/>
    <w:rsid w:val="0049138D"/>
    <w:rsid w:val="00491B2E"/>
    <w:rsid w:val="004929EE"/>
    <w:rsid w:val="00493942"/>
    <w:rsid w:val="0049454D"/>
    <w:rsid w:val="00496C16"/>
    <w:rsid w:val="004A1106"/>
    <w:rsid w:val="004A2E37"/>
    <w:rsid w:val="004A3A63"/>
    <w:rsid w:val="004A6CF4"/>
    <w:rsid w:val="004B6A0B"/>
    <w:rsid w:val="004C65CD"/>
    <w:rsid w:val="004D1E46"/>
    <w:rsid w:val="004D4175"/>
    <w:rsid w:val="004E06B3"/>
    <w:rsid w:val="004E11E2"/>
    <w:rsid w:val="004E20DD"/>
    <w:rsid w:val="004E308C"/>
    <w:rsid w:val="004E3694"/>
    <w:rsid w:val="004E382E"/>
    <w:rsid w:val="004E50DB"/>
    <w:rsid w:val="004E519A"/>
    <w:rsid w:val="004F3D0E"/>
    <w:rsid w:val="00511F45"/>
    <w:rsid w:val="00512849"/>
    <w:rsid w:val="005140CC"/>
    <w:rsid w:val="0051525C"/>
    <w:rsid w:val="005219F4"/>
    <w:rsid w:val="00525C48"/>
    <w:rsid w:val="0052798E"/>
    <w:rsid w:val="0053183D"/>
    <w:rsid w:val="00533AB9"/>
    <w:rsid w:val="005366FE"/>
    <w:rsid w:val="00536DFF"/>
    <w:rsid w:val="00543233"/>
    <w:rsid w:val="00550928"/>
    <w:rsid w:val="005564F5"/>
    <w:rsid w:val="00556844"/>
    <w:rsid w:val="00557C47"/>
    <w:rsid w:val="005606C2"/>
    <w:rsid w:val="00560912"/>
    <w:rsid w:val="00561F73"/>
    <w:rsid w:val="00567616"/>
    <w:rsid w:val="00570CE7"/>
    <w:rsid w:val="00572114"/>
    <w:rsid w:val="00577178"/>
    <w:rsid w:val="005811D3"/>
    <w:rsid w:val="00581F5D"/>
    <w:rsid w:val="00591EE4"/>
    <w:rsid w:val="00592FA4"/>
    <w:rsid w:val="00593763"/>
    <w:rsid w:val="0059703C"/>
    <w:rsid w:val="00597653"/>
    <w:rsid w:val="005A2C76"/>
    <w:rsid w:val="005A32D6"/>
    <w:rsid w:val="005A5589"/>
    <w:rsid w:val="005B317C"/>
    <w:rsid w:val="005B4BBA"/>
    <w:rsid w:val="005C0C8E"/>
    <w:rsid w:val="005C5C3B"/>
    <w:rsid w:val="005D5918"/>
    <w:rsid w:val="005D6A67"/>
    <w:rsid w:val="005E4CAB"/>
    <w:rsid w:val="005E4CE5"/>
    <w:rsid w:val="005E51CE"/>
    <w:rsid w:val="005F3F0C"/>
    <w:rsid w:val="005F72D7"/>
    <w:rsid w:val="00607319"/>
    <w:rsid w:val="006122EE"/>
    <w:rsid w:val="00616A02"/>
    <w:rsid w:val="00617B23"/>
    <w:rsid w:val="00620189"/>
    <w:rsid w:val="006219A3"/>
    <w:rsid w:val="00621B48"/>
    <w:rsid w:val="00621F49"/>
    <w:rsid w:val="00623AB1"/>
    <w:rsid w:val="006260CE"/>
    <w:rsid w:val="00627BFF"/>
    <w:rsid w:val="00633014"/>
    <w:rsid w:val="00635504"/>
    <w:rsid w:val="006359AA"/>
    <w:rsid w:val="00643E69"/>
    <w:rsid w:val="0064466E"/>
    <w:rsid w:val="00646854"/>
    <w:rsid w:val="00646CEB"/>
    <w:rsid w:val="006541E4"/>
    <w:rsid w:val="00656ADC"/>
    <w:rsid w:val="00657A5E"/>
    <w:rsid w:val="00674E02"/>
    <w:rsid w:val="00684EF3"/>
    <w:rsid w:val="0068592C"/>
    <w:rsid w:val="006874C8"/>
    <w:rsid w:val="006908D3"/>
    <w:rsid w:val="00693C2A"/>
    <w:rsid w:val="00697169"/>
    <w:rsid w:val="006A0CC0"/>
    <w:rsid w:val="006A1F93"/>
    <w:rsid w:val="006A39FC"/>
    <w:rsid w:val="006A5603"/>
    <w:rsid w:val="006A6384"/>
    <w:rsid w:val="006A7CA8"/>
    <w:rsid w:val="006B1B9F"/>
    <w:rsid w:val="006B24D7"/>
    <w:rsid w:val="006B34C1"/>
    <w:rsid w:val="006B3720"/>
    <w:rsid w:val="006B56DB"/>
    <w:rsid w:val="006C0C0E"/>
    <w:rsid w:val="006C20DD"/>
    <w:rsid w:val="006C2E15"/>
    <w:rsid w:val="006C625B"/>
    <w:rsid w:val="006D429A"/>
    <w:rsid w:val="006D45C1"/>
    <w:rsid w:val="006E22EF"/>
    <w:rsid w:val="006E35F6"/>
    <w:rsid w:val="006E440F"/>
    <w:rsid w:val="006E65C5"/>
    <w:rsid w:val="006E7166"/>
    <w:rsid w:val="006F2C74"/>
    <w:rsid w:val="006F3309"/>
    <w:rsid w:val="006F4DA5"/>
    <w:rsid w:val="006F557F"/>
    <w:rsid w:val="007003E1"/>
    <w:rsid w:val="00700E00"/>
    <w:rsid w:val="007022CF"/>
    <w:rsid w:val="00704535"/>
    <w:rsid w:val="00710F1B"/>
    <w:rsid w:val="007152FB"/>
    <w:rsid w:val="00723DB9"/>
    <w:rsid w:val="00724BC2"/>
    <w:rsid w:val="00726CB3"/>
    <w:rsid w:val="00732B21"/>
    <w:rsid w:val="00734A05"/>
    <w:rsid w:val="00735392"/>
    <w:rsid w:val="00736649"/>
    <w:rsid w:val="00736838"/>
    <w:rsid w:val="00741B98"/>
    <w:rsid w:val="00741F29"/>
    <w:rsid w:val="00746897"/>
    <w:rsid w:val="00746963"/>
    <w:rsid w:val="007470DD"/>
    <w:rsid w:val="00747729"/>
    <w:rsid w:val="007509F4"/>
    <w:rsid w:val="007529EF"/>
    <w:rsid w:val="007544A9"/>
    <w:rsid w:val="00762380"/>
    <w:rsid w:val="00764CE9"/>
    <w:rsid w:val="00772F7A"/>
    <w:rsid w:val="00773297"/>
    <w:rsid w:val="00774098"/>
    <w:rsid w:val="00775B40"/>
    <w:rsid w:val="007775D4"/>
    <w:rsid w:val="0078009B"/>
    <w:rsid w:val="00781968"/>
    <w:rsid w:val="0078394B"/>
    <w:rsid w:val="007845D4"/>
    <w:rsid w:val="0078489E"/>
    <w:rsid w:val="00787615"/>
    <w:rsid w:val="00792632"/>
    <w:rsid w:val="00796026"/>
    <w:rsid w:val="007962C7"/>
    <w:rsid w:val="007A246A"/>
    <w:rsid w:val="007A47FA"/>
    <w:rsid w:val="007B28C5"/>
    <w:rsid w:val="007B39E0"/>
    <w:rsid w:val="007C0B49"/>
    <w:rsid w:val="007C4127"/>
    <w:rsid w:val="007C4B94"/>
    <w:rsid w:val="007D4613"/>
    <w:rsid w:val="007E1ECF"/>
    <w:rsid w:val="007E33E9"/>
    <w:rsid w:val="00802B8E"/>
    <w:rsid w:val="0081164D"/>
    <w:rsid w:val="008201B4"/>
    <w:rsid w:val="008209AB"/>
    <w:rsid w:val="00820DB8"/>
    <w:rsid w:val="00821593"/>
    <w:rsid w:val="008236AF"/>
    <w:rsid w:val="008310A8"/>
    <w:rsid w:val="00836EA5"/>
    <w:rsid w:val="0084238D"/>
    <w:rsid w:val="00845771"/>
    <w:rsid w:val="00847F95"/>
    <w:rsid w:val="00853B0E"/>
    <w:rsid w:val="008551F7"/>
    <w:rsid w:val="0085709C"/>
    <w:rsid w:val="00860F9B"/>
    <w:rsid w:val="00861022"/>
    <w:rsid w:val="00867562"/>
    <w:rsid w:val="00867D20"/>
    <w:rsid w:val="00873D14"/>
    <w:rsid w:val="00883E86"/>
    <w:rsid w:val="00884136"/>
    <w:rsid w:val="008866BD"/>
    <w:rsid w:val="008923D4"/>
    <w:rsid w:val="008A2E7B"/>
    <w:rsid w:val="008A7DA2"/>
    <w:rsid w:val="008B450A"/>
    <w:rsid w:val="008B4A04"/>
    <w:rsid w:val="008C5E66"/>
    <w:rsid w:val="008D2E76"/>
    <w:rsid w:val="008E005E"/>
    <w:rsid w:val="008E4E36"/>
    <w:rsid w:val="008E5021"/>
    <w:rsid w:val="008E630A"/>
    <w:rsid w:val="008E6B99"/>
    <w:rsid w:val="008F08CB"/>
    <w:rsid w:val="008F0D1D"/>
    <w:rsid w:val="008F5538"/>
    <w:rsid w:val="008F5AB9"/>
    <w:rsid w:val="008F7142"/>
    <w:rsid w:val="00903D6C"/>
    <w:rsid w:val="00907957"/>
    <w:rsid w:val="0091083C"/>
    <w:rsid w:val="009116B3"/>
    <w:rsid w:val="00912934"/>
    <w:rsid w:val="00916A15"/>
    <w:rsid w:val="00916F59"/>
    <w:rsid w:val="00920ECB"/>
    <w:rsid w:val="00921A5E"/>
    <w:rsid w:val="00922196"/>
    <w:rsid w:val="00925B6D"/>
    <w:rsid w:val="00933134"/>
    <w:rsid w:val="009351FA"/>
    <w:rsid w:val="0094186E"/>
    <w:rsid w:val="00942779"/>
    <w:rsid w:val="0094657A"/>
    <w:rsid w:val="00953838"/>
    <w:rsid w:val="00956270"/>
    <w:rsid w:val="00957118"/>
    <w:rsid w:val="0096035A"/>
    <w:rsid w:val="00961E69"/>
    <w:rsid w:val="00963B90"/>
    <w:rsid w:val="00965F6A"/>
    <w:rsid w:val="00966798"/>
    <w:rsid w:val="00967B63"/>
    <w:rsid w:val="00976163"/>
    <w:rsid w:val="0097659B"/>
    <w:rsid w:val="0098668B"/>
    <w:rsid w:val="009871A6"/>
    <w:rsid w:val="00995990"/>
    <w:rsid w:val="00996A61"/>
    <w:rsid w:val="00997F92"/>
    <w:rsid w:val="009A0F1B"/>
    <w:rsid w:val="009A4839"/>
    <w:rsid w:val="009B153A"/>
    <w:rsid w:val="009B167B"/>
    <w:rsid w:val="009B43BD"/>
    <w:rsid w:val="009B67A0"/>
    <w:rsid w:val="009B6994"/>
    <w:rsid w:val="009B6A7D"/>
    <w:rsid w:val="009C1438"/>
    <w:rsid w:val="009C23E1"/>
    <w:rsid w:val="009C256D"/>
    <w:rsid w:val="009D0308"/>
    <w:rsid w:val="009D0750"/>
    <w:rsid w:val="009D35D6"/>
    <w:rsid w:val="009D511F"/>
    <w:rsid w:val="009D5FAF"/>
    <w:rsid w:val="009D6835"/>
    <w:rsid w:val="009D6F3C"/>
    <w:rsid w:val="009E034C"/>
    <w:rsid w:val="009E3B8A"/>
    <w:rsid w:val="009E480D"/>
    <w:rsid w:val="009E488D"/>
    <w:rsid w:val="009E7461"/>
    <w:rsid w:val="009F1C3D"/>
    <w:rsid w:val="009F36E0"/>
    <w:rsid w:val="009F465D"/>
    <w:rsid w:val="009F5C2B"/>
    <w:rsid w:val="00A11804"/>
    <w:rsid w:val="00A128F4"/>
    <w:rsid w:val="00A13A2C"/>
    <w:rsid w:val="00A15C9A"/>
    <w:rsid w:val="00A23398"/>
    <w:rsid w:val="00A25E1D"/>
    <w:rsid w:val="00A2628A"/>
    <w:rsid w:val="00A31A51"/>
    <w:rsid w:val="00A31EF6"/>
    <w:rsid w:val="00A33427"/>
    <w:rsid w:val="00A33806"/>
    <w:rsid w:val="00A37A94"/>
    <w:rsid w:val="00A40959"/>
    <w:rsid w:val="00A43E45"/>
    <w:rsid w:val="00A47174"/>
    <w:rsid w:val="00A52132"/>
    <w:rsid w:val="00A55FAA"/>
    <w:rsid w:val="00A60544"/>
    <w:rsid w:val="00A66213"/>
    <w:rsid w:val="00A72B1E"/>
    <w:rsid w:val="00A72F18"/>
    <w:rsid w:val="00A75244"/>
    <w:rsid w:val="00A771A5"/>
    <w:rsid w:val="00A83632"/>
    <w:rsid w:val="00A87A90"/>
    <w:rsid w:val="00A90928"/>
    <w:rsid w:val="00A946CA"/>
    <w:rsid w:val="00AB3B4F"/>
    <w:rsid w:val="00AB4D5D"/>
    <w:rsid w:val="00AB50E9"/>
    <w:rsid w:val="00AC235C"/>
    <w:rsid w:val="00AD372C"/>
    <w:rsid w:val="00AD6718"/>
    <w:rsid w:val="00AE68A2"/>
    <w:rsid w:val="00AF164B"/>
    <w:rsid w:val="00AF1AD8"/>
    <w:rsid w:val="00AF5134"/>
    <w:rsid w:val="00B02900"/>
    <w:rsid w:val="00B05377"/>
    <w:rsid w:val="00B10CF8"/>
    <w:rsid w:val="00B11943"/>
    <w:rsid w:val="00B11C82"/>
    <w:rsid w:val="00B140A7"/>
    <w:rsid w:val="00B169E1"/>
    <w:rsid w:val="00B231BF"/>
    <w:rsid w:val="00B23C58"/>
    <w:rsid w:val="00B26C8B"/>
    <w:rsid w:val="00B327A5"/>
    <w:rsid w:val="00B334F9"/>
    <w:rsid w:val="00B43A28"/>
    <w:rsid w:val="00B4696A"/>
    <w:rsid w:val="00B52504"/>
    <w:rsid w:val="00B52C35"/>
    <w:rsid w:val="00B5549F"/>
    <w:rsid w:val="00B62A8A"/>
    <w:rsid w:val="00B63D40"/>
    <w:rsid w:val="00B65334"/>
    <w:rsid w:val="00B7526A"/>
    <w:rsid w:val="00B773B2"/>
    <w:rsid w:val="00B83DAB"/>
    <w:rsid w:val="00B86B1D"/>
    <w:rsid w:val="00B922B3"/>
    <w:rsid w:val="00B96E3E"/>
    <w:rsid w:val="00BA352C"/>
    <w:rsid w:val="00BA5EB8"/>
    <w:rsid w:val="00BB073C"/>
    <w:rsid w:val="00BB0EA0"/>
    <w:rsid w:val="00BB508B"/>
    <w:rsid w:val="00BC77D0"/>
    <w:rsid w:val="00BD1A71"/>
    <w:rsid w:val="00BD455E"/>
    <w:rsid w:val="00BD4568"/>
    <w:rsid w:val="00BD77EC"/>
    <w:rsid w:val="00BE10E0"/>
    <w:rsid w:val="00BE12CF"/>
    <w:rsid w:val="00BE4218"/>
    <w:rsid w:val="00BE615E"/>
    <w:rsid w:val="00BE733C"/>
    <w:rsid w:val="00BE7E6D"/>
    <w:rsid w:val="00BF0975"/>
    <w:rsid w:val="00BF0F7F"/>
    <w:rsid w:val="00BF3828"/>
    <w:rsid w:val="00BF6E87"/>
    <w:rsid w:val="00C03ADB"/>
    <w:rsid w:val="00C04785"/>
    <w:rsid w:val="00C05DDF"/>
    <w:rsid w:val="00C11045"/>
    <w:rsid w:val="00C122E6"/>
    <w:rsid w:val="00C13ADF"/>
    <w:rsid w:val="00C20383"/>
    <w:rsid w:val="00C20AE0"/>
    <w:rsid w:val="00C22FD6"/>
    <w:rsid w:val="00C342DA"/>
    <w:rsid w:val="00C374DF"/>
    <w:rsid w:val="00C42F10"/>
    <w:rsid w:val="00C4507D"/>
    <w:rsid w:val="00C517BA"/>
    <w:rsid w:val="00C53DBB"/>
    <w:rsid w:val="00C63418"/>
    <w:rsid w:val="00C72F4D"/>
    <w:rsid w:val="00C73336"/>
    <w:rsid w:val="00C82AEB"/>
    <w:rsid w:val="00C91D71"/>
    <w:rsid w:val="00C92C62"/>
    <w:rsid w:val="00C92D72"/>
    <w:rsid w:val="00C95425"/>
    <w:rsid w:val="00CA1789"/>
    <w:rsid w:val="00CA5BF6"/>
    <w:rsid w:val="00CB5E71"/>
    <w:rsid w:val="00CD3763"/>
    <w:rsid w:val="00CD4AE4"/>
    <w:rsid w:val="00CD6FF7"/>
    <w:rsid w:val="00CE09AD"/>
    <w:rsid w:val="00CE3C9A"/>
    <w:rsid w:val="00CE6802"/>
    <w:rsid w:val="00CF2DF8"/>
    <w:rsid w:val="00D00A11"/>
    <w:rsid w:val="00D033E1"/>
    <w:rsid w:val="00D0542C"/>
    <w:rsid w:val="00D159A1"/>
    <w:rsid w:val="00D16BCA"/>
    <w:rsid w:val="00D22D58"/>
    <w:rsid w:val="00D2394A"/>
    <w:rsid w:val="00D34380"/>
    <w:rsid w:val="00D3522A"/>
    <w:rsid w:val="00D35C8E"/>
    <w:rsid w:val="00D40F3F"/>
    <w:rsid w:val="00D411AB"/>
    <w:rsid w:val="00D4527D"/>
    <w:rsid w:val="00D51647"/>
    <w:rsid w:val="00D525ED"/>
    <w:rsid w:val="00D544C2"/>
    <w:rsid w:val="00D56FA9"/>
    <w:rsid w:val="00D570C6"/>
    <w:rsid w:val="00D577E7"/>
    <w:rsid w:val="00D614A7"/>
    <w:rsid w:val="00D61B33"/>
    <w:rsid w:val="00D62FD9"/>
    <w:rsid w:val="00D638F7"/>
    <w:rsid w:val="00D70B61"/>
    <w:rsid w:val="00D71463"/>
    <w:rsid w:val="00D772A6"/>
    <w:rsid w:val="00D80E88"/>
    <w:rsid w:val="00D818A0"/>
    <w:rsid w:val="00D833CC"/>
    <w:rsid w:val="00D834F3"/>
    <w:rsid w:val="00D96D30"/>
    <w:rsid w:val="00DB0E2D"/>
    <w:rsid w:val="00DB6EEE"/>
    <w:rsid w:val="00DB7657"/>
    <w:rsid w:val="00DC03A5"/>
    <w:rsid w:val="00DC22C0"/>
    <w:rsid w:val="00DD0616"/>
    <w:rsid w:val="00DD24FA"/>
    <w:rsid w:val="00DE1552"/>
    <w:rsid w:val="00DE7655"/>
    <w:rsid w:val="00DF478E"/>
    <w:rsid w:val="00E005DC"/>
    <w:rsid w:val="00E022BF"/>
    <w:rsid w:val="00E02B27"/>
    <w:rsid w:val="00E032D2"/>
    <w:rsid w:val="00E039D7"/>
    <w:rsid w:val="00E041D2"/>
    <w:rsid w:val="00E231E3"/>
    <w:rsid w:val="00E231E9"/>
    <w:rsid w:val="00E241CC"/>
    <w:rsid w:val="00E31957"/>
    <w:rsid w:val="00E352C3"/>
    <w:rsid w:val="00E409BB"/>
    <w:rsid w:val="00E40E0B"/>
    <w:rsid w:val="00E4155C"/>
    <w:rsid w:val="00E44F39"/>
    <w:rsid w:val="00E45009"/>
    <w:rsid w:val="00E50154"/>
    <w:rsid w:val="00E513CD"/>
    <w:rsid w:val="00E56522"/>
    <w:rsid w:val="00E60349"/>
    <w:rsid w:val="00E62C3B"/>
    <w:rsid w:val="00E64D16"/>
    <w:rsid w:val="00E71F7B"/>
    <w:rsid w:val="00E736EC"/>
    <w:rsid w:val="00E80015"/>
    <w:rsid w:val="00E800BD"/>
    <w:rsid w:val="00E81F6B"/>
    <w:rsid w:val="00E82F30"/>
    <w:rsid w:val="00E85F49"/>
    <w:rsid w:val="00E87360"/>
    <w:rsid w:val="00E95539"/>
    <w:rsid w:val="00EA4528"/>
    <w:rsid w:val="00EA4F65"/>
    <w:rsid w:val="00EA56CB"/>
    <w:rsid w:val="00EB015C"/>
    <w:rsid w:val="00EB09F8"/>
    <w:rsid w:val="00EB3045"/>
    <w:rsid w:val="00EB534E"/>
    <w:rsid w:val="00EC0DC4"/>
    <w:rsid w:val="00EC2F9D"/>
    <w:rsid w:val="00EC4A65"/>
    <w:rsid w:val="00EC5A14"/>
    <w:rsid w:val="00ED5813"/>
    <w:rsid w:val="00EE57A5"/>
    <w:rsid w:val="00EE5B6C"/>
    <w:rsid w:val="00F00066"/>
    <w:rsid w:val="00F01950"/>
    <w:rsid w:val="00F032F8"/>
    <w:rsid w:val="00F03CB9"/>
    <w:rsid w:val="00F102B1"/>
    <w:rsid w:val="00F12F82"/>
    <w:rsid w:val="00F230E7"/>
    <w:rsid w:val="00F232A3"/>
    <w:rsid w:val="00F253DA"/>
    <w:rsid w:val="00F2631B"/>
    <w:rsid w:val="00F3167C"/>
    <w:rsid w:val="00F35EE6"/>
    <w:rsid w:val="00F4518C"/>
    <w:rsid w:val="00F502F5"/>
    <w:rsid w:val="00F51AA0"/>
    <w:rsid w:val="00F60E33"/>
    <w:rsid w:val="00F627E1"/>
    <w:rsid w:val="00F72536"/>
    <w:rsid w:val="00F75EA2"/>
    <w:rsid w:val="00F80301"/>
    <w:rsid w:val="00F8191A"/>
    <w:rsid w:val="00F82CCA"/>
    <w:rsid w:val="00F876CC"/>
    <w:rsid w:val="00F87D53"/>
    <w:rsid w:val="00F9190F"/>
    <w:rsid w:val="00F91CAD"/>
    <w:rsid w:val="00F92B68"/>
    <w:rsid w:val="00F93A30"/>
    <w:rsid w:val="00FA058A"/>
    <w:rsid w:val="00FA1178"/>
    <w:rsid w:val="00FA39EF"/>
    <w:rsid w:val="00FB34F8"/>
    <w:rsid w:val="00FB7E14"/>
    <w:rsid w:val="00FC1EFC"/>
    <w:rsid w:val="00FC29D0"/>
    <w:rsid w:val="00FC4607"/>
    <w:rsid w:val="00FC64E0"/>
    <w:rsid w:val="00FC70C3"/>
    <w:rsid w:val="00FD02E4"/>
    <w:rsid w:val="00FD7BD1"/>
    <w:rsid w:val="00FE0BF6"/>
    <w:rsid w:val="00FF0B44"/>
    <w:rsid w:val="00FF2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_Nadpis 1"/>
    <w:basedOn w:val="Normln"/>
    <w:next w:val="Normln"/>
    <w:uiPriority w:val="9"/>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paragraph" w:customStyle="1" w:styleId="Smlouva-slo0">
    <w:name w:val="Smlouva-èíslo"/>
    <w:basedOn w:val="Normln"/>
    <w:rsid w:val="009F465D"/>
    <w:pPr>
      <w:spacing w:before="120" w:line="240" w:lineRule="atLeast"/>
      <w:jc w:val="both"/>
    </w:pPr>
    <w:rPr>
      <w:szCs w:val="20"/>
    </w:rPr>
  </w:style>
  <w:style w:type="paragraph" w:styleId="Revize">
    <w:name w:val="Revision"/>
    <w:hidden/>
    <w:uiPriority w:val="99"/>
    <w:semiHidden/>
    <w:rsid w:val="0001756F"/>
    <w:rPr>
      <w:sz w:val="24"/>
      <w:szCs w:val="24"/>
    </w:rPr>
  </w:style>
  <w:style w:type="paragraph" w:styleId="Odstavecseseznamem">
    <w:name w:val="List Paragraph"/>
    <w:basedOn w:val="Normln"/>
    <w:uiPriority w:val="34"/>
    <w:qFormat/>
    <w:rsid w:val="002F1622"/>
    <w:pPr>
      <w:ind w:left="720"/>
      <w:contextualSpacing/>
    </w:pPr>
  </w:style>
  <w:style w:type="paragraph" w:styleId="Bezmezer">
    <w:name w:val="No Spacing"/>
    <w:link w:val="BezmezerChar"/>
    <w:uiPriority w:val="1"/>
    <w:qFormat/>
    <w:rsid w:val="009A0F1B"/>
    <w:rPr>
      <w:rFonts w:ascii="Calibri" w:eastAsia="Calibri" w:hAnsi="Calibri"/>
      <w:sz w:val="22"/>
      <w:szCs w:val="22"/>
      <w:lang w:eastAsia="en-US"/>
    </w:rPr>
  </w:style>
  <w:style w:type="character" w:customStyle="1" w:styleId="BezmezerChar">
    <w:name w:val="Bez mezer Char"/>
    <w:link w:val="Bezmezer"/>
    <w:uiPriority w:val="1"/>
    <w:rsid w:val="009A0F1B"/>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9A0F1B"/>
    <w:rPr>
      <w:color w:val="605E5C"/>
      <w:shd w:val="clear" w:color="auto" w:fill="E1DFDD"/>
    </w:rPr>
  </w:style>
  <w:style w:type="paragraph" w:customStyle="1" w:styleId="Styl2">
    <w:name w:val="Styl2"/>
    <w:basedOn w:val="Bezmezer"/>
    <w:qFormat/>
    <w:rsid w:val="00ED5813"/>
    <w:pPr>
      <w:tabs>
        <w:tab w:val="num" w:pos="360"/>
      </w:tabs>
      <w:spacing w:before="120" w:after="120" w:line="276" w:lineRule="auto"/>
      <w:ind w:left="709" w:hanging="709"/>
      <w:jc w:val="both"/>
    </w:pPr>
    <w:rPr>
      <w:rFonts w:asciiTheme="minorHAnsi" w:hAnsiTheme="minorHAnsi" w:cs="Arial"/>
      <w:lang w:eastAsia="cs-CZ"/>
    </w:rPr>
  </w:style>
  <w:style w:type="paragraph" w:customStyle="1" w:styleId="Psmena">
    <w:name w:val="Písmena"/>
    <w:link w:val="PsmenaChar"/>
    <w:qFormat/>
    <w:rsid w:val="00ED5813"/>
    <w:pPr>
      <w:spacing w:line="276" w:lineRule="auto"/>
      <w:ind w:left="1134" w:hanging="425"/>
      <w:jc w:val="both"/>
    </w:pPr>
    <w:rPr>
      <w:rFonts w:ascii="Arial" w:eastAsiaTheme="majorEastAsia" w:hAnsi="Arial" w:cs="Arial"/>
      <w:bCs/>
    </w:rPr>
  </w:style>
  <w:style w:type="character" w:customStyle="1" w:styleId="PsmenaChar">
    <w:name w:val="Písmena Char"/>
    <w:basedOn w:val="Standardnpsmoodstavce"/>
    <w:link w:val="Psmena"/>
    <w:rsid w:val="00ED5813"/>
    <w:rPr>
      <w:rFonts w:ascii="Arial" w:eastAsiaTheme="majorEastAsia" w:hAnsi="Arial" w:cs="Arial"/>
      <w:bCs/>
    </w:rPr>
  </w:style>
  <w:style w:type="paragraph" w:customStyle="1" w:styleId="rovezanadpis">
    <w:name w:val="Úroveň za nadpis"/>
    <w:basedOn w:val="Normln"/>
    <w:link w:val="rovezanadpisChar"/>
    <w:qFormat/>
    <w:rsid w:val="00ED5813"/>
    <w:pPr>
      <w:tabs>
        <w:tab w:val="left" w:pos="709"/>
      </w:tabs>
      <w:spacing w:before="60" w:after="60" w:line="276" w:lineRule="auto"/>
      <w:ind w:left="709" w:hanging="709"/>
      <w:jc w:val="both"/>
    </w:pPr>
    <w:rPr>
      <w:rFonts w:ascii="Arial" w:hAnsi="Arial" w:cs="Arial"/>
      <w:color w:val="000000" w:themeColor="text1"/>
      <w:sz w:val="20"/>
      <w:szCs w:val="20"/>
    </w:rPr>
  </w:style>
  <w:style w:type="character" w:customStyle="1" w:styleId="rovezanadpisChar">
    <w:name w:val="Úroveň za nadpis Char"/>
    <w:basedOn w:val="Standardnpsmoodstavce"/>
    <w:link w:val="rovezanadpis"/>
    <w:rsid w:val="00ED5813"/>
    <w:rPr>
      <w:rFonts w:ascii="Arial" w:hAnsi="Arial" w:cs="Arial"/>
      <w:color w:val="000000" w:themeColor="text1"/>
    </w:rPr>
  </w:style>
  <w:style w:type="paragraph" w:styleId="Podnadpis">
    <w:name w:val="Subtitle"/>
    <w:aliases w:val="Podstyl"/>
    <w:basedOn w:val="Normln"/>
    <w:next w:val="Normln"/>
    <w:link w:val="PodnadpisChar"/>
    <w:uiPriority w:val="99"/>
    <w:qFormat/>
    <w:rsid w:val="0027350C"/>
    <w:pPr>
      <w:keepNext/>
      <w:spacing w:before="120" w:after="120"/>
      <w:ind w:left="3402" w:hanging="2693"/>
      <w:jc w:val="both"/>
    </w:pPr>
    <w:rPr>
      <w:rFonts w:ascii="Arial" w:eastAsia="Calibri" w:hAnsi="Arial" w:cs="Arial"/>
      <w:color w:val="000000"/>
      <w:sz w:val="20"/>
      <w:szCs w:val="20"/>
    </w:rPr>
  </w:style>
  <w:style w:type="character" w:customStyle="1" w:styleId="PodnadpisChar">
    <w:name w:val="Podnadpis Char"/>
    <w:aliases w:val="Podstyl Char"/>
    <w:basedOn w:val="Standardnpsmoodstavce"/>
    <w:link w:val="Podnadpis"/>
    <w:uiPriority w:val="99"/>
    <w:rsid w:val="0027350C"/>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288509078">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655500856">
      <w:bodyDiv w:val="1"/>
      <w:marLeft w:val="0"/>
      <w:marRight w:val="0"/>
      <w:marTop w:val="0"/>
      <w:marBottom w:val="0"/>
      <w:divBdr>
        <w:top w:val="none" w:sz="0" w:space="0" w:color="auto"/>
        <w:left w:val="none" w:sz="0" w:space="0" w:color="auto"/>
        <w:bottom w:val="none" w:sz="0" w:space="0" w:color="auto"/>
        <w:right w:val="none" w:sz="0" w:space="0" w:color="auto"/>
      </w:divBdr>
    </w:div>
    <w:div w:id="1043554152">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169370197">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 w:id="19578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lu.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svoboda@fpf.sl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axCatchAll xmlns="2c3c911c-8a77-4291-a0b8-f595f9f41878" xsi:nil="true"/>
    <TeamsChannelId xmlns="7121e18b-0634-4c33-baa3-f3de9a020fe8" xsi:nil="true"/>
    <IsNotebookLocked xmlns="7121e18b-0634-4c33-baa3-f3de9a020fe8" xsi:nil="true"/>
    <Self_Registration_Enabled xmlns="7121e18b-0634-4c33-baa3-f3de9a020fe8" xsi:nil="true"/>
    <lcf76f155ced4ddcb4097134ff3c332f xmlns="7121e18b-0634-4c33-baa3-f3de9a020f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2" ma:contentTypeDescription="Vytvoří nový dokument" ma:contentTypeScope="" ma:versionID="809ca7f6e68fef81e1038d125e784f32">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d1b466fe3151f2438476708bcb0b48f1"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38AF5-EF6C-498E-8842-C9A33A81C3C9}">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2.xml><?xml version="1.0" encoding="utf-8"?>
<ds:datastoreItem xmlns:ds="http://schemas.openxmlformats.org/officeDocument/2006/customXml" ds:itemID="{F4908A01-A4A4-4FC9-8876-6C745706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D9FF2-F096-4AC5-B306-5D3FF259FF71}">
  <ds:schemaRefs>
    <ds:schemaRef ds:uri="http://schemas.openxmlformats.org/officeDocument/2006/bibliography"/>
  </ds:schemaRefs>
</ds:datastoreItem>
</file>

<file path=customXml/itemProps4.xml><?xml version="1.0" encoding="utf-8"?>
<ds:datastoreItem xmlns:ds="http://schemas.openxmlformats.org/officeDocument/2006/customXml" ds:itemID="{9AFB473F-8921-4C0D-8E03-770C73F1D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8</Pages>
  <Words>3440</Words>
  <Characters>19829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23223</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Jiří Štefek</cp:lastModifiedBy>
  <cp:revision>107</cp:revision>
  <cp:lastPrinted>2013-12-17T14:03:00Z</cp:lastPrinted>
  <dcterms:created xsi:type="dcterms:W3CDTF">2025-02-04T19:35:00Z</dcterms:created>
  <dcterms:modified xsi:type="dcterms:W3CDTF">2025-03-19T14:26:00Z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17061989,15692b45,4fc9a8be</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2024-01-18T08:52:27Z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ddf9140c-b7ce-480f-94e4-f8f228652a49</vt:lpwstr>
  </property>
  <property fmtid="{D5CDD505-2E9C-101B-9397-08002B2CF9AE}" pid="11" name="MSIP_Label_215ad6d0-798b-44f9-b3fd-112ad6275fb4_ContentBits">
    <vt:lpwstr>2</vt:lpwstr>
  </property>
  <property fmtid="{D5CDD505-2E9C-101B-9397-08002B2CF9AE}" pid="12" name="ContentTypeId">
    <vt:lpwstr>0x01010043CC70A003438F40BB0B4D0EAF300461</vt:lpwstr>
  </property>
  <property fmtid="{D5CDD505-2E9C-101B-9397-08002B2CF9AE}" pid="13" name="_NewReviewCycle">
    <vt:lpwstr/>
  </property>
  <property fmtid="{D5CDD505-2E9C-101B-9397-08002B2CF9AE}" pid="14" name="MediaServiceImageTags">
    <vt:lpwstr/>
  </property>
</Properties>
</file>