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D0" w:rsidRPr="003B610C" w:rsidRDefault="00BF59D0" w:rsidP="007843AE">
      <w:pPr>
        <w:pStyle w:val="Podnadpis"/>
        <w:rPr>
          <w:rFonts w:asciiTheme="minorHAnsi" w:hAnsiTheme="minorHAnsi" w:cstheme="minorHAnsi"/>
          <w:caps/>
          <w:sz w:val="36"/>
          <w:szCs w:val="36"/>
        </w:rPr>
      </w:pPr>
      <w:r w:rsidRPr="003B610C">
        <w:rPr>
          <w:rFonts w:asciiTheme="minorHAnsi" w:hAnsiTheme="minorHAnsi" w:cs="Arial Narrow"/>
          <w:caps/>
          <w:sz w:val="36"/>
          <w:szCs w:val="36"/>
        </w:rPr>
        <w:t xml:space="preserve">kupní </w:t>
      </w:r>
      <w:r w:rsidRPr="003B610C">
        <w:rPr>
          <w:rFonts w:asciiTheme="minorHAnsi" w:hAnsiTheme="minorHAnsi" w:cstheme="minorHAnsi"/>
          <w:caps/>
          <w:sz w:val="36"/>
          <w:szCs w:val="36"/>
        </w:rPr>
        <w:t>Smlouva</w:t>
      </w:r>
      <w:r w:rsidR="00E7484F" w:rsidRPr="003B610C">
        <w:rPr>
          <w:rFonts w:asciiTheme="minorHAnsi" w:hAnsiTheme="minorHAnsi" w:cstheme="minorHAnsi"/>
          <w:caps/>
          <w:sz w:val="36"/>
          <w:szCs w:val="36"/>
        </w:rPr>
        <w:t xml:space="preserve"> </w:t>
      </w:r>
      <w:r w:rsidR="003B610C">
        <w:rPr>
          <w:rFonts w:asciiTheme="minorHAnsi" w:hAnsiTheme="minorHAnsi" w:cstheme="minorHAnsi"/>
          <w:caps/>
          <w:sz w:val="36"/>
          <w:szCs w:val="36"/>
        </w:rPr>
        <w:t>č</w:t>
      </w:r>
      <w:r w:rsidR="00E7484F" w:rsidRPr="003B610C">
        <w:rPr>
          <w:rFonts w:asciiTheme="minorHAnsi" w:hAnsiTheme="minorHAnsi" w:cstheme="minorHAnsi"/>
          <w:caps/>
          <w:sz w:val="36"/>
          <w:szCs w:val="36"/>
        </w:rPr>
        <w:t>. ……………</w:t>
      </w:r>
    </w:p>
    <w:p w:rsidR="00BF59D0" w:rsidRPr="00953CBE" w:rsidRDefault="00BF59D0" w:rsidP="00467D16">
      <w:pPr>
        <w:pStyle w:val="Podnadpis"/>
        <w:rPr>
          <w:rFonts w:asciiTheme="minorHAnsi" w:hAnsiTheme="minorHAnsi" w:cstheme="minorHAnsi"/>
          <w:caps/>
        </w:rPr>
      </w:pPr>
    </w:p>
    <w:p w:rsidR="00BF59D0" w:rsidRPr="00953CBE" w:rsidRDefault="00BF59D0" w:rsidP="007843AE">
      <w:pPr>
        <w:jc w:val="center"/>
        <w:rPr>
          <w:rFonts w:asciiTheme="minorHAnsi" w:hAnsiTheme="minorHAnsi" w:cstheme="minorHAnsi"/>
        </w:rPr>
      </w:pPr>
      <w:r w:rsidRPr="00953CBE">
        <w:rPr>
          <w:rFonts w:asciiTheme="minorHAnsi" w:hAnsiTheme="minorHAnsi" w:cstheme="minorHAnsi"/>
        </w:rPr>
        <w:t>uzavřená podle ust.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rsidR="00BF59D0" w:rsidRPr="00953CBE" w:rsidRDefault="00BF59D0" w:rsidP="00467D16">
      <w:pPr>
        <w:jc w:val="center"/>
        <w:rPr>
          <w:rFonts w:asciiTheme="minorHAnsi" w:hAnsiTheme="minorHAnsi" w:cstheme="minorHAnsi"/>
        </w:rPr>
      </w:pPr>
    </w:p>
    <w:p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rsidR="00BF59D0" w:rsidRPr="00953CBE" w:rsidRDefault="00BF59D0" w:rsidP="00467D16">
      <w:pPr>
        <w:rPr>
          <w:rFonts w:asciiTheme="minorHAnsi" w:hAnsiTheme="minorHAnsi" w:cstheme="minorHAnsi"/>
        </w:rPr>
      </w:pPr>
    </w:p>
    <w:p w:rsidR="00953CBE" w:rsidRPr="00953CBE" w:rsidRDefault="007868A0" w:rsidP="00953CBE">
      <w:pPr>
        <w:numPr>
          <w:ilvl w:val="0"/>
          <w:numId w:val="17"/>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Slezská univerzita v Opavě</w:t>
      </w:r>
    </w:p>
    <w:p w:rsidR="00953CBE" w:rsidRPr="00E87B5C" w:rsidRDefault="00953CBE" w:rsidP="00953CBE">
      <w:pPr>
        <w:numPr>
          <w:ilvl w:val="12"/>
          <w:numId w:val="0"/>
        </w:numPr>
        <w:tabs>
          <w:tab w:val="num" w:pos="360"/>
          <w:tab w:val="left" w:pos="2977"/>
        </w:tabs>
        <w:ind w:left="426" w:hanging="66"/>
        <w:jc w:val="both"/>
        <w:rPr>
          <w:rFonts w:asciiTheme="minorHAnsi" w:hAnsiTheme="minorHAnsi" w:cstheme="minorHAnsi"/>
        </w:rPr>
      </w:pPr>
      <w:r w:rsidRPr="00E87B5C">
        <w:rPr>
          <w:rFonts w:asciiTheme="minorHAnsi" w:hAnsiTheme="minorHAnsi" w:cstheme="minorHAnsi"/>
        </w:rPr>
        <w:t xml:space="preserve">Se sídlem: </w:t>
      </w:r>
      <w:r w:rsidR="007868A0">
        <w:rPr>
          <w:rFonts w:asciiTheme="minorHAnsi" w:hAnsiTheme="minorHAnsi" w:cstheme="minorHAnsi"/>
        </w:rPr>
        <w:t>Na Rybníčku 626/1, 746 01  Opava</w:t>
      </w:r>
    </w:p>
    <w:p w:rsidR="00953CBE" w:rsidRPr="007868A0" w:rsidRDefault="007868A0" w:rsidP="00953CBE">
      <w:pPr>
        <w:numPr>
          <w:ilvl w:val="12"/>
          <w:numId w:val="0"/>
        </w:numPr>
        <w:tabs>
          <w:tab w:val="num" w:pos="360"/>
          <w:tab w:val="left" w:pos="2977"/>
        </w:tabs>
        <w:ind w:left="426" w:hanging="66"/>
        <w:jc w:val="both"/>
        <w:rPr>
          <w:rFonts w:asciiTheme="minorHAnsi" w:hAnsiTheme="minorHAnsi" w:cstheme="minorHAnsi"/>
        </w:rPr>
      </w:pPr>
      <w:r w:rsidRPr="007868A0">
        <w:rPr>
          <w:rFonts w:asciiTheme="minorHAnsi" w:hAnsiTheme="minorHAnsi" w:cstheme="minorHAnsi"/>
        </w:rPr>
        <w:t xml:space="preserve">Zastoupena: </w:t>
      </w:r>
      <w:r w:rsidRPr="007868A0">
        <w:rPr>
          <w:rFonts w:asciiTheme="minorHAnsi" w:hAnsiTheme="minorHAnsi" w:cstheme="minorHAnsi"/>
          <w:bCs/>
          <w:color w:val="000000"/>
        </w:rPr>
        <w:t>Doc. Ing. Pavel Tuleja, Ph.D., rektor</w:t>
      </w:r>
      <w:r w:rsidR="00953CBE" w:rsidRPr="007868A0">
        <w:rPr>
          <w:rFonts w:asciiTheme="minorHAnsi" w:hAnsiTheme="minorHAnsi" w:cstheme="minorHAnsi"/>
        </w:rPr>
        <w:tab/>
        <w:t xml:space="preserve"> </w:t>
      </w:r>
    </w:p>
    <w:p w:rsidR="00953CBE" w:rsidRPr="00E87B5C"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rPr>
      </w:pPr>
      <w:r w:rsidRPr="00E87B5C">
        <w:rPr>
          <w:rFonts w:asciiTheme="minorHAnsi" w:hAnsiTheme="minorHAnsi" w:cstheme="minorHAnsi"/>
        </w:rPr>
        <w:t>IČ:</w:t>
      </w:r>
      <w:r w:rsidR="007868A0">
        <w:rPr>
          <w:rFonts w:asciiTheme="minorHAnsi" w:hAnsiTheme="minorHAnsi" w:cstheme="minorHAnsi"/>
        </w:rPr>
        <w:t xml:space="preserve"> 47813059</w:t>
      </w:r>
      <w:r w:rsidRPr="00E87B5C">
        <w:rPr>
          <w:rFonts w:asciiTheme="minorHAnsi" w:hAnsiTheme="minorHAnsi" w:cstheme="minorHAnsi"/>
        </w:rPr>
        <w:tab/>
      </w:r>
    </w:p>
    <w:p w:rsidR="00E55B68" w:rsidRDefault="00355180" w:rsidP="00953CBE">
      <w:pPr>
        <w:numPr>
          <w:ilvl w:val="12"/>
          <w:numId w:val="0"/>
        </w:numPr>
        <w:tabs>
          <w:tab w:val="num" w:pos="360"/>
          <w:tab w:val="left" w:pos="2977"/>
        </w:tabs>
        <w:ind w:left="426" w:hanging="66"/>
        <w:jc w:val="both"/>
        <w:rPr>
          <w:rStyle w:val="apple-style-span"/>
          <w:rFonts w:asciiTheme="minorHAnsi" w:hAnsiTheme="minorHAnsi" w:cstheme="minorHAnsi"/>
          <w:bCs/>
        </w:rPr>
      </w:pPr>
      <w:r w:rsidRPr="00E87B5C">
        <w:rPr>
          <w:rStyle w:val="apple-style-span"/>
          <w:rFonts w:asciiTheme="minorHAnsi" w:hAnsiTheme="minorHAnsi" w:cstheme="minorHAnsi"/>
          <w:bCs/>
        </w:rPr>
        <w:t>DIČ:</w:t>
      </w:r>
      <w:r w:rsidR="001E005D">
        <w:rPr>
          <w:rStyle w:val="apple-style-span"/>
          <w:rFonts w:asciiTheme="minorHAnsi" w:hAnsiTheme="minorHAnsi" w:cstheme="minorHAnsi"/>
          <w:bCs/>
        </w:rPr>
        <w:t xml:space="preserve"> CZ</w:t>
      </w:r>
      <w:r w:rsidR="007868A0">
        <w:rPr>
          <w:rStyle w:val="apple-style-span"/>
          <w:rFonts w:asciiTheme="minorHAnsi" w:hAnsiTheme="minorHAnsi" w:cstheme="minorHAnsi"/>
          <w:bCs/>
        </w:rPr>
        <w:t>47813059</w:t>
      </w:r>
      <w:r w:rsidRPr="00E87B5C">
        <w:rPr>
          <w:rStyle w:val="apple-style-span"/>
          <w:rFonts w:asciiTheme="minorHAnsi" w:hAnsiTheme="minorHAnsi" w:cstheme="minorHAnsi"/>
          <w:bCs/>
        </w:rPr>
        <w:tab/>
      </w:r>
    </w:p>
    <w:p w:rsidR="009A22B9" w:rsidRDefault="009A22B9" w:rsidP="00953CBE">
      <w:pPr>
        <w:numPr>
          <w:ilvl w:val="12"/>
          <w:numId w:val="0"/>
        </w:numPr>
        <w:tabs>
          <w:tab w:val="num" w:pos="360"/>
          <w:tab w:val="left" w:pos="2977"/>
        </w:tabs>
        <w:ind w:left="426" w:hanging="66"/>
        <w:jc w:val="both"/>
        <w:rPr>
          <w:rFonts w:asciiTheme="minorHAnsi" w:hAnsiTheme="minorHAnsi" w:cstheme="minorHAnsi"/>
        </w:rPr>
      </w:pPr>
      <w:r>
        <w:rPr>
          <w:rFonts w:asciiTheme="minorHAnsi" w:hAnsiTheme="minorHAnsi" w:cstheme="minorHAnsi"/>
          <w:bCs/>
          <w:color w:val="000000"/>
        </w:rPr>
        <w:t xml:space="preserve">Bankovní spojení, </w:t>
      </w:r>
      <w:r w:rsidRPr="00E87B5C">
        <w:rPr>
          <w:rFonts w:asciiTheme="minorHAnsi" w:hAnsiTheme="minorHAnsi" w:cstheme="minorHAnsi"/>
          <w:bCs/>
          <w:color w:val="000000"/>
        </w:rPr>
        <w:t xml:space="preserve"> číslo účtu:</w:t>
      </w:r>
      <w:r>
        <w:rPr>
          <w:rFonts w:asciiTheme="minorHAnsi" w:hAnsiTheme="minorHAnsi" w:cstheme="minorHAnsi"/>
          <w:bCs/>
          <w:color w:val="000000"/>
        </w:rPr>
        <w:t xml:space="preserve"> </w:t>
      </w:r>
      <w:r w:rsidRPr="00E87B5C">
        <w:rPr>
          <w:rFonts w:asciiTheme="minorHAnsi" w:hAnsiTheme="minorHAnsi" w:cstheme="minorHAnsi"/>
        </w:rPr>
        <w:tab/>
      </w:r>
      <w:r>
        <w:rPr>
          <w:rFonts w:asciiTheme="minorHAnsi" w:hAnsiTheme="minorHAnsi" w:cstheme="minorHAnsi"/>
        </w:rPr>
        <w:t>Česká spořitelna, a.s., 3118442/0800</w:t>
      </w:r>
    </w:p>
    <w:p w:rsidR="009A22B9" w:rsidRDefault="009A22B9" w:rsidP="009A22B9">
      <w:pPr>
        <w:numPr>
          <w:ilvl w:val="12"/>
          <w:numId w:val="0"/>
        </w:numPr>
        <w:tabs>
          <w:tab w:val="num" w:pos="360"/>
          <w:tab w:val="left" w:pos="2977"/>
        </w:tabs>
        <w:ind w:left="426" w:hanging="66"/>
        <w:jc w:val="both"/>
        <w:rPr>
          <w:rStyle w:val="apple-style-span"/>
          <w:rFonts w:asciiTheme="minorHAnsi" w:hAnsiTheme="minorHAnsi" w:cstheme="minorHAnsi"/>
          <w:bCs/>
        </w:rPr>
      </w:pPr>
      <w:r>
        <w:rPr>
          <w:rFonts w:asciiTheme="minorHAnsi" w:hAnsiTheme="minorHAnsi" w:cstheme="minorHAnsi"/>
        </w:rPr>
        <w:t>Osoba oprávněná</w:t>
      </w:r>
      <w:r w:rsidRPr="00E87B5C">
        <w:rPr>
          <w:rFonts w:asciiTheme="minorHAnsi" w:hAnsiTheme="minorHAnsi" w:cstheme="minorHAnsi"/>
        </w:rPr>
        <w:t xml:space="preserve"> jednat ve věcech </w:t>
      </w:r>
      <w:r>
        <w:rPr>
          <w:rFonts w:asciiTheme="minorHAnsi" w:hAnsiTheme="minorHAnsi" w:cstheme="minorHAnsi"/>
        </w:rPr>
        <w:t>smluvních</w:t>
      </w:r>
      <w:r w:rsidRPr="00E87B5C">
        <w:rPr>
          <w:rFonts w:asciiTheme="minorHAnsi" w:hAnsiTheme="minorHAnsi" w:cstheme="minorHAnsi"/>
        </w:rPr>
        <w:t xml:space="preserve">: </w:t>
      </w:r>
      <w:r>
        <w:rPr>
          <w:rFonts w:asciiTheme="minorHAnsi" w:hAnsiTheme="minorHAnsi" w:cstheme="minorHAnsi"/>
        </w:rPr>
        <w:t>Ing. Ivana Růžičková, MPA, kvestorka univerzity na základě rozhodnutí rektora č. 29/2017</w:t>
      </w:r>
    </w:p>
    <w:p w:rsidR="00953CBE" w:rsidRPr="00E87B5C" w:rsidRDefault="00C0307C" w:rsidP="009A22B9">
      <w:pPr>
        <w:ind w:left="426" w:hanging="66"/>
        <w:jc w:val="both"/>
        <w:rPr>
          <w:rFonts w:asciiTheme="minorHAnsi" w:hAnsiTheme="minorHAnsi" w:cstheme="minorHAnsi"/>
        </w:rPr>
      </w:pPr>
      <w:r>
        <w:rPr>
          <w:rFonts w:asciiTheme="minorHAnsi" w:hAnsiTheme="minorHAnsi" w:cstheme="minorHAnsi"/>
        </w:rPr>
        <w:t>O</w:t>
      </w:r>
      <w:r w:rsidR="00953CBE" w:rsidRPr="00E87B5C">
        <w:rPr>
          <w:rFonts w:asciiTheme="minorHAnsi" w:hAnsiTheme="minorHAnsi" w:cstheme="minorHAnsi"/>
        </w:rPr>
        <w:t xml:space="preserve">soby oprávněné jednat ve věcech technických: </w:t>
      </w:r>
      <w:r w:rsidR="009A22B9">
        <w:rPr>
          <w:rFonts w:asciiTheme="minorHAnsi" w:hAnsiTheme="minorHAnsi" w:cstheme="minorHAnsi"/>
        </w:rPr>
        <w:t>Ing. Jiří Štefek, vedoucí investičního oddělení, Marcela Valchová, investiční referentka tajemnice fakulty</w:t>
      </w:r>
    </w:p>
    <w:p w:rsidR="00953CBE" w:rsidRPr="00953CBE" w:rsidRDefault="00953CBE" w:rsidP="009A22B9">
      <w:pPr>
        <w:tabs>
          <w:tab w:val="left" w:pos="426"/>
        </w:tabs>
        <w:spacing w:before="120"/>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rsidR="00953CBE" w:rsidRPr="00953CBE" w:rsidRDefault="00953CBE" w:rsidP="00953CBE">
      <w:pPr>
        <w:numPr>
          <w:ilvl w:val="12"/>
          <w:numId w:val="0"/>
        </w:numPr>
        <w:tabs>
          <w:tab w:val="left" w:pos="2977"/>
        </w:tabs>
        <w:spacing w:before="120"/>
        <w:ind w:left="357"/>
        <w:jc w:val="both"/>
        <w:rPr>
          <w:rFonts w:asciiTheme="minorHAnsi" w:hAnsiTheme="minorHAnsi" w:cstheme="minorHAnsi"/>
          <w:i/>
        </w:rPr>
      </w:pPr>
    </w:p>
    <w:p w:rsidR="00953CBE" w:rsidRPr="00953CBE" w:rsidRDefault="00953CBE" w:rsidP="00953CBE">
      <w:pPr>
        <w:numPr>
          <w:ilvl w:val="0"/>
          <w:numId w:val="17"/>
        </w:numPr>
        <w:tabs>
          <w:tab w:val="clear" w:pos="720"/>
          <w:tab w:val="num" w:pos="360"/>
        </w:tabs>
        <w:spacing w:after="60"/>
        <w:ind w:hanging="720"/>
        <w:jc w:val="both"/>
        <w:rPr>
          <w:rFonts w:asciiTheme="minorHAnsi" w:hAnsiTheme="minorHAnsi" w:cstheme="minorHAnsi"/>
          <w:highlight w:val="yellow"/>
        </w:rPr>
      </w:pPr>
      <w:r w:rsidRPr="00953CBE">
        <w:rPr>
          <w:rFonts w:asciiTheme="minorHAnsi" w:hAnsiTheme="minorHAnsi" w:cstheme="minorHAnsi"/>
          <w:b/>
          <w:highlight w:val="yellow"/>
        </w:rPr>
        <w:t>………………..</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sídlem: </w:t>
      </w:r>
      <w:r w:rsidRPr="00953CBE">
        <w:rPr>
          <w:rFonts w:asciiTheme="minorHAnsi" w:hAnsiTheme="minorHAnsi" w:cstheme="minorHAnsi"/>
          <w:highlight w:val="yellow"/>
        </w:rPr>
        <w:t>…………</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Zastoupena:</w:t>
      </w:r>
      <w:r w:rsidRPr="00953CBE">
        <w:rPr>
          <w:rFonts w:asciiTheme="minorHAnsi" w:hAnsiTheme="minorHAnsi" w:cstheme="minorHAnsi"/>
          <w:highlight w:val="yellow"/>
        </w:rPr>
        <w:t xml:space="preserve"> …………</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IČ:</w:t>
      </w:r>
      <w:r w:rsidRPr="00953CBE">
        <w:rPr>
          <w:rFonts w:asciiTheme="minorHAnsi" w:hAnsiTheme="minorHAnsi" w:cstheme="minorHAnsi"/>
          <w:highlight w:val="yellow"/>
        </w:rPr>
        <w:t xml:space="preserve"> …………</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DIČ:</w:t>
      </w:r>
      <w:r w:rsidRPr="00953CBE">
        <w:rPr>
          <w:rFonts w:asciiTheme="minorHAnsi" w:hAnsiTheme="minorHAnsi" w:cstheme="minorHAnsi"/>
          <w:highlight w:val="yellow"/>
        </w:rPr>
        <w:t xml:space="preserve"> …………</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Bankovní spojení:</w:t>
      </w:r>
      <w:r w:rsidRPr="00953CBE">
        <w:rPr>
          <w:rFonts w:asciiTheme="minorHAnsi" w:hAnsiTheme="minorHAnsi" w:cstheme="minorHAnsi"/>
          <w:highlight w:val="yellow"/>
        </w:rPr>
        <w:t xml:space="preserve"> …………</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Číslo účtu:</w:t>
      </w:r>
      <w:r w:rsidRPr="00953CBE">
        <w:rPr>
          <w:rFonts w:asciiTheme="minorHAnsi" w:hAnsiTheme="minorHAnsi" w:cstheme="minorHAnsi"/>
          <w:highlight w:val="yellow"/>
        </w:rPr>
        <w:t xml:space="preserve"> …………</w:t>
      </w:r>
    </w:p>
    <w:p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Zapsána v obchodním rejstříku vedeném </w:t>
      </w:r>
      <w:r w:rsidRPr="00953CBE">
        <w:rPr>
          <w:rFonts w:asciiTheme="minorHAnsi" w:hAnsiTheme="minorHAnsi" w:cstheme="minorHAnsi"/>
          <w:highlight w:val="yellow"/>
        </w:rPr>
        <w:t xml:space="preserve">……….. </w:t>
      </w:r>
      <w:r w:rsidRPr="00953CBE">
        <w:rPr>
          <w:rFonts w:asciiTheme="minorHAnsi" w:hAnsiTheme="minorHAnsi" w:cstheme="minorHAnsi"/>
        </w:rPr>
        <w:t xml:space="preserve">soudem v </w:t>
      </w:r>
      <w:r w:rsidRPr="00953CBE">
        <w:rPr>
          <w:rFonts w:asciiTheme="minorHAnsi" w:hAnsiTheme="minorHAnsi" w:cstheme="minorHAnsi"/>
          <w:highlight w:val="yellow"/>
        </w:rPr>
        <w:t xml:space="preserve">… </w:t>
      </w:r>
      <w:r w:rsidRPr="00953CBE">
        <w:rPr>
          <w:rFonts w:asciiTheme="minorHAnsi" w:hAnsiTheme="minorHAnsi" w:cstheme="minorHAnsi"/>
        </w:rPr>
        <w:t xml:space="preserve">, oddíl </w:t>
      </w:r>
      <w:r w:rsidRPr="00953CBE">
        <w:rPr>
          <w:rFonts w:asciiTheme="minorHAnsi" w:hAnsiTheme="minorHAnsi" w:cstheme="minorHAnsi"/>
          <w:highlight w:val="yellow"/>
        </w:rPr>
        <w:t xml:space="preserve">…, </w:t>
      </w:r>
      <w:r w:rsidRPr="00953CBE">
        <w:rPr>
          <w:rFonts w:asciiTheme="minorHAnsi" w:hAnsiTheme="minorHAnsi" w:cstheme="minorHAnsi"/>
        </w:rPr>
        <w:t xml:space="preserve">vložka </w:t>
      </w:r>
      <w:r w:rsidRPr="00953CBE">
        <w:rPr>
          <w:rFonts w:asciiTheme="minorHAnsi" w:hAnsiTheme="minorHAnsi" w:cstheme="minorHAnsi"/>
          <w:highlight w:val="yellow"/>
        </w:rPr>
        <w:t>…</w:t>
      </w:r>
    </w:p>
    <w:p w:rsidR="00953CBE" w:rsidRPr="00953CBE" w:rsidRDefault="00953CBE" w:rsidP="00953CBE">
      <w:pPr>
        <w:tabs>
          <w:tab w:val="left" w:pos="360"/>
          <w:tab w:val="left" w:pos="2268"/>
        </w:tabs>
        <w:spacing w:before="60"/>
        <w:ind w:left="284" w:firstLine="74"/>
        <w:rPr>
          <w:rFonts w:asciiTheme="minorHAnsi" w:hAnsiTheme="minorHAnsi" w:cstheme="minorHAnsi"/>
        </w:rPr>
      </w:pPr>
      <w:r w:rsidRPr="00953CBE">
        <w:rPr>
          <w:rFonts w:asciiTheme="minorHAnsi" w:hAnsiTheme="minorHAnsi" w:cstheme="minorHAnsi"/>
        </w:rPr>
        <w:t>Osoba oprávněná jednat ve věcech technických:</w:t>
      </w:r>
    </w:p>
    <w:p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highlight w:val="yellow"/>
        </w:rPr>
        <w:t xml:space="preserve">…………………………………………….., </w:t>
      </w:r>
      <w:r w:rsidRPr="00953CBE">
        <w:rPr>
          <w:rFonts w:asciiTheme="minorHAnsi" w:hAnsiTheme="minorHAnsi" w:cstheme="minorHAnsi"/>
        </w:rPr>
        <w:t xml:space="preserve">tel. </w:t>
      </w:r>
      <w:r w:rsidRPr="00953CBE">
        <w:rPr>
          <w:rFonts w:asciiTheme="minorHAnsi" w:hAnsiTheme="minorHAnsi" w:cstheme="minorHAnsi"/>
          <w:highlight w:val="yellow"/>
        </w:rPr>
        <w:t xml:space="preserve">………………….. </w:t>
      </w:r>
      <w:r w:rsidRPr="00953CBE">
        <w:rPr>
          <w:rFonts w:asciiTheme="minorHAnsi" w:hAnsiTheme="minorHAnsi" w:cstheme="minorHAnsi"/>
        </w:rPr>
        <w:t xml:space="preserve">               </w:t>
      </w:r>
    </w:p>
    <w:p w:rsidR="00953CBE" w:rsidRPr="00953CBE" w:rsidRDefault="00953CBE" w:rsidP="003B610C">
      <w:pPr>
        <w:tabs>
          <w:tab w:val="left" w:pos="360"/>
          <w:tab w:val="left" w:pos="2268"/>
        </w:tabs>
        <w:spacing w:before="120"/>
        <w:ind w:left="357"/>
        <w:rPr>
          <w:rFonts w:asciiTheme="minorHAnsi" w:hAnsiTheme="minorHAnsi" w:cstheme="minorHAnsi"/>
        </w:rPr>
      </w:pPr>
      <w:r w:rsidRPr="00953CBE">
        <w:rPr>
          <w:rFonts w:asciiTheme="minorHAnsi" w:hAnsiTheme="minorHAnsi" w:cstheme="minorHAnsi"/>
          <w:iCs/>
        </w:rPr>
        <w:t>(dále jen „prodávající“ nebo „dodavatel“)</w:t>
      </w:r>
    </w:p>
    <w:p w:rsidR="00BF59D0" w:rsidRPr="00953CBE" w:rsidRDefault="00BF59D0" w:rsidP="00467D16">
      <w:pPr>
        <w:pStyle w:val="Smlouva2"/>
        <w:spacing w:before="360"/>
        <w:rPr>
          <w:rFonts w:asciiTheme="minorHAnsi" w:hAnsiTheme="minorHAnsi" w:cstheme="minorHAnsi"/>
        </w:rPr>
      </w:pP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rsidR="00BF59D0" w:rsidRPr="00953CBE" w:rsidRDefault="00BF59D0" w:rsidP="00866AF0">
      <w:pPr>
        <w:pStyle w:val="Smlouva2"/>
        <w:rPr>
          <w:rFonts w:asciiTheme="minorHAnsi" w:hAnsiTheme="minorHAnsi" w:cstheme="minorHAnsi"/>
        </w:rPr>
      </w:pPr>
    </w:p>
    <w:p w:rsidR="00BF59D0" w:rsidRPr="00953CBE" w:rsidRDefault="00BF59D0" w:rsidP="00966350">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Smluvní strany prohlašují, že osoby podepisující tuto smlouvu jsou k tomuto úkonu oprávněny.</w:t>
      </w:r>
    </w:p>
    <w:p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lastRenderedPageBreak/>
        <w:t>Prodávající prohlašuje, že je odborně způsobilý k zajištění předmětu této smlouvy.</w:t>
      </w:r>
    </w:p>
    <w:p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 xml:space="preserve">Prodávající potvrzuje, že si prostudoval a detailně se seznámil se zadávacími podmínkami, a tímto zároveň prověřil, že závazné podklady týkající se předmětu smlouvy nemají zjevné vady a nedostatky, neobsahují nevhodná řešení, materiály a technologie, </w:t>
      </w:r>
      <w:r w:rsidRPr="00953CBE">
        <w:rPr>
          <w:rFonts w:asciiTheme="minorHAnsi" w:hAnsiTheme="minorHAnsi" w:cstheme="minorHAnsi"/>
        </w:rPr>
        <w:br/>
        <w:t>a předmět smlouvy je takto možno realizovat za dohodnutou smluvní cenu uvedenou v článku V</w:t>
      </w:r>
      <w:r w:rsidR="00957497">
        <w:rPr>
          <w:rFonts w:asciiTheme="minorHAnsi" w:hAnsiTheme="minorHAnsi" w:cstheme="minorHAnsi"/>
        </w:rPr>
        <w:t>I</w:t>
      </w:r>
      <w:r w:rsidRPr="00953CBE">
        <w:rPr>
          <w:rFonts w:asciiTheme="minorHAnsi" w:hAnsiTheme="minorHAnsi" w:cstheme="minorHAnsi"/>
        </w:rPr>
        <w:t>. odst. 1 této smlouvy.</w:t>
      </w:r>
    </w:p>
    <w:p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potvrzuje, že se detailně seznámil s rozsahem a povahou předmětu smlouvy, že jsou mu známy veškeré technické, kvalitativní a jiné podmínky nezbytné k realizaci předmětu smlouvy, a že disponuje takovými kapacitami a odbornými znalostmi, které jsou nezbytné pro realizaci předmětu smlouvy za dohodnutou pevnou smluvní cenu uvedenou v článku V</w:t>
      </w:r>
      <w:r w:rsidR="00957497">
        <w:rPr>
          <w:rFonts w:asciiTheme="minorHAnsi" w:hAnsiTheme="minorHAnsi" w:cstheme="minorHAnsi"/>
        </w:rPr>
        <w:t>I</w:t>
      </w:r>
      <w:r w:rsidRPr="00953CBE">
        <w:rPr>
          <w:rFonts w:asciiTheme="minorHAnsi" w:hAnsiTheme="minorHAnsi" w:cstheme="minorHAnsi"/>
        </w:rPr>
        <w:t>. odst. 1 této smlouvy.</w:t>
      </w:r>
    </w:p>
    <w:p w:rsidR="00BF59D0" w:rsidRPr="00953CBE" w:rsidRDefault="00BF59D0" w:rsidP="00D61989">
      <w:pPr>
        <w:tabs>
          <w:tab w:val="left" w:pos="851"/>
          <w:tab w:val="num" w:pos="1348"/>
        </w:tabs>
        <w:ind w:left="357"/>
        <w:jc w:val="both"/>
        <w:rPr>
          <w:rFonts w:asciiTheme="minorHAnsi" w:hAnsiTheme="minorHAnsi" w:cstheme="minorHAnsi"/>
        </w:rPr>
      </w:pPr>
    </w:p>
    <w:p w:rsidR="00BF59D0" w:rsidRDefault="00BF59D0" w:rsidP="009F443F">
      <w:pPr>
        <w:pStyle w:val="Odstavecseseznamem"/>
        <w:numPr>
          <w:ilvl w:val="0"/>
          <w:numId w:val="18"/>
        </w:numPr>
        <w:tabs>
          <w:tab w:val="left" w:pos="851"/>
          <w:tab w:val="num" w:pos="1348"/>
        </w:tabs>
        <w:jc w:val="both"/>
        <w:rPr>
          <w:rFonts w:asciiTheme="minorHAnsi" w:hAnsiTheme="minorHAnsi" w:cstheme="minorHAnsi"/>
        </w:rPr>
      </w:pPr>
      <w:r w:rsidRPr="00953CBE">
        <w:rPr>
          <w:rFonts w:asciiTheme="minorHAnsi" w:hAnsiTheme="minorHAnsi" w:cstheme="minorHAnsi"/>
        </w:rPr>
        <w:t>Předmět smlouvy bude realizován v rámci projektu s názvem</w:t>
      </w:r>
      <w:r w:rsidRPr="00953CBE">
        <w:rPr>
          <w:rFonts w:asciiTheme="minorHAnsi" w:hAnsiTheme="minorHAnsi" w:cstheme="minorHAnsi"/>
          <w:b/>
          <w:bCs/>
        </w:rPr>
        <w:t xml:space="preserve"> </w:t>
      </w:r>
      <w:r w:rsidRPr="002C2C29">
        <w:rPr>
          <w:rFonts w:asciiTheme="minorHAnsi" w:hAnsiTheme="minorHAnsi" w:cstheme="minorHAnsi"/>
          <w:b/>
          <w:bCs/>
        </w:rPr>
        <w:t>„</w:t>
      </w:r>
      <w:r w:rsidR="002C2C29" w:rsidRPr="002C2C29">
        <w:rPr>
          <w:rFonts w:asciiTheme="minorHAnsi" w:hAnsiTheme="minorHAnsi" w:cstheme="minorHAnsi"/>
          <w:b/>
          <w:color w:val="000000"/>
        </w:rPr>
        <w:t>SU -</w:t>
      </w:r>
      <w:r w:rsidR="002C2C29" w:rsidRPr="002C2C29">
        <w:rPr>
          <w:rFonts w:asciiTheme="minorHAnsi" w:hAnsiTheme="minorHAnsi" w:cstheme="minorHAnsi"/>
          <w:color w:val="000000"/>
        </w:rPr>
        <w:t xml:space="preserve"> </w:t>
      </w:r>
      <w:r w:rsidR="002C2C29" w:rsidRPr="002C2C29">
        <w:rPr>
          <w:rFonts w:asciiTheme="minorHAnsi" w:hAnsiTheme="minorHAnsi" w:cstheme="minorHAnsi"/>
          <w:b/>
          <w:color w:val="000000"/>
        </w:rPr>
        <w:t>R</w:t>
      </w:r>
      <w:r w:rsidR="002C2C29" w:rsidRPr="002C2C29">
        <w:rPr>
          <w:rFonts w:asciiTheme="minorHAnsi" w:hAnsiTheme="minorHAnsi" w:cstheme="minorHAnsi"/>
          <w:b/>
          <w:bCs/>
          <w:color w:val="000000"/>
        </w:rPr>
        <w:t>ekonstrukce objektu D1 v areálu Na Vyhlídce 1, Karviná</w:t>
      </w:r>
      <w:r w:rsidRPr="00953CBE">
        <w:rPr>
          <w:rFonts w:asciiTheme="minorHAnsi" w:hAnsiTheme="minorHAnsi" w:cstheme="minorHAnsi"/>
          <w:b/>
          <w:bCs/>
        </w:rPr>
        <w:t>“</w:t>
      </w:r>
      <w:r w:rsidR="00C11901">
        <w:rPr>
          <w:rFonts w:asciiTheme="minorHAnsi" w:hAnsiTheme="minorHAnsi" w:cstheme="minorHAnsi"/>
          <w:b/>
          <w:bCs/>
        </w:rPr>
        <w:t>, ident. č. EDS 133D21P002811</w:t>
      </w:r>
      <w:r w:rsidRPr="00953CBE">
        <w:rPr>
          <w:rFonts w:asciiTheme="minorHAnsi" w:hAnsiTheme="minorHAnsi" w:cstheme="minorHAnsi"/>
          <w:b/>
          <w:bCs/>
        </w:rPr>
        <w:t xml:space="preserve"> </w:t>
      </w:r>
      <w:r w:rsidR="00E87B5C">
        <w:rPr>
          <w:rFonts w:asciiTheme="minorHAnsi" w:hAnsiTheme="minorHAnsi" w:cstheme="minorHAnsi"/>
          <w:b/>
          <w:bCs/>
        </w:rPr>
        <w:t xml:space="preserve"> </w:t>
      </w:r>
      <w:r w:rsidRPr="00957497">
        <w:rPr>
          <w:rFonts w:asciiTheme="minorHAnsi" w:hAnsiTheme="minorHAnsi" w:cstheme="minorHAnsi"/>
          <w:bCs/>
        </w:rPr>
        <w:t>(dále jen „projekt“).</w:t>
      </w:r>
      <w:r w:rsidRPr="00957497">
        <w:rPr>
          <w:rFonts w:asciiTheme="minorHAnsi" w:hAnsiTheme="minorHAnsi" w:cstheme="minorHAnsi"/>
        </w:rPr>
        <w:t xml:space="preserve"> </w:t>
      </w:r>
    </w:p>
    <w:p w:rsidR="006021CB" w:rsidRDefault="006021CB" w:rsidP="006021CB">
      <w:pPr>
        <w:pStyle w:val="Odstavecseseznamem"/>
        <w:tabs>
          <w:tab w:val="left" w:pos="851"/>
          <w:tab w:val="num" w:pos="1348"/>
        </w:tabs>
        <w:ind w:left="360"/>
        <w:jc w:val="both"/>
        <w:rPr>
          <w:rFonts w:asciiTheme="minorHAnsi" w:hAnsiTheme="minorHAnsi" w:cstheme="minorHAnsi"/>
        </w:rPr>
      </w:pPr>
    </w:p>
    <w:p w:rsidR="006021CB" w:rsidRPr="00DA4008" w:rsidRDefault="006021CB" w:rsidP="006021CB">
      <w:pPr>
        <w:pStyle w:val="Odstavecseseznamem"/>
        <w:numPr>
          <w:ilvl w:val="0"/>
          <w:numId w:val="18"/>
        </w:numPr>
        <w:autoSpaceDE w:val="0"/>
        <w:autoSpaceDN w:val="0"/>
        <w:adjustRightInd w:val="0"/>
        <w:jc w:val="both"/>
        <w:rPr>
          <w:rFonts w:asciiTheme="minorHAnsi" w:eastAsia="Calibri" w:hAnsiTheme="minorHAnsi" w:cstheme="minorHAnsi"/>
        </w:rPr>
      </w:pPr>
      <w:r w:rsidRPr="00DA4008">
        <w:rPr>
          <w:rFonts w:asciiTheme="minorHAnsi" w:eastAsia="Calibri" w:hAnsiTheme="minorHAnsi" w:cstheme="minorHAnsi"/>
          <w:bCs/>
        </w:rPr>
        <w:t>V rámci realizace předmětu smlouvy, se prodávající při dodávce zboží kupujícímu zavazuje zajistit součinnost pro vzájemnou technickou a časovou koordinaci s </w:t>
      </w:r>
      <w:r w:rsidR="00883F5D">
        <w:rPr>
          <w:rFonts w:asciiTheme="minorHAnsi" w:eastAsia="Calibri" w:hAnsiTheme="minorHAnsi" w:cstheme="minorHAnsi"/>
          <w:bCs/>
        </w:rPr>
        <w:t xml:space="preserve"> dodavatelem stavebních prací </w:t>
      </w:r>
      <w:r w:rsidRPr="00DA4008">
        <w:rPr>
          <w:rFonts w:asciiTheme="minorHAnsi" w:eastAsia="Calibri" w:hAnsiTheme="minorHAnsi" w:cstheme="minorHAnsi"/>
          <w:bCs/>
        </w:rPr>
        <w:t xml:space="preserve">tak, aby byla zajištěna kvalita prováděných stavebních prací a dodávek a zároveň, aby byly dodrženy termíny jejich dokončení v souladu se zadávacími podmínkami </w:t>
      </w:r>
      <w:r w:rsidR="00EC548F">
        <w:rPr>
          <w:rFonts w:asciiTheme="minorHAnsi" w:eastAsia="Calibri" w:hAnsiTheme="minorHAnsi" w:cstheme="minorHAnsi"/>
          <w:bCs/>
        </w:rPr>
        <w:t xml:space="preserve">obou </w:t>
      </w:r>
      <w:r w:rsidRPr="00DA4008">
        <w:rPr>
          <w:rFonts w:asciiTheme="minorHAnsi" w:eastAsia="Calibri" w:hAnsiTheme="minorHAnsi" w:cstheme="minorHAnsi"/>
          <w:bCs/>
        </w:rPr>
        <w:t xml:space="preserve">veřejných zakázek. </w:t>
      </w:r>
    </w:p>
    <w:p w:rsidR="006021CB" w:rsidRPr="00DA4008" w:rsidRDefault="006021CB" w:rsidP="006021CB">
      <w:pPr>
        <w:pStyle w:val="Odstavecseseznamem"/>
        <w:tabs>
          <w:tab w:val="left" w:pos="851"/>
          <w:tab w:val="num" w:pos="1348"/>
        </w:tabs>
        <w:ind w:left="360"/>
        <w:jc w:val="both"/>
        <w:rPr>
          <w:rFonts w:asciiTheme="minorHAnsi" w:hAnsiTheme="minorHAnsi" w:cstheme="minorHAnsi"/>
        </w:rPr>
      </w:pPr>
      <w:r w:rsidRPr="00DA4008">
        <w:rPr>
          <w:rFonts w:asciiTheme="minorHAnsi" w:hAnsiTheme="minorHAnsi" w:cstheme="minorHAnsi"/>
        </w:rPr>
        <w:t>Prodávající se zavazuje poskytnout kupujícímu součinnost při dodávce zboží  s ohledem na probíhající realizaci stavebních prací, a to na základě výzvy kupujícího, zejména přizpůsobením termínů dodávek zboží.</w:t>
      </w:r>
    </w:p>
    <w:p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rsidR="00BF59D0" w:rsidRPr="00953CBE" w:rsidRDefault="00BF59D0" w:rsidP="004F6041">
      <w:pPr>
        <w:tabs>
          <w:tab w:val="left" w:pos="851"/>
          <w:tab w:val="num" w:pos="1348"/>
        </w:tabs>
        <w:ind w:left="357"/>
        <w:jc w:val="both"/>
        <w:rPr>
          <w:rFonts w:asciiTheme="minorHAnsi" w:hAnsiTheme="minorHAnsi" w:cstheme="minorHAnsi"/>
        </w:rPr>
      </w:pPr>
    </w:p>
    <w:p w:rsidR="00BF59D0" w:rsidRDefault="00BF59D0" w:rsidP="00433BEE">
      <w:pPr>
        <w:numPr>
          <w:ilvl w:val="0"/>
          <w:numId w:val="12"/>
        </w:numPr>
        <w:tabs>
          <w:tab w:val="left" w:pos="851"/>
          <w:tab w:val="num" w:pos="1348"/>
        </w:tabs>
        <w:jc w:val="both"/>
        <w:rPr>
          <w:rFonts w:asciiTheme="minorHAnsi" w:hAnsiTheme="minorHAnsi" w:cstheme="minorHAnsi"/>
        </w:rPr>
      </w:pPr>
      <w:r w:rsidRPr="007868A0">
        <w:rPr>
          <w:rFonts w:asciiTheme="minorHAnsi" w:hAnsiTheme="minorHAnsi" w:cstheme="minorHAnsi"/>
        </w:rPr>
        <w:t>Prodávající se zavazuje dodat kupuj</w:t>
      </w:r>
      <w:r w:rsidR="007868A0" w:rsidRPr="007868A0">
        <w:rPr>
          <w:rFonts w:asciiTheme="minorHAnsi" w:hAnsiTheme="minorHAnsi" w:cstheme="minorHAnsi"/>
        </w:rPr>
        <w:t xml:space="preserve">ícímu </w:t>
      </w:r>
      <w:r w:rsidR="007868A0">
        <w:rPr>
          <w:rFonts w:asciiTheme="minorHAnsi" w:hAnsiTheme="minorHAnsi" w:cstheme="minorHAnsi"/>
        </w:rPr>
        <w:t xml:space="preserve">zařízení gastrotechnologie </w:t>
      </w:r>
      <w:r w:rsidR="007868A0" w:rsidRPr="007868A0">
        <w:rPr>
          <w:rFonts w:asciiTheme="minorHAnsi" w:hAnsiTheme="minorHAnsi" w:cstheme="minorHAnsi"/>
        </w:rPr>
        <w:t xml:space="preserve">pro Profesní centrum pro výuku stolničení a cestovního ruchu </w:t>
      </w:r>
      <w:r w:rsidRPr="007868A0">
        <w:rPr>
          <w:rFonts w:asciiTheme="minorHAnsi" w:hAnsiTheme="minorHAnsi" w:cstheme="minorHAnsi"/>
        </w:rPr>
        <w:t>(dále také jako „zboží“)</w:t>
      </w:r>
      <w:r w:rsidR="00C0307C">
        <w:rPr>
          <w:rFonts w:asciiTheme="minorHAnsi" w:hAnsiTheme="minorHAnsi" w:cstheme="minorHAnsi"/>
        </w:rPr>
        <w:t>,</w:t>
      </w:r>
      <w:r w:rsidRPr="007868A0">
        <w:rPr>
          <w:rFonts w:asciiTheme="minorHAnsi" w:hAnsiTheme="minorHAnsi" w:cstheme="minorHAnsi"/>
        </w:rPr>
        <w:t xml:space="preserve"> a to v rozsahu a za podmínek stanovených v této smlouvě, a převést vlastnická práva ke zboží na kupujícího. Prodávající dále zajistí dopravu zboží</w:t>
      </w:r>
      <w:r w:rsidR="00DF7129" w:rsidRPr="007868A0">
        <w:rPr>
          <w:rFonts w:asciiTheme="minorHAnsi" w:hAnsiTheme="minorHAnsi" w:cstheme="minorHAnsi"/>
        </w:rPr>
        <w:t>, roznos zboží, jeho montáž a instalaci</w:t>
      </w:r>
      <w:r w:rsidR="005620D6" w:rsidRPr="007868A0">
        <w:rPr>
          <w:rFonts w:asciiTheme="minorHAnsi" w:hAnsiTheme="minorHAnsi" w:cstheme="minorHAnsi"/>
        </w:rPr>
        <w:t xml:space="preserve">, </w:t>
      </w:r>
      <w:r w:rsidR="007868A0">
        <w:rPr>
          <w:rFonts w:asciiTheme="minorHAnsi" w:hAnsiTheme="minorHAnsi" w:cstheme="minorHAnsi"/>
        </w:rPr>
        <w:t xml:space="preserve">zprovoznění, provedení výchozí revize a </w:t>
      </w:r>
      <w:r w:rsidR="0096156A">
        <w:rPr>
          <w:rFonts w:asciiTheme="minorHAnsi" w:hAnsiTheme="minorHAnsi" w:cstheme="minorHAnsi"/>
        </w:rPr>
        <w:t xml:space="preserve">zaškolení obsluhy </w:t>
      </w:r>
      <w:r w:rsidR="007868A0">
        <w:rPr>
          <w:rFonts w:asciiTheme="minorHAnsi" w:hAnsiTheme="minorHAnsi" w:cstheme="minorHAnsi"/>
        </w:rPr>
        <w:t xml:space="preserve">v rozsahu </w:t>
      </w:r>
      <w:r w:rsidR="00C0307C">
        <w:rPr>
          <w:rFonts w:asciiTheme="minorHAnsi" w:hAnsiTheme="minorHAnsi" w:cstheme="minorHAnsi"/>
        </w:rPr>
        <w:t>min. 3</w:t>
      </w:r>
      <w:r w:rsidR="007868A0">
        <w:rPr>
          <w:rFonts w:asciiTheme="minorHAnsi" w:hAnsiTheme="minorHAnsi" w:cstheme="minorHAnsi"/>
        </w:rPr>
        <w:t xml:space="preserve"> hodin.</w:t>
      </w:r>
    </w:p>
    <w:p w:rsidR="007868A0" w:rsidRDefault="007868A0" w:rsidP="007868A0">
      <w:pPr>
        <w:tabs>
          <w:tab w:val="left" w:pos="851"/>
          <w:tab w:val="num" w:pos="1348"/>
        </w:tabs>
        <w:ind w:left="357"/>
        <w:jc w:val="both"/>
        <w:rPr>
          <w:rFonts w:asciiTheme="minorHAnsi" w:hAnsiTheme="minorHAnsi" w:cstheme="minorHAnsi"/>
        </w:rPr>
      </w:pPr>
    </w:p>
    <w:p w:rsidR="00BF59D0" w:rsidRPr="007868A0" w:rsidRDefault="007868A0" w:rsidP="007868A0">
      <w:pPr>
        <w:numPr>
          <w:ilvl w:val="0"/>
          <w:numId w:val="12"/>
        </w:numPr>
        <w:tabs>
          <w:tab w:val="left" w:pos="851"/>
          <w:tab w:val="num" w:pos="1348"/>
        </w:tabs>
        <w:jc w:val="both"/>
        <w:rPr>
          <w:rFonts w:asciiTheme="minorHAnsi" w:hAnsiTheme="minorHAnsi" w:cstheme="minorHAnsi"/>
        </w:rPr>
      </w:pPr>
      <w:r w:rsidRPr="007868A0">
        <w:rPr>
          <w:rFonts w:asciiTheme="minorHAnsi" w:hAnsiTheme="minorHAnsi" w:cstheme="minorHAnsi"/>
        </w:rPr>
        <w:t xml:space="preserve"> </w:t>
      </w:r>
      <w:r w:rsidR="00BF59D0" w:rsidRPr="007868A0">
        <w:rPr>
          <w:rFonts w:asciiTheme="minorHAnsi" w:hAnsiTheme="minorHAnsi" w:cstheme="minorHAnsi"/>
        </w:rPr>
        <w:t xml:space="preserve">Prodávající bude realizovat dodávku </w:t>
      </w:r>
      <w:r>
        <w:rPr>
          <w:rFonts w:asciiTheme="minorHAnsi" w:hAnsiTheme="minorHAnsi" w:cstheme="minorHAnsi"/>
        </w:rPr>
        <w:t xml:space="preserve">zařízení gastrotechnologie </w:t>
      </w:r>
      <w:r w:rsidRPr="007868A0">
        <w:rPr>
          <w:rFonts w:asciiTheme="minorHAnsi" w:hAnsiTheme="minorHAnsi" w:cstheme="minorHAnsi"/>
        </w:rPr>
        <w:t>dle projektové dokumentace zpracované společností DaF – PROJEKT s.r.o., Hornopolní 131/12, 702 00  Ostrava – Moravská Ostrava, zodpovědný projektant PROMOS trading spol. s.r.o., Karolíny Světlé 28a</w:t>
      </w:r>
      <w:r>
        <w:rPr>
          <w:rFonts w:asciiTheme="minorHAnsi" w:hAnsiTheme="minorHAnsi" w:cstheme="minorHAnsi"/>
        </w:rPr>
        <w:t xml:space="preserve">/1638, 736 01  Havířov, kterou </w:t>
      </w:r>
      <w:r w:rsidR="00C0307C">
        <w:rPr>
          <w:rFonts w:asciiTheme="minorHAnsi" w:hAnsiTheme="minorHAnsi" w:cstheme="minorHAnsi"/>
        </w:rPr>
        <w:t xml:space="preserve">prodávající </w:t>
      </w:r>
      <w:r>
        <w:rPr>
          <w:rFonts w:asciiTheme="minorHAnsi" w:hAnsiTheme="minorHAnsi" w:cstheme="minorHAnsi"/>
        </w:rPr>
        <w:t xml:space="preserve">obdržel v rámci výběrového řízení, dále </w:t>
      </w:r>
      <w:r w:rsidR="00BF59D0" w:rsidRPr="007868A0">
        <w:rPr>
          <w:rFonts w:asciiTheme="minorHAnsi" w:hAnsiTheme="minorHAnsi" w:cstheme="minorHAnsi"/>
        </w:rPr>
        <w:t xml:space="preserve">dle </w:t>
      </w:r>
      <w:r>
        <w:rPr>
          <w:rFonts w:asciiTheme="minorHAnsi" w:hAnsiTheme="minorHAnsi" w:cstheme="minorHAnsi"/>
        </w:rPr>
        <w:t xml:space="preserve"> oceněného soupisu vybavení</w:t>
      </w:r>
      <w:r w:rsidR="00BF59D0" w:rsidRPr="007868A0">
        <w:rPr>
          <w:rFonts w:asciiTheme="minorHAnsi" w:hAnsiTheme="minorHAnsi" w:cstheme="minorHAnsi"/>
        </w:rPr>
        <w:t xml:space="preserve"> (Příloha č. </w:t>
      </w:r>
      <w:r w:rsidR="0043159F" w:rsidRPr="007868A0">
        <w:rPr>
          <w:rFonts w:asciiTheme="minorHAnsi" w:hAnsiTheme="minorHAnsi" w:cstheme="minorHAnsi"/>
        </w:rPr>
        <w:t>1</w:t>
      </w:r>
      <w:r>
        <w:rPr>
          <w:rFonts w:asciiTheme="minorHAnsi" w:hAnsiTheme="minorHAnsi" w:cstheme="minorHAnsi"/>
        </w:rPr>
        <w:t xml:space="preserve"> smlouvy) a dle specifikace vybavení (Příloha č. 2 smlouvy). </w:t>
      </w:r>
    </w:p>
    <w:p w:rsidR="00BF59D0" w:rsidRPr="00953CBE" w:rsidRDefault="00BF59D0" w:rsidP="002224CB">
      <w:pPr>
        <w:tabs>
          <w:tab w:val="left" w:pos="851"/>
        </w:tabs>
        <w:ind w:left="1440"/>
        <w:jc w:val="both"/>
        <w:rPr>
          <w:rFonts w:asciiTheme="minorHAnsi" w:hAnsiTheme="minorHAnsi" w:cstheme="minorHAnsi"/>
        </w:rPr>
      </w:pPr>
    </w:p>
    <w:p w:rsidR="00BF59D0" w:rsidRPr="00953CBE" w:rsidRDefault="00957497" w:rsidP="00966350">
      <w:pPr>
        <w:numPr>
          <w:ilvl w:val="0"/>
          <w:numId w:val="12"/>
        </w:numPr>
        <w:jc w:val="both"/>
        <w:rPr>
          <w:rFonts w:asciiTheme="minorHAnsi" w:hAnsiTheme="minorHAnsi" w:cstheme="minorHAnsi"/>
        </w:rPr>
      </w:pPr>
      <w:r>
        <w:rPr>
          <w:rFonts w:asciiTheme="minorHAnsi" w:hAnsiTheme="minorHAnsi" w:cstheme="minorHAnsi"/>
        </w:rPr>
        <w:t>Prodávající</w:t>
      </w:r>
      <w:r w:rsidR="00BF59D0" w:rsidRPr="00953CBE">
        <w:rPr>
          <w:rFonts w:asciiTheme="minorHAnsi" w:hAnsiTheme="minorHAnsi" w:cstheme="minorHAnsi"/>
        </w:rPr>
        <w:t xml:space="preserve"> prohlašuje, že zajistí dodávku zboží tak, aby mohlo být řádně užíváno k účelu, k němuž má být dodáno, přičemž si není vědom žádných překážek, které by mu bránily v dodávce v souladu se smlouvou.</w:t>
      </w:r>
    </w:p>
    <w:p w:rsidR="00BF59D0" w:rsidRPr="00953CBE" w:rsidRDefault="00BF59D0" w:rsidP="00966350">
      <w:pPr>
        <w:ind w:left="357"/>
        <w:jc w:val="both"/>
        <w:rPr>
          <w:rFonts w:asciiTheme="minorHAnsi" w:hAnsiTheme="minorHAnsi" w:cstheme="minorHAnsi"/>
        </w:rPr>
      </w:pPr>
    </w:p>
    <w:p w:rsidR="00BF59D0" w:rsidRPr="00953CBE" w:rsidRDefault="00BF59D0" w:rsidP="00966350">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Dodavatel je při realizaci dodávky zboží vázán příkazy kupujícího, pokud kupující prodávajícímu takové příkazy udělí.</w:t>
      </w:r>
    </w:p>
    <w:p w:rsidR="00BF59D0" w:rsidRPr="00953CBE" w:rsidRDefault="00BF59D0" w:rsidP="0043159F">
      <w:pPr>
        <w:tabs>
          <w:tab w:val="left" w:pos="851"/>
        </w:tabs>
        <w:jc w:val="both"/>
        <w:rPr>
          <w:rFonts w:asciiTheme="minorHAnsi" w:hAnsiTheme="minorHAnsi" w:cstheme="minorHAnsi"/>
        </w:rPr>
      </w:pPr>
    </w:p>
    <w:p w:rsidR="00BF59D0" w:rsidRDefault="00BF59D0" w:rsidP="00851300">
      <w:pPr>
        <w:numPr>
          <w:ilvl w:val="0"/>
          <w:numId w:val="12"/>
        </w:numPr>
        <w:tabs>
          <w:tab w:val="left" w:pos="851"/>
        </w:tabs>
        <w:jc w:val="both"/>
        <w:rPr>
          <w:rFonts w:asciiTheme="minorHAnsi" w:hAnsiTheme="minorHAnsi" w:cstheme="minorHAnsi"/>
        </w:rPr>
      </w:pPr>
      <w:r w:rsidRPr="0043159F">
        <w:rPr>
          <w:rFonts w:asciiTheme="minorHAnsi" w:hAnsiTheme="minorHAnsi" w:cstheme="minorHAnsi"/>
        </w:rPr>
        <w:t xml:space="preserve">Smluvní strany prohlašují, že předmět plnění podle smlouvy není plněním nemožným, a že smlouvu uzavírají po pečlivém zvážení všech možných důsledků. </w:t>
      </w:r>
    </w:p>
    <w:p w:rsidR="0043159F" w:rsidRPr="0043159F" w:rsidRDefault="0043159F" w:rsidP="000F6C50">
      <w:pPr>
        <w:tabs>
          <w:tab w:val="left" w:pos="851"/>
        </w:tabs>
        <w:jc w:val="both"/>
        <w:rPr>
          <w:rFonts w:asciiTheme="minorHAnsi" w:hAnsiTheme="minorHAnsi" w:cstheme="minorHAnsi"/>
        </w:rPr>
      </w:pPr>
    </w:p>
    <w:p w:rsidR="00BF59D0" w:rsidRPr="00953CBE" w:rsidRDefault="00BF59D0" w:rsidP="00966350">
      <w:pPr>
        <w:numPr>
          <w:ilvl w:val="0"/>
          <w:numId w:val="12"/>
        </w:numPr>
        <w:tabs>
          <w:tab w:val="left" w:pos="851"/>
        </w:tabs>
        <w:jc w:val="both"/>
        <w:rPr>
          <w:rFonts w:asciiTheme="minorHAnsi" w:hAnsiTheme="minorHAnsi" w:cstheme="minorHAnsi"/>
        </w:rPr>
      </w:pPr>
      <w:r w:rsidRPr="00953CBE">
        <w:rPr>
          <w:rFonts w:asciiTheme="minorHAnsi" w:hAnsiTheme="minorHAnsi" w:cstheme="minorHAnsi"/>
        </w:rPr>
        <w:t>Smluvní strany prohlašují, že se v rámci právního vztahu vzniklého na základě této smlouvy budou řídit platnou legislativou České republiky, zejména zákonem č. 89/2012 Sb., občanský zákoník (dále jen „občanský zákoník“).</w:t>
      </w:r>
    </w:p>
    <w:p w:rsidR="00BF59D0" w:rsidRPr="00953CBE" w:rsidRDefault="00BF59D0" w:rsidP="00966350">
      <w:pPr>
        <w:pStyle w:val="Odstavecseseznamem"/>
        <w:rPr>
          <w:rFonts w:asciiTheme="minorHAnsi" w:hAnsiTheme="minorHAnsi" w:cstheme="minorHAnsi"/>
        </w:rPr>
      </w:pPr>
    </w:p>
    <w:p w:rsidR="00BF59D0" w:rsidRPr="00953CBE" w:rsidRDefault="00BF59D0" w:rsidP="00966350">
      <w:pPr>
        <w:numPr>
          <w:ilvl w:val="0"/>
          <w:numId w:val="12"/>
        </w:numPr>
        <w:tabs>
          <w:tab w:val="left" w:pos="851"/>
        </w:tabs>
        <w:jc w:val="both"/>
        <w:rPr>
          <w:rFonts w:asciiTheme="minorHAnsi" w:hAnsiTheme="minorHAnsi" w:cstheme="minorHAnsi"/>
        </w:rPr>
      </w:pPr>
      <w:r w:rsidRPr="00953CBE">
        <w:rPr>
          <w:rFonts w:asciiTheme="minorHAnsi" w:hAnsiTheme="minorHAnsi" w:cstheme="minorHAnsi"/>
        </w:rPr>
        <w:t>Kupující se zavazuje převzít bezvadné zboží a za zboží zaplatit prodávajícímu kupní cenu a to za podmínek stanovených touto smlouvou.</w:t>
      </w:r>
    </w:p>
    <w:p w:rsidR="00BF59D0" w:rsidRPr="00953CBE" w:rsidRDefault="00BF59D0" w:rsidP="002A20E3">
      <w:pPr>
        <w:tabs>
          <w:tab w:val="left" w:pos="851"/>
        </w:tabs>
        <w:jc w:val="both"/>
        <w:rPr>
          <w:rFonts w:asciiTheme="minorHAnsi" w:hAnsiTheme="minorHAnsi" w:cstheme="minorHAnsi"/>
        </w:rPr>
      </w:pPr>
    </w:p>
    <w:p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t>IV.</w:t>
      </w: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rsidR="00BF59D0" w:rsidRPr="00953CBE" w:rsidRDefault="00BF59D0" w:rsidP="009F443F">
      <w:pPr>
        <w:widowControl w:val="0"/>
        <w:ind w:left="482"/>
        <w:jc w:val="both"/>
        <w:rPr>
          <w:rFonts w:asciiTheme="minorHAnsi" w:hAnsiTheme="minorHAnsi" w:cstheme="minorHAnsi"/>
        </w:rPr>
      </w:pPr>
    </w:p>
    <w:p w:rsidR="006021CB" w:rsidRPr="005F458E" w:rsidRDefault="00BF59D0" w:rsidP="006021CB">
      <w:pPr>
        <w:widowControl w:val="0"/>
        <w:numPr>
          <w:ilvl w:val="0"/>
          <w:numId w:val="13"/>
        </w:numPr>
        <w:tabs>
          <w:tab w:val="clear" w:pos="502"/>
          <w:tab w:val="num" w:pos="426"/>
        </w:tabs>
        <w:ind w:hanging="482"/>
        <w:jc w:val="both"/>
        <w:rPr>
          <w:rFonts w:asciiTheme="minorHAnsi" w:hAnsiTheme="minorHAnsi" w:cstheme="minorHAnsi"/>
          <w:b/>
          <w:color w:val="FF0000"/>
        </w:rPr>
      </w:pPr>
      <w:r w:rsidRPr="00DA4008">
        <w:rPr>
          <w:rFonts w:asciiTheme="minorHAnsi" w:hAnsiTheme="minorHAnsi" w:cstheme="minorHAnsi"/>
        </w:rPr>
        <w:t>Prodávající se zavazuje dodat</w:t>
      </w:r>
      <w:r w:rsidR="006021CB" w:rsidRPr="00DA4008">
        <w:rPr>
          <w:rFonts w:asciiTheme="minorHAnsi" w:hAnsiTheme="minorHAnsi" w:cstheme="minorHAnsi"/>
        </w:rPr>
        <w:t xml:space="preserve"> zboží </w:t>
      </w:r>
      <w:r w:rsidR="006021CB" w:rsidRPr="00CE7525">
        <w:rPr>
          <w:rFonts w:asciiTheme="minorHAnsi" w:hAnsiTheme="minorHAnsi" w:cstheme="minorHAnsi"/>
        </w:rPr>
        <w:t xml:space="preserve">kupujícímu do </w:t>
      </w:r>
      <w:r w:rsidR="005F458E">
        <w:rPr>
          <w:rFonts w:asciiTheme="minorHAnsi" w:hAnsiTheme="minorHAnsi" w:cstheme="minorHAnsi"/>
          <w:bCs/>
        </w:rPr>
        <w:t xml:space="preserve"> </w:t>
      </w:r>
      <w:r w:rsidR="007868A0">
        <w:rPr>
          <w:rFonts w:asciiTheme="minorHAnsi" w:hAnsiTheme="minorHAnsi" w:cstheme="minorHAnsi"/>
          <w:bCs/>
        </w:rPr>
        <w:t>30-ti kalendářních dnů od podpisu této smlouvy.</w:t>
      </w:r>
    </w:p>
    <w:p w:rsidR="006021CB" w:rsidRPr="00DA4008" w:rsidRDefault="006021CB" w:rsidP="006021CB">
      <w:pPr>
        <w:widowControl w:val="0"/>
        <w:ind w:left="482"/>
        <w:jc w:val="both"/>
        <w:rPr>
          <w:rFonts w:asciiTheme="minorHAnsi" w:hAnsiTheme="minorHAnsi" w:cstheme="minorHAnsi"/>
        </w:rPr>
      </w:pPr>
      <w:r w:rsidRPr="00DA4008">
        <w:rPr>
          <w:rFonts w:asciiTheme="minorHAnsi" w:hAnsiTheme="minorHAnsi" w:cstheme="minorHAnsi"/>
        </w:rPr>
        <w:t>Řádné a včasné dodání zboží bude kupujícím stvrzeno podpisem předávacího protokolu. Řádnou dodávkou se rozumí dodání</w:t>
      </w:r>
      <w:r w:rsidR="007868A0">
        <w:rPr>
          <w:rFonts w:asciiTheme="minorHAnsi" w:hAnsiTheme="minorHAnsi" w:cstheme="minorHAnsi"/>
        </w:rPr>
        <w:t xml:space="preserve">  </w:t>
      </w:r>
      <w:r w:rsidRPr="00DA4008">
        <w:rPr>
          <w:rFonts w:asciiTheme="minorHAnsi" w:hAnsiTheme="minorHAnsi" w:cstheme="minorHAnsi"/>
        </w:rPr>
        <w:t xml:space="preserve"> zboží co do druhu a množství v souladu s přílohou č. 1 </w:t>
      </w:r>
      <w:r w:rsidR="007868A0">
        <w:rPr>
          <w:rFonts w:asciiTheme="minorHAnsi" w:hAnsiTheme="minorHAnsi" w:cstheme="minorHAnsi"/>
        </w:rPr>
        <w:t xml:space="preserve">a </w:t>
      </w:r>
      <w:r w:rsidR="00AB1916">
        <w:rPr>
          <w:rFonts w:asciiTheme="minorHAnsi" w:hAnsiTheme="minorHAnsi" w:cstheme="minorHAnsi"/>
        </w:rPr>
        <w:t xml:space="preserve">č. </w:t>
      </w:r>
      <w:r w:rsidR="007868A0">
        <w:rPr>
          <w:rFonts w:asciiTheme="minorHAnsi" w:hAnsiTheme="minorHAnsi" w:cstheme="minorHAnsi"/>
        </w:rPr>
        <w:t xml:space="preserve">2 </w:t>
      </w:r>
      <w:r w:rsidRPr="00DA4008">
        <w:rPr>
          <w:rFonts w:asciiTheme="minorHAnsi" w:hAnsiTheme="minorHAnsi" w:cstheme="minorHAnsi"/>
        </w:rPr>
        <w:t>této smlouvy, zcela funkčního a nevykazujícího žádné vady</w:t>
      </w:r>
      <w:r w:rsidR="000F6C50">
        <w:rPr>
          <w:rFonts w:asciiTheme="minorHAnsi" w:hAnsiTheme="minorHAnsi" w:cstheme="minorHAnsi"/>
        </w:rPr>
        <w:t>.</w:t>
      </w:r>
    </w:p>
    <w:p w:rsidR="0043159F" w:rsidRPr="00DA4008" w:rsidRDefault="0043159F" w:rsidP="00966350">
      <w:pPr>
        <w:widowControl w:val="0"/>
        <w:ind w:left="482"/>
        <w:jc w:val="both"/>
        <w:rPr>
          <w:rFonts w:asciiTheme="minorHAnsi" w:hAnsiTheme="minorHAnsi" w:cstheme="minorHAnsi"/>
        </w:rPr>
      </w:pPr>
    </w:p>
    <w:p w:rsidR="006021CB" w:rsidRPr="007868A0" w:rsidRDefault="00BF59D0" w:rsidP="00FD69D8">
      <w:pPr>
        <w:pStyle w:val="Odstavecseseznamem"/>
        <w:numPr>
          <w:ilvl w:val="0"/>
          <w:numId w:val="13"/>
        </w:numPr>
        <w:jc w:val="both"/>
        <w:rPr>
          <w:rFonts w:asciiTheme="minorHAnsi" w:hAnsiTheme="minorHAnsi" w:cstheme="minorHAnsi"/>
        </w:rPr>
      </w:pPr>
      <w:r w:rsidRPr="007868A0">
        <w:rPr>
          <w:rFonts w:asciiTheme="minorHAnsi" w:hAnsiTheme="minorHAnsi" w:cstheme="minorHAnsi"/>
        </w:rPr>
        <w:t>Místem plnění je</w:t>
      </w:r>
      <w:r w:rsidR="0043159F" w:rsidRPr="007868A0">
        <w:rPr>
          <w:rFonts w:asciiTheme="minorHAnsi" w:hAnsiTheme="minorHAnsi" w:cstheme="minorHAnsi"/>
        </w:rPr>
        <w:t xml:space="preserve"> </w:t>
      </w:r>
      <w:r w:rsidR="00C11901">
        <w:rPr>
          <w:rFonts w:asciiTheme="minorHAnsi" w:hAnsiTheme="minorHAnsi" w:cstheme="minorHAnsi"/>
          <w:color w:val="000000"/>
        </w:rPr>
        <w:t>o</w:t>
      </w:r>
      <w:r w:rsidR="007868A0" w:rsidRPr="007868A0">
        <w:rPr>
          <w:rFonts w:asciiTheme="minorHAnsi" w:hAnsiTheme="minorHAnsi" w:cstheme="minorHAnsi"/>
          <w:color w:val="000000"/>
        </w:rPr>
        <w:t xml:space="preserve">bjekt D1 </w:t>
      </w:r>
      <w:r w:rsidR="00C11901">
        <w:rPr>
          <w:rFonts w:asciiTheme="minorHAnsi" w:hAnsiTheme="minorHAnsi" w:cstheme="minorHAnsi"/>
          <w:color w:val="000000"/>
        </w:rPr>
        <w:t>v areálu</w:t>
      </w:r>
      <w:r w:rsidR="00C11901" w:rsidRPr="007868A0">
        <w:rPr>
          <w:rFonts w:asciiTheme="minorHAnsi" w:hAnsiTheme="minorHAnsi" w:cstheme="minorHAnsi"/>
          <w:color w:val="000000"/>
        </w:rPr>
        <w:t xml:space="preserve"> </w:t>
      </w:r>
      <w:r w:rsidR="007868A0" w:rsidRPr="007868A0">
        <w:rPr>
          <w:rFonts w:asciiTheme="minorHAnsi" w:hAnsiTheme="minorHAnsi" w:cstheme="minorHAnsi"/>
          <w:color w:val="000000"/>
        </w:rPr>
        <w:t xml:space="preserve">Obchodně </w:t>
      </w:r>
      <w:r w:rsidR="00C11901" w:rsidRPr="007868A0">
        <w:rPr>
          <w:rFonts w:asciiTheme="minorHAnsi" w:hAnsiTheme="minorHAnsi" w:cstheme="minorHAnsi"/>
          <w:color w:val="000000"/>
        </w:rPr>
        <w:t>podnikatelsk</w:t>
      </w:r>
      <w:r w:rsidR="00C11901">
        <w:rPr>
          <w:rFonts w:asciiTheme="minorHAnsi" w:hAnsiTheme="minorHAnsi" w:cstheme="minorHAnsi"/>
          <w:color w:val="000000"/>
        </w:rPr>
        <w:t>é</w:t>
      </w:r>
      <w:r w:rsidR="00C11901" w:rsidRPr="007868A0">
        <w:rPr>
          <w:rFonts w:asciiTheme="minorHAnsi" w:hAnsiTheme="minorHAnsi" w:cstheme="minorHAnsi"/>
          <w:color w:val="000000"/>
        </w:rPr>
        <w:t xml:space="preserve"> fakult</w:t>
      </w:r>
      <w:r w:rsidR="00C11901">
        <w:rPr>
          <w:rFonts w:asciiTheme="minorHAnsi" w:hAnsiTheme="minorHAnsi" w:cstheme="minorHAnsi"/>
          <w:color w:val="000000"/>
        </w:rPr>
        <w:t>y</w:t>
      </w:r>
      <w:r w:rsidR="00C11901" w:rsidRPr="007868A0">
        <w:rPr>
          <w:rFonts w:asciiTheme="minorHAnsi" w:hAnsiTheme="minorHAnsi" w:cstheme="minorHAnsi"/>
          <w:color w:val="000000"/>
        </w:rPr>
        <w:t xml:space="preserve"> </w:t>
      </w:r>
      <w:r w:rsidR="007868A0" w:rsidRPr="007868A0">
        <w:rPr>
          <w:rFonts w:asciiTheme="minorHAnsi" w:hAnsiTheme="minorHAnsi" w:cstheme="minorHAnsi"/>
          <w:color w:val="000000"/>
        </w:rPr>
        <w:t>na adrese ul. Na Vyhlídce 1079/1, 735 06 Karviná, k. ú. Karviná</w:t>
      </w:r>
      <w:r w:rsidR="00C11901">
        <w:rPr>
          <w:rFonts w:asciiTheme="minorHAnsi" w:hAnsiTheme="minorHAnsi" w:cstheme="minorHAnsi"/>
          <w:color w:val="000000"/>
        </w:rPr>
        <w:t>-město</w:t>
      </w:r>
      <w:r w:rsidR="00AB1916">
        <w:rPr>
          <w:rFonts w:asciiTheme="minorHAnsi" w:hAnsiTheme="minorHAnsi" w:cstheme="minorHAnsi"/>
          <w:color w:val="000000"/>
        </w:rPr>
        <w:t>.</w:t>
      </w:r>
    </w:p>
    <w:p w:rsidR="00834622" w:rsidRPr="007868A0" w:rsidRDefault="00834622" w:rsidP="00834622">
      <w:pPr>
        <w:pStyle w:val="Odstavecseseznamem"/>
        <w:ind w:left="482"/>
        <w:jc w:val="both"/>
        <w:rPr>
          <w:rFonts w:asciiTheme="minorHAnsi" w:hAnsiTheme="minorHAnsi" w:cstheme="minorHAnsi"/>
        </w:rPr>
      </w:pPr>
    </w:p>
    <w:p w:rsidR="006021CB" w:rsidRPr="00DA4008" w:rsidRDefault="006021CB" w:rsidP="006021CB">
      <w:pPr>
        <w:pStyle w:val="Odstavecseseznamem"/>
        <w:numPr>
          <w:ilvl w:val="0"/>
          <w:numId w:val="13"/>
        </w:numPr>
        <w:jc w:val="both"/>
        <w:rPr>
          <w:rFonts w:asciiTheme="minorHAnsi" w:hAnsiTheme="minorHAnsi" w:cstheme="minorHAnsi"/>
        </w:rPr>
      </w:pPr>
      <w:r w:rsidRPr="00DA4008">
        <w:rPr>
          <w:rFonts w:asciiTheme="minorHAnsi" w:hAnsiTheme="minorHAnsi" w:cstheme="minorHAnsi"/>
        </w:rPr>
        <w:t xml:space="preserve">K převzetí dodaného zboží za kupujícího je oprávněna osoba zastupující jej při podpisu této kupní smlouvy, dále zde uvedená osoba oprávněná jednat za kupujícího ve věcech technických, či jiná osoba k převzetí dodaného zboží kupujícím pověřená. </w:t>
      </w:r>
    </w:p>
    <w:p w:rsidR="00BF59D0" w:rsidRPr="00E34E5F" w:rsidRDefault="00BF59D0" w:rsidP="0043159F">
      <w:pPr>
        <w:pStyle w:val="Smlouva2"/>
        <w:jc w:val="left"/>
        <w:rPr>
          <w:rFonts w:asciiTheme="minorHAnsi" w:hAnsiTheme="minorHAnsi" w:cstheme="minorHAnsi"/>
        </w:rPr>
      </w:pPr>
    </w:p>
    <w:p w:rsidR="00BF59D0" w:rsidRPr="00953CBE"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w:t>
      </w:r>
    </w:p>
    <w:p w:rsidR="00BF59D0" w:rsidRPr="00953CBE"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Všeobecné dodací podmínky</w:t>
      </w:r>
    </w:p>
    <w:p w:rsidR="00BF59D0" w:rsidRPr="00953CBE" w:rsidRDefault="00BF59D0" w:rsidP="00AE4019">
      <w:pPr>
        <w:keepNext/>
        <w:jc w:val="center"/>
        <w:outlineLvl w:val="0"/>
        <w:rPr>
          <w:rFonts w:asciiTheme="minorHAnsi" w:hAnsiTheme="minorHAnsi" w:cstheme="minorHAnsi"/>
          <w:color w:val="000000"/>
          <w:sz w:val="20"/>
          <w:szCs w:val="20"/>
        </w:rPr>
      </w:pPr>
    </w:p>
    <w:p w:rsidR="00BF59D0" w:rsidRPr="00DA4008" w:rsidRDefault="00BF59D0" w:rsidP="00966350">
      <w:pPr>
        <w:numPr>
          <w:ilvl w:val="0"/>
          <w:numId w:val="29"/>
        </w:numPr>
        <w:jc w:val="both"/>
        <w:rPr>
          <w:rFonts w:asciiTheme="minorHAnsi" w:hAnsiTheme="minorHAnsi" w:cstheme="minorHAnsi"/>
        </w:rPr>
      </w:pPr>
      <w:r w:rsidRPr="007A05D8">
        <w:rPr>
          <w:rFonts w:asciiTheme="minorHAnsi" w:hAnsiTheme="minorHAnsi" w:cstheme="minorHAnsi"/>
          <w:color w:val="000000"/>
        </w:rPr>
        <w:t xml:space="preserve">Zboží bude dodáno nové, nepoužité a vyrobené z prvotřídních materiálů a bude odpovídat </w:t>
      </w:r>
      <w:r w:rsidR="00706920" w:rsidRPr="007A05D8">
        <w:rPr>
          <w:rFonts w:asciiTheme="minorHAnsi" w:hAnsiTheme="minorHAnsi" w:cstheme="minorHAnsi"/>
          <w:color w:val="000000"/>
        </w:rPr>
        <w:t>požadovaným</w:t>
      </w:r>
      <w:r w:rsidRPr="007A05D8">
        <w:rPr>
          <w:rFonts w:asciiTheme="minorHAnsi" w:hAnsiTheme="minorHAnsi" w:cstheme="minorHAnsi"/>
          <w:color w:val="000000"/>
        </w:rPr>
        <w:t xml:space="preserve"> parametrům a požadavkům nejvyšší kvality. </w:t>
      </w:r>
      <w:r w:rsidR="006021CB" w:rsidRPr="00DA4008">
        <w:rPr>
          <w:rFonts w:asciiTheme="minorHAnsi" w:hAnsiTheme="minorHAnsi" w:cstheme="minorHAnsi"/>
        </w:rPr>
        <w:t>Prodávající je povinen spolu se zbožím dodat kupujícímu i</w:t>
      </w:r>
      <w:r w:rsidR="007A05D8" w:rsidRPr="00DA4008">
        <w:rPr>
          <w:rFonts w:asciiTheme="minorHAnsi" w:hAnsiTheme="minorHAnsi" w:cstheme="minorHAnsi"/>
        </w:rPr>
        <w:t xml:space="preserve"> </w:t>
      </w:r>
      <w:r w:rsidR="006021CB" w:rsidRPr="00DA4008">
        <w:rPr>
          <w:rFonts w:asciiTheme="minorHAnsi" w:hAnsiTheme="minorHAnsi" w:cstheme="minorHAnsi"/>
        </w:rPr>
        <w:t>doklady, které se k němu váží</w:t>
      </w:r>
      <w:r w:rsidR="007A05D8" w:rsidRPr="00DA4008">
        <w:rPr>
          <w:rFonts w:asciiTheme="minorHAnsi" w:hAnsiTheme="minorHAnsi" w:cstheme="minorHAnsi"/>
        </w:rPr>
        <w:t>.</w:t>
      </w:r>
    </w:p>
    <w:p w:rsidR="00BF59D0" w:rsidRPr="00DA4008" w:rsidRDefault="00BF59D0" w:rsidP="00966350">
      <w:pPr>
        <w:pStyle w:val="Odstavecseseznamem"/>
        <w:rPr>
          <w:rFonts w:asciiTheme="minorHAnsi" w:hAnsiTheme="minorHAnsi" w:cstheme="minorHAnsi"/>
        </w:rPr>
      </w:pPr>
    </w:p>
    <w:p w:rsidR="006021CB" w:rsidRPr="00DA4008" w:rsidRDefault="00BF59D0" w:rsidP="006021CB">
      <w:pPr>
        <w:numPr>
          <w:ilvl w:val="0"/>
          <w:numId w:val="29"/>
        </w:numPr>
        <w:ind w:left="357" w:hanging="357"/>
        <w:jc w:val="both"/>
        <w:rPr>
          <w:rFonts w:asciiTheme="minorHAnsi" w:hAnsiTheme="minorHAnsi" w:cstheme="minorHAnsi"/>
        </w:rPr>
      </w:pPr>
      <w:r w:rsidRPr="00DA4008">
        <w:rPr>
          <w:rFonts w:asciiTheme="minorHAnsi" w:hAnsiTheme="minorHAnsi" w:cstheme="minorHAnsi"/>
        </w:rPr>
        <w:t xml:space="preserve">Předání zboží bude prokázáno na základě </w:t>
      </w:r>
      <w:r w:rsidR="006021CB" w:rsidRPr="00DA4008">
        <w:rPr>
          <w:rFonts w:asciiTheme="minorHAnsi" w:hAnsiTheme="minorHAnsi" w:cstheme="minorHAnsi"/>
        </w:rPr>
        <w:t xml:space="preserve">předávacího protokolu, který bude obsahovat kontaktní údaje o prodávajícím, číslo smlouvy, datum dodávky, jméno a podpis předávajícího a přejímajícího, dobu záruky a seznam všech </w:t>
      </w:r>
      <w:r w:rsidR="00EB6137" w:rsidRPr="00DA4008">
        <w:rPr>
          <w:rFonts w:asciiTheme="minorHAnsi" w:hAnsiTheme="minorHAnsi" w:cstheme="minorHAnsi"/>
        </w:rPr>
        <w:t>předmětů dodaného zboží.</w:t>
      </w:r>
    </w:p>
    <w:p w:rsidR="00BF59D0" w:rsidRPr="00DA4008" w:rsidRDefault="00BF59D0" w:rsidP="006021CB">
      <w:pPr>
        <w:ind w:left="357"/>
        <w:jc w:val="both"/>
        <w:rPr>
          <w:rFonts w:asciiTheme="minorHAnsi" w:hAnsiTheme="minorHAnsi" w:cstheme="minorHAnsi"/>
        </w:rPr>
      </w:pPr>
    </w:p>
    <w:p w:rsidR="00BF59D0" w:rsidRPr="00DA4008" w:rsidRDefault="00BF59D0" w:rsidP="00966350">
      <w:pPr>
        <w:numPr>
          <w:ilvl w:val="0"/>
          <w:numId w:val="29"/>
        </w:numPr>
        <w:jc w:val="both"/>
        <w:rPr>
          <w:rFonts w:asciiTheme="minorHAnsi" w:hAnsiTheme="minorHAnsi" w:cstheme="minorHAnsi"/>
        </w:rPr>
      </w:pPr>
      <w:r w:rsidRPr="00DA4008">
        <w:rPr>
          <w:rFonts w:asciiTheme="minorHAnsi" w:hAnsiTheme="minorHAnsi" w:cstheme="minorHAnsi"/>
        </w:rPr>
        <w:t>Jeden výtisk</w:t>
      </w:r>
      <w:r w:rsidR="006021CB" w:rsidRPr="00DA4008">
        <w:rPr>
          <w:rFonts w:asciiTheme="minorHAnsi" w:hAnsiTheme="minorHAnsi" w:cstheme="minorHAnsi"/>
        </w:rPr>
        <w:t xml:space="preserve"> předávacího protokolu </w:t>
      </w:r>
      <w:r w:rsidRPr="00DA4008">
        <w:rPr>
          <w:rFonts w:asciiTheme="minorHAnsi" w:hAnsiTheme="minorHAnsi" w:cstheme="minorHAnsi"/>
        </w:rPr>
        <w:t xml:space="preserve"> zůstane kupujícímu při převzetí zboží.</w:t>
      </w:r>
    </w:p>
    <w:p w:rsidR="00BF59D0" w:rsidRPr="00DA4008" w:rsidRDefault="00BF59D0" w:rsidP="00966350">
      <w:pPr>
        <w:ind w:left="360"/>
        <w:jc w:val="both"/>
        <w:rPr>
          <w:rFonts w:asciiTheme="minorHAnsi" w:hAnsiTheme="minorHAnsi" w:cstheme="minorHAnsi"/>
        </w:rPr>
      </w:pPr>
    </w:p>
    <w:p w:rsidR="00BF59D0" w:rsidRPr="00953CBE" w:rsidRDefault="00BF59D0" w:rsidP="00966350">
      <w:pPr>
        <w:numPr>
          <w:ilvl w:val="0"/>
          <w:numId w:val="29"/>
        </w:numPr>
        <w:jc w:val="both"/>
        <w:rPr>
          <w:rFonts w:asciiTheme="minorHAnsi" w:hAnsiTheme="minorHAnsi" w:cstheme="minorHAnsi"/>
          <w:color w:val="000000"/>
        </w:rPr>
      </w:pPr>
      <w:r w:rsidRPr="00953CBE">
        <w:rPr>
          <w:rFonts w:asciiTheme="minorHAnsi" w:hAnsiTheme="minorHAnsi" w:cstheme="minorHAnsi"/>
          <w:color w:val="000000"/>
        </w:rPr>
        <w:t>Převzetí se uskuteční za přítomnosti zástupce prodávajícího a kupujícího.</w:t>
      </w:r>
    </w:p>
    <w:p w:rsidR="00BF59D0" w:rsidRPr="00953CBE" w:rsidRDefault="00BF59D0" w:rsidP="00966350">
      <w:pPr>
        <w:ind w:left="360"/>
        <w:jc w:val="both"/>
        <w:rPr>
          <w:rFonts w:asciiTheme="minorHAnsi" w:hAnsiTheme="minorHAnsi" w:cstheme="minorHAnsi"/>
          <w:color w:val="000000"/>
        </w:rPr>
      </w:pPr>
    </w:p>
    <w:p w:rsidR="00BF59D0" w:rsidRPr="00953CBE" w:rsidRDefault="00BF59D0" w:rsidP="00966350">
      <w:pPr>
        <w:numPr>
          <w:ilvl w:val="0"/>
          <w:numId w:val="29"/>
        </w:numPr>
        <w:jc w:val="both"/>
        <w:rPr>
          <w:rFonts w:asciiTheme="minorHAnsi" w:hAnsiTheme="minorHAnsi" w:cstheme="minorHAnsi"/>
          <w:color w:val="000000"/>
        </w:rPr>
      </w:pPr>
      <w:r w:rsidRPr="00DA4008">
        <w:rPr>
          <w:rFonts w:asciiTheme="minorHAnsi" w:hAnsiTheme="minorHAnsi" w:cstheme="minorHAnsi"/>
        </w:rPr>
        <w:t>Kupující si vyhrazuje právo před převzetím dodávky provést kontrolu zboží v rozsahu požadované technické specifikace. V případě nesplnění požadavků</w:t>
      </w:r>
      <w:r w:rsidR="006021CB" w:rsidRPr="00DA4008">
        <w:rPr>
          <w:rFonts w:asciiTheme="minorHAnsi" w:hAnsiTheme="minorHAnsi" w:cstheme="minorHAnsi"/>
        </w:rPr>
        <w:t>, vymíněných kupujícím,</w:t>
      </w:r>
      <w:r w:rsidRPr="00DA4008">
        <w:rPr>
          <w:rFonts w:asciiTheme="minorHAnsi" w:hAnsiTheme="minorHAnsi" w:cstheme="minorHAnsi"/>
        </w:rPr>
        <w:t xml:space="preserve"> není kupující povinen dodávku </w:t>
      </w:r>
      <w:r w:rsidR="00706920" w:rsidRPr="00DA4008">
        <w:rPr>
          <w:rFonts w:asciiTheme="minorHAnsi" w:hAnsiTheme="minorHAnsi" w:cstheme="minorHAnsi"/>
        </w:rPr>
        <w:t xml:space="preserve">zboží </w:t>
      </w:r>
      <w:r w:rsidRPr="00DA4008">
        <w:rPr>
          <w:rFonts w:asciiTheme="minorHAnsi" w:hAnsiTheme="minorHAnsi" w:cstheme="minorHAnsi"/>
        </w:rPr>
        <w:t>převzít</w:t>
      </w:r>
      <w:r w:rsidRPr="00953CBE">
        <w:rPr>
          <w:rFonts w:asciiTheme="minorHAnsi" w:hAnsiTheme="minorHAnsi" w:cstheme="minorHAnsi"/>
          <w:color w:val="000000"/>
        </w:rPr>
        <w:t>.</w:t>
      </w:r>
    </w:p>
    <w:p w:rsidR="00BF59D0" w:rsidRDefault="00BF59D0" w:rsidP="00966350">
      <w:pPr>
        <w:ind w:left="360"/>
        <w:jc w:val="both"/>
        <w:rPr>
          <w:rFonts w:asciiTheme="minorHAnsi" w:hAnsiTheme="minorHAnsi" w:cstheme="minorHAnsi"/>
          <w:color w:val="000000"/>
        </w:rPr>
      </w:pPr>
    </w:p>
    <w:p w:rsidR="003B610C" w:rsidRDefault="003B610C" w:rsidP="00966350">
      <w:pPr>
        <w:ind w:left="360"/>
        <w:jc w:val="both"/>
        <w:rPr>
          <w:rFonts w:asciiTheme="minorHAnsi" w:hAnsiTheme="minorHAnsi" w:cstheme="minorHAnsi"/>
          <w:color w:val="000000"/>
        </w:rPr>
      </w:pPr>
    </w:p>
    <w:p w:rsidR="003B610C" w:rsidRDefault="003B610C" w:rsidP="00966350">
      <w:pPr>
        <w:ind w:left="360"/>
        <w:jc w:val="both"/>
        <w:rPr>
          <w:rFonts w:asciiTheme="minorHAnsi" w:hAnsiTheme="minorHAnsi" w:cstheme="minorHAnsi"/>
          <w:color w:val="000000"/>
        </w:rPr>
      </w:pP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lastRenderedPageBreak/>
        <w:t>VI.</w:t>
      </w:r>
    </w:p>
    <w:p w:rsidR="00BF59D0" w:rsidRPr="00953CBE" w:rsidRDefault="00BF59D0" w:rsidP="00866AF0">
      <w:pPr>
        <w:pStyle w:val="Nadpis2"/>
        <w:tabs>
          <w:tab w:val="clear" w:pos="540"/>
          <w:tab w:val="clear" w:pos="1260"/>
          <w:tab w:val="clear" w:pos="1980"/>
          <w:tab w:val="clear" w:pos="3960"/>
          <w:tab w:val="num" w:pos="284"/>
        </w:tabs>
        <w:rPr>
          <w:rFonts w:asciiTheme="minorHAnsi" w:hAnsiTheme="minorHAnsi" w:cstheme="minorHAnsi"/>
        </w:rPr>
      </w:pPr>
      <w:r w:rsidRPr="00953CBE">
        <w:rPr>
          <w:rFonts w:asciiTheme="minorHAnsi" w:hAnsiTheme="minorHAnsi" w:cstheme="minorHAnsi"/>
        </w:rPr>
        <w:t>Kupní cena a platební podmínky</w:t>
      </w:r>
    </w:p>
    <w:p w:rsidR="00BF59D0" w:rsidRPr="00953CBE" w:rsidRDefault="00BF59D0" w:rsidP="00866AF0">
      <w:pPr>
        <w:rPr>
          <w:rFonts w:asciiTheme="minorHAnsi" w:hAnsiTheme="minorHAnsi" w:cstheme="minorHAnsi"/>
        </w:rPr>
      </w:pPr>
    </w:p>
    <w:p w:rsidR="0043159F" w:rsidRPr="00DA4008" w:rsidRDefault="00BF59D0" w:rsidP="0043159F">
      <w:pPr>
        <w:numPr>
          <w:ilvl w:val="0"/>
          <w:numId w:val="14"/>
        </w:numPr>
        <w:tabs>
          <w:tab w:val="left" w:pos="360"/>
          <w:tab w:val="left" w:pos="1980"/>
          <w:tab w:val="left" w:pos="7380"/>
        </w:tabs>
        <w:jc w:val="both"/>
        <w:rPr>
          <w:rFonts w:asciiTheme="minorHAnsi" w:hAnsiTheme="minorHAnsi" w:cstheme="minorHAnsi"/>
        </w:rPr>
      </w:pPr>
      <w:r w:rsidRPr="00953CBE">
        <w:rPr>
          <w:rFonts w:asciiTheme="minorHAnsi" w:hAnsiTheme="minorHAnsi" w:cstheme="minorHAnsi"/>
        </w:rPr>
        <w:t>Kupní cena je stanovena dohodou smluvních stran a činí:</w:t>
      </w:r>
    </w:p>
    <w:p w:rsidR="0043159F" w:rsidRPr="00953CBE" w:rsidRDefault="0043159F" w:rsidP="0043159F">
      <w:pPr>
        <w:tabs>
          <w:tab w:val="left" w:pos="360"/>
          <w:tab w:val="left" w:pos="1980"/>
          <w:tab w:val="left" w:pos="7380"/>
        </w:tabs>
        <w:jc w:val="both"/>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497"/>
      </w:tblGrid>
      <w:tr w:rsidR="0043159F" w:rsidRPr="00832E7E" w:rsidTr="00414329">
        <w:trPr>
          <w:trHeight w:val="510"/>
        </w:trPr>
        <w:tc>
          <w:tcPr>
            <w:tcW w:w="3685" w:type="dxa"/>
            <w:vAlign w:val="center"/>
          </w:tcPr>
          <w:p w:rsidR="0043159F" w:rsidRPr="00832E7E" w:rsidRDefault="0043159F" w:rsidP="0043159F">
            <w:pPr>
              <w:pStyle w:val="Smlouva-slo0"/>
              <w:tabs>
                <w:tab w:val="left" w:pos="0"/>
                <w:tab w:val="left" w:pos="426"/>
                <w:tab w:val="right" w:pos="6804"/>
              </w:tabs>
              <w:spacing w:before="60"/>
              <w:jc w:val="left"/>
              <w:rPr>
                <w:rFonts w:ascii="Calibri" w:hAnsi="Calibri" w:cs="Arial"/>
              </w:rPr>
            </w:pPr>
            <w:r w:rsidRPr="00832E7E">
              <w:rPr>
                <w:rFonts w:ascii="Calibri" w:hAnsi="Calibri" w:cs="Arial"/>
              </w:rPr>
              <w:t>Cena bez DPH</w:t>
            </w:r>
            <w:r>
              <w:rPr>
                <w:rFonts w:ascii="Calibri" w:hAnsi="Calibri" w:cs="Arial"/>
              </w:rPr>
              <w:t xml:space="preserve"> </w:t>
            </w:r>
          </w:p>
        </w:tc>
        <w:tc>
          <w:tcPr>
            <w:tcW w:w="5809" w:type="dxa"/>
            <w:vAlign w:val="center"/>
          </w:tcPr>
          <w:p w:rsidR="0043159F" w:rsidRPr="00832E7E" w:rsidRDefault="0043159F" w:rsidP="00414329">
            <w:pPr>
              <w:pStyle w:val="Smlouva-slo0"/>
              <w:tabs>
                <w:tab w:val="left" w:pos="0"/>
                <w:tab w:val="left" w:pos="426"/>
                <w:tab w:val="right" w:pos="6804"/>
              </w:tabs>
              <w:spacing w:before="60"/>
              <w:jc w:val="left"/>
              <w:rPr>
                <w:rFonts w:ascii="Calibri" w:hAnsi="Calibri" w:cs="Arial"/>
              </w:rPr>
            </w:pPr>
            <w:r w:rsidRPr="00832E7E">
              <w:rPr>
                <w:rFonts w:ascii="Calibri" w:hAnsi="Calibri" w:cs="Arial"/>
                <w:highlight w:val="yellow"/>
              </w:rPr>
              <w:t>……………………………………,-</w:t>
            </w:r>
            <w:r w:rsidRPr="00832E7E">
              <w:rPr>
                <w:rFonts w:ascii="Calibri" w:hAnsi="Calibri" w:cs="Arial"/>
              </w:rPr>
              <w:t xml:space="preserve"> Kč</w:t>
            </w:r>
          </w:p>
        </w:tc>
      </w:tr>
      <w:tr w:rsidR="0043159F" w:rsidRPr="00832E7E" w:rsidTr="00414329">
        <w:trPr>
          <w:trHeight w:val="510"/>
        </w:trPr>
        <w:tc>
          <w:tcPr>
            <w:tcW w:w="3685" w:type="dxa"/>
            <w:vAlign w:val="center"/>
          </w:tcPr>
          <w:p w:rsidR="0043159F" w:rsidRPr="00832E7E" w:rsidRDefault="0043159F" w:rsidP="00414329">
            <w:pPr>
              <w:pStyle w:val="Smlouva-slo0"/>
              <w:tabs>
                <w:tab w:val="left" w:pos="0"/>
                <w:tab w:val="left" w:pos="426"/>
                <w:tab w:val="right" w:pos="6804"/>
              </w:tabs>
              <w:spacing w:before="60"/>
              <w:jc w:val="left"/>
              <w:rPr>
                <w:rFonts w:ascii="Calibri" w:hAnsi="Calibri" w:cs="Arial"/>
              </w:rPr>
            </w:pPr>
            <w:r>
              <w:rPr>
                <w:rFonts w:ascii="Calibri" w:hAnsi="Calibri" w:cs="Arial"/>
              </w:rPr>
              <w:t>DPH (21 %)</w:t>
            </w:r>
          </w:p>
        </w:tc>
        <w:tc>
          <w:tcPr>
            <w:tcW w:w="5809" w:type="dxa"/>
            <w:vAlign w:val="center"/>
          </w:tcPr>
          <w:p w:rsidR="0043159F" w:rsidRPr="00832E7E" w:rsidRDefault="0043159F" w:rsidP="00414329">
            <w:pPr>
              <w:pStyle w:val="Smlouva-slo0"/>
              <w:tabs>
                <w:tab w:val="left" w:pos="0"/>
                <w:tab w:val="left" w:pos="426"/>
                <w:tab w:val="right" w:pos="6804"/>
              </w:tabs>
              <w:spacing w:before="60"/>
              <w:jc w:val="left"/>
              <w:rPr>
                <w:rFonts w:ascii="Calibri" w:hAnsi="Calibri" w:cs="Arial"/>
                <w:highlight w:val="yellow"/>
              </w:rPr>
            </w:pPr>
            <w:r w:rsidRPr="00832E7E">
              <w:rPr>
                <w:rFonts w:ascii="Calibri" w:hAnsi="Calibri" w:cs="Arial"/>
                <w:highlight w:val="yellow"/>
              </w:rPr>
              <w:t>……………………………………,-</w:t>
            </w:r>
            <w:r w:rsidRPr="00832E7E">
              <w:rPr>
                <w:rFonts w:ascii="Calibri" w:hAnsi="Calibri" w:cs="Arial"/>
              </w:rPr>
              <w:t xml:space="preserve"> Kč</w:t>
            </w:r>
          </w:p>
        </w:tc>
      </w:tr>
      <w:tr w:rsidR="0043159F" w:rsidRPr="00832E7E" w:rsidTr="00414329">
        <w:trPr>
          <w:trHeight w:val="510"/>
        </w:trPr>
        <w:tc>
          <w:tcPr>
            <w:tcW w:w="3685" w:type="dxa"/>
            <w:vAlign w:val="center"/>
          </w:tcPr>
          <w:p w:rsidR="0043159F" w:rsidRPr="00832E7E" w:rsidRDefault="0043159F" w:rsidP="00414329">
            <w:pPr>
              <w:pStyle w:val="Smlouva-slo0"/>
              <w:tabs>
                <w:tab w:val="left" w:pos="0"/>
                <w:tab w:val="left" w:pos="426"/>
                <w:tab w:val="right" w:pos="6804"/>
              </w:tabs>
              <w:spacing w:before="60"/>
              <w:jc w:val="left"/>
              <w:rPr>
                <w:rFonts w:ascii="Calibri" w:hAnsi="Calibri" w:cs="Arial"/>
              </w:rPr>
            </w:pPr>
            <w:r w:rsidRPr="00832E7E">
              <w:rPr>
                <w:rFonts w:ascii="Calibri" w:hAnsi="Calibri" w:cs="Arial"/>
              </w:rPr>
              <w:t xml:space="preserve">Cena </w:t>
            </w:r>
            <w:r>
              <w:rPr>
                <w:rFonts w:ascii="Calibri" w:hAnsi="Calibri" w:cs="Arial"/>
              </w:rPr>
              <w:t>s </w:t>
            </w:r>
            <w:r w:rsidRPr="00832E7E">
              <w:rPr>
                <w:rFonts w:ascii="Calibri" w:hAnsi="Calibri" w:cs="Arial"/>
              </w:rPr>
              <w:t>DPH</w:t>
            </w:r>
            <w:r>
              <w:rPr>
                <w:rFonts w:ascii="Calibri" w:hAnsi="Calibri" w:cs="Arial"/>
              </w:rPr>
              <w:t xml:space="preserve"> </w:t>
            </w:r>
          </w:p>
        </w:tc>
        <w:tc>
          <w:tcPr>
            <w:tcW w:w="5809" w:type="dxa"/>
            <w:vAlign w:val="center"/>
          </w:tcPr>
          <w:p w:rsidR="0043159F" w:rsidRPr="00832E7E" w:rsidRDefault="0043159F" w:rsidP="00414329">
            <w:pPr>
              <w:pStyle w:val="Smlouva-slo0"/>
              <w:tabs>
                <w:tab w:val="left" w:pos="0"/>
                <w:tab w:val="left" w:pos="426"/>
                <w:tab w:val="right" w:pos="6804"/>
              </w:tabs>
              <w:spacing w:before="60"/>
              <w:jc w:val="left"/>
              <w:rPr>
                <w:rFonts w:ascii="Calibri" w:hAnsi="Calibri" w:cs="Arial"/>
                <w:highlight w:val="yellow"/>
              </w:rPr>
            </w:pPr>
            <w:r w:rsidRPr="00832E7E">
              <w:rPr>
                <w:rFonts w:ascii="Calibri" w:hAnsi="Calibri" w:cs="Arial"/>
                <w:highlight w:val="yellow"/>
              </w:rPr>
              <w:t>……………………………………,-</w:t>
            </w:r>
            <w:r w:rsidRPr="00832E7E">
              <w:rPr>
                <w:rFonts w:ascii="Calibri" w:hAnsi="Calibri" w:cs="Arial"/>
              </w:rPr>
              <w:t xml:space="preserve"> Kč</w:t>
            </w:r>
          </w:p>
        </w:tc>
      </w:tr>
    </w:tbl>
    <w:p w:rsidR="00BF59D0" w:rsidRDefault="00BF59D0" w:rsidP="00F60282">
      <w:pPr>
        <w:spacing w:before="120" w:line="276" w:lineRule="auto"/>
        <w:jc w:val="both"/>
        <w:rPr>
          <w:rFonts w:asciiTheme="minorHAnsi" w:hAnsiTheme="minorHAnsi" w:cstheme="minorHAnsi"/>
          <w:b/>
          <w:bCs/>
          <w:color w:val="000000"/>
        </w:rPr>
      </w:pPr>
    </w:p>
    <w:p w:rsidR="00F60282" w:rsidRDefault="00F60282" w:rsidP="00F60282">
      <w:pPr>
        <w:spacing w:after="120" w:line="276" w:lineRule="auto"/>
        <w:jc w:val="both"/>
        <w:rPr>
          <w:rFonts w:asciiTheme="minorHAnsi" w:hAnsiTheme="minorHAnsi" w:cstheme="minorHAnsi"/>
          <w:b/>
          <w:bCs/>
          <w:color w:val="000000"/>
        </w:rPr>
      </w:pPr>
      <w:r w:rsidRPr="003B610C">
        <w:rPr>
          <w:rFonts w:asciiTheme="minorHAnsi" w:hAnsiTheme="minorHAnsi" w:cstheme="minorHAnsi"/>
          <w:bCs/>
          <w:color w:val="000000"/>
        </w:rPr>
        <w:t>Z toho:</w:t>
      </w:r>
      <w:r>
        <w:rPr>
          <w:rFonts w:asciiTheme="minorHAnsi" w:hAnsiTheme="minorHAnsi" w:cstheme="minorHAnsi"/>
          <w:b/>
          <w:bCs/>
          <w:color w:val="000000"/>
        </w:rPr>
        <w:t xml:space="preserve"> </w:t>
      </w:r>
      <w:r w:rsidRPr="00F60282">
        <w:rPr>
          <w:rFonts w:asciiTheme="minorHAnsi" w:hAnsiTheme="minorHAnsi" w:cstheme="minorHAnsi"/>
          <w:bCs/>
          <w:i/>
          <w:color w:val="000000"/>
          <w:sz w:val="20"/>
          <w:szCs w:val="20"/>
        </w:rPr>
        <w:t xml:space="preserve">(pozn.: doplní </w:t>
      </w:r>
      <w:r w:rsidR="00980317">
        <w:rPr>
          <w:rFonts w:asciiTheme="minorHAnsi" w:hAnsiTheme="minorHAnsi" w:cstheme="minorHAnsi"/>
          <w:bCs/>
          <w:i/>
          <w:color w:val="000000"/>
          <w:sz w:val="20"/>
          <w:szCs w:val="20"/>
        </w:rPr>
        <w:t>zadavatel/</w:t>
      </w:r>
      <w:r w:rsidRPr="00F60282">
        <w:rPr>
          <w:rFonts w:asciiTheme="minorHAnsi" w:hAnsiTheme="minorHAnsi" w:cstheme="minorHAnsi"/>
          <w:bCs/>
          <w:i/>
          <w:color w:val="000000"/>
          <w:sz w:val="20"/>
          <w:szCs w:val="20"/>
        </w:rPr>
        <w:t>kupující před podpisem smlouvy podle výsledku výběrového řízení)</w:t>
      </w:r>
    </w:p>
    <w:p w:rsidR="00F60282" w:rsidRPr="003B610C" w:rsidRDefault="00F60282" w:rsidP="00F60282">
      <w:pPr>
        <w:spacing w:after="120" w:line="276" w:lineRule="auto"/>
        <w:jc w:val="both"/>
        <w:rPr>
          <w:rFonts w:asciiTheme="minorHAnsi" w:hAnsiTheme="minorHAnsi" w:cstheme="minorHAnsi"/>
          <w:bCs/>
          <w:color w:val="000000"/>
        </w:rPr>
      </w:pPr>
      <w:r w:rsidRPr="003B610C">
        <w:rPr>
          <w:rFonts w:asciiTheme="minorHAnsi" w:hAnsiTheme="minorHAnsi" w:cstheme="minorHAnsi"/>
          <w:bCs/>
          <w:color w:val="000000"/>
        </w:rPr>
        <w:t>investiční část předmětu smlouvy</w:t>
      </w:r>
      <w:r w:rsidR="003B610C">
        <w:rPr>
          <w:rFonts w:asciiTheme="minorHAnsi" w:hAnsiTheme="minorHAnsi" w:cstheme="minorHAnsi"/>
          <w:bCs/>
          <w:color w:val="000000"/>
        </w:rPr>
        <w:t xml:space="preserve"> činí</w:t>
      </w:r>
      <w:r w:rsidRPr="003B610C">
        <w:rPr>
          <w:rFonts w:asciiTheme="minorHAnsi" w:hAnsiTheme="minorHAnsi" w:cstheme="minorHAnsi"/>
          <w:bCs/>
          <w:color w:val="000000"/>
        </w:rPr>
        <w:t>:</w:t>
      </w:r>
    </w:p>
    <w:p w:rsidR="00F60282" w:rsidRPr="003B610C" w:rsidRDefault="00F60282" w:rsidP="003B610C">
      <w:pPr>
        <w:spacing w:line="276" w:lineRule="auto"/>
        <w:jc w:val="both"/>
        <w:rPr>
          <w:rFonts w:asciiTheme="minorHAnsi" w:hAnsiTheme="minorHAnsi" w:cstheme="minorHAnsi"/>
          <w:bCs/>
          <w:color w:val="000000"/>
        </w:rPr>
      </w:pPr>
      <w:r w:rsidRPr="003B610C">
        <w:rPr>
          <w:rFonts w:asciiTheme="minorHAnsi" w:hAnsiTheme="minorHAnsi" w:cstheme="minorHAnsi"/>
          <w:bCs/>
          <w:color w:val="000000"/>
        </w:rPr>
        <w:tab/>
        <w:t xml:space="preserve">Cena bez DPH: </w:t>
      </w:r>
      <w:r w:rsidRPr="003B610C">
        <w:rPr>
          <w:rFonts w:asciiTheme="minorHAnsi" w:hAnsiTheme="minorHAnsi" w:cstheme="minorHAnsi"/>
          <w:bCs/>
          <w:color w:val="000000"/>
        </w:rPr>
        <w:tab/>
        <w:t>……………….. Kč</w:t>
      </w:r>
    </w:p>
    <w:p w:rsidR="00F60282" w:rsidRPr="003B610C" w:rsidRDefault="00F60282" w:rsidP="003B610C">
      <w:pPr>
        <w:spacing w:line="276" w:lineRule="auto"/>
        <w:jc w:val="both"/>
        <w:rPr>
          <w:rFonts w:asciiTheme="minorHAnsi" w:hAnsiTheme="minorHAnsi" w:cstheme="minorHAnsi"/>
          <w:bCs/>
          <w:color w:val="000000"/>
        </w:rPr>
      </w:pPr>
      <w:r w:rsidRPr="003B610C">
        <w:rPr>
          <w:rFonts w:asciiTheme="minorHAnsi" w:hAnsiTheme="minorHAnsi" w:cstheme="minorHAnsi"/>
          <w:bCs/>
          <w:color w:val="000000"/>
        </w:rPr>
        <w:tab/>
        <w:t>DPH 21%:</w:t>
      </w:r>
      <w:r w:rsidRPr="003B610C">
        <w:rPr>
          <w:rFonts w:asciiTheme="minorHAnsi" w:hAnsiTheme="minorHAnsi" w:cstheme="minorHAnsi"/>
          <w:bCs/>
          <w:color w:val="000000"/>
        </w:rPr>
        <w:tab/>
      </w:r>
      <w:r w:rsidRPr="003B610C">
        <w:rPr>
          <w:rFonts w:asciiTheme="minorHAnsi" w:hAnsiTheme="minorHAnsi" w:cstheme="minorHAnsi"/>
          <w:bCs/>
          <w:color w:val="000000"/>
        </w:rPr>
        <w:tab/>
        <w:t>……………….. Kč</w:t>
      </w:r>
    </w:p>
    <w:p w:rsidR="00F60282" w:rsidRPr="003B610C" w:rsidRDefault="00F60282" w:rsidP="003B610C">
      <w:pPr>
        <w:spacing w:after="120" w:line="276" w:lineRule="auto"/>
        <w:jc w:val="both"/>
        <w:rPr>
          <w:rFonts w:asciiTheme="minorHAnsi" w:hAnsiTheme="minorHAnsi" w:cstheme="minorHAnsi"/>
          <w:bCs/>
          <w:color w:val="000000"/>
        </w:rPr>
      </w:pPr>
      <w:r w:rsidRPr="003B610C">
        <w:rPr>
          <w:rFonts w:asciiTheme="minorHAnsi" w:hAnsiTheme="minorHAnsi" w:cstheme="minorHAnsi"/>
          <w:bCs/>
          <w:color w:val="000000"/>
        </w:rPr>
        <w:tab/>
        <w:t>Cena včetně DPH:</w:t>
      </w:r>
      <w:r w:rsidRPr="003B610C">
        <w:rPr>
          <w:rFonts w:asciiTheme="minorHAnsi" w:hAnsiTheme="minorHAnsi" w:cstheme="minorHAnsi"/>
          <w:bCs/>
          <w:color w:val="000000"/>
        </w:rPr>
        <w:tab/>
        <w:t>……………….. Kč</w:t>
      </w:r>
    </w:p>
    <w:p w:rsidR="00F60282" w:rsidRPr="003B610C" w:rsidRDefault="00F60282" w:rsidP="00F60282">
      <w:pPr>
        <w:spacing w:before="240" w:after="120" w:line="276" w:lineRule="auto"/>
        <w:jc w:val="both"/>
        <w:rPr>
          <w:rFonts w:asciiTheme="minorHAnsi" w:hAnsiTheme="minorHAnsi" w:cstheme="minorHAnsi"/>
          <w:bCs/>
          <w:color w:val="000000"/>
        </w:rPr>
      </w:pPr>
      <w:r w:rsidRPr="003B610C">
        <w:rPr>
          <w:rFonts w:asciiTheme="minorHAnsi" w:hAnsiTheme="minorHAnsi" w:cstheme="minorHAnsi"/>
          <w:bCs/>
          <w:color w:val="000000"/>
        </w:rPr>
        <w:t>neinvestiční část předmětu smlouvy</w:t>
      </w:r>
      <w:r w:rsidR="003B610C">
        <w:rPr>
          <w:rFonts w:asciiTheme="minorHAnsi" w:hAnsiTheme="minorHAnsi" w:cstheme="minorHAnsi"/>
          <w:bCs/>
          <w:color w:val="000000"/>
        </w:rPr>
        <w:t xml:space="preserve"> činí</w:t>
      </w:r>
      <w:r w:rsidRPr="003B610C">
        <w:rPr>
          <w:rFonts w:asciiTheme="minorHAnsi" w:hAnsiTheme="minorHAnsi" w:cstheme="minorHAnsi"/>
          <w:bCs/>
          <w:color w:val="000000"/>
        </w:rPr>
        <w:t>:</w:t>
      </w:r>
    </w:p>
    <w:p w:rsidR="00F60282" w:rsidRPr="003B610C" w:rsidRDefault="00F60282" w:rsidP="003B610C">
      <w:pPr>
        <w:spacing w:line="276" w:lineRule="auto"/>
        <w:jc w:val="both"/>
        <w:rPr>
          <w:rFonts w:asciiTheme="minorHAnsi" w:hAnsiTheme="minorHAnsi" w:cstheme="minorHAnsi"/>
          <w:bCs/>
          <w:color w:val="000000"/>
        </w:rPr>
      </w:pPr>
      <w:r w:rsidRPr="003B610C">
        <w:rPr>
          <w:rFonts w:asciiTheme="minorHAnsi" w:hAnsiTheme="minorHAnsi" w:cstheme="minorHAnsi"/>
          <w:bCs/>
          <w:color w:val="000000"/>
        </w:rPr>
        <w:tab/>
        <w:t>Cena bez DPH:</w:t>
      </w:r>
      <w:r w:rsidRPr="003B610C">
        <w:rPr>
          <w:rFonts w:asciiTheme="minorHAnsi" w:hAnsiTheme="minorHAnsi" w:cstheme="minorHAnsi"/>
          <w:bCs/>
          <w:color w:val="000000"/>
        </w:rPr>
        <w:tab/>
        <w:t>……………….. Kč</w:t>
      </w:r>
    </w:p>
    <w:p w:rsidR="00F60282" w:rsidRPr="003B610C" w:rsidRDefault="00F60282" w:rsidP="003B610C">
      <w:pPr>
        <w:spacing w:line="276" w:lineRule="auto"/>
        <w:jc w:val="both"/>
        <w:rPr>
          <w:rFonts w:asciiTheme="minorHAnsi" w:hAnsiTheme="minorHAnsi" w:cstheme="minorHAnsi"/>
          <w:bCs/>
          <w:color w:val="000000"/>
        </w:rPr>
      </w:pPr>
      <w:r w:rsidRPr="003B610C">
        <w:rPr>
          <w:rFonts w:asciiTheme="minorHAnsi" w:hAnsiTheme="minorHAnsi" w:cstheme="minorHAnsi"/>
          <w:bCs/>
          <w:color w:val="000000"/>
        </w:rPr>
        <w:tab/>
        <w:t>DPH 21%:</w:t>
      </w:r>
      <w:r w:rsidRPr="003B610C">
        <w:rPr>
          <w:rFonts w:asciiTheme="minorHAnsi" w:hAnsiTheme="minorHAnsi" w:cstheme="minorHAnsi"/>
          <w:bCs/>
          <w:color w:val="000000"/>
        </w:rPr>
        <w:tab/>
      </w:r>
      <w:r w:rsidRPr="003B610C">
        <w:rPr>
          <w:rFonts w:asciiTheme="minorHAnsi" w:hAnsiTheme="minorHAnsi" w:cstheme="minorHAnsi"/>
          <w:bCs/>
          <w:color w:val="000000"/>
        </w:rPr>
        <w:tab/>
        <w:t>……………….. Kč</w:t>
      </w:r>
    </w:p>
    <w:p w:rsidR="00F60282" w:rsidRPr="003B610C" w:rsidRDefault="00F60282" w:rsidP="003B610C">
      <w:pPr>
        <w:spacing w:line="276" w:lineRule="auto"/>
        <w:jc w:val="both"/>
        <w:rPr>
          <w:rFonts w:asciiTheme="minorHAnsi" w:hAnsiTheme="minorHAnsi" w:cstheme="minorHAnsi"/>
          <w:bCs/>
          <w:color w:val="000000"/>
        </w:rPr>
      </w:pPr>
      <w:r w:rsidRPr="003B610C">
        <w:rPr>
          <w:rFonts w:asciiTheme="minorHAnsi" w:hAnsiTheme="minorHAnsi" w:cstheme="minorHAnsi"/>
          <w:bCs/>
          <w:color w:val="000000"/>
        </w:rPr>
        <w:tab/>
        <w:t>Cena včetně DPH:</w:t>
      </w:r>
      <w:r w:rsidRPr="003B610C">
        <w:rPr>
          <w:rFonts w:asciiTheme="minorHAnsi" w:hAnsiTheme="minorHAnsi" w:cstheme="minorHAnsi"/>
          <w:bCs/>
          <w:color w:val="000000"/>
        </w:rPr>
        <w:tab/>
        <w:t>……………….. Kč</w:t>
      </w:r>
    </w:p>
    <w:p w:rsidR="00980317" w:rsidRPr="00953CBE" w:rsidRDefault="00980317" w:rsidP="003B610C">
      <w:pPr>
        <w:spacing w:line="276" w:lineRule="auto"/>
        <w:jc w:val="both"/>
        <w:rPr>
          <w:rFonts w:asciiTheme="minorHAnsi" w:hAnsiTheme="minorHAnsi" w:cstheme="minorHAnsi"/>
          <w:b/>
          <w:bCs/>
          <w:color w:val="000000"/>
        </w:rPr>
      </w:pPr>
    </w:p>
    <w:p w:rsidR="00BF59D0" w:rsidRPr="00953CBE" w:rsidRDefault="00BF59D0" w:rsidP="0011058B">
      <w:pPr>
        <w:pStyle w:val="Odstavecseseznamem"/>
        <w:numPr>
          <w:ilvl w:val="0"/>
          <w:numId w:val="14"/>
        </w:numPr>
        <w:jc w:val="both"/>
        <w:rPr>
          <w:rFonts w:asciiTheme="minorHAnsi" w:hAnsiTheme="minorHAnsi" w:cstheme="minorHAnsi"/>
          <w:color w:val="000000"/>
        </w:rPr>
      </w:pPr>
      <w:r w:rsidRPr="00953CBE">
        <w:rPr>
          <w:rFonts w:asciiTheme="minorHAnsi" w:hAnsiTheme="minorHAnsi" w:cstheme="minorHAnsi"/>
          <w:color w:val="000000"/>
        </w:rPr>
        <w:t xml:space="preserve">Cena uvedená v předchozím bodu zahrnuje veškeré náklady potřebné k řádnému plnění dle této smlouvy včetně dopravy do místa plnění, </w:t>
      </w:r>
      <w:r w:rsidR="0096156A">
        <w:rPr>
          <w:rFonts w:asciiTheme="minorHAnsi" w:hAnsiTheme="minorHAnsi" w:cstheme="minorHAnsi"/>
          <w:color w:val="000000"/>
        </w:rPr>
        <w:t xml:space="preserve">jeho roznos, </w:t>
      </w:r>
      <w:r w:rsidR="00556928">
        <w:rPr>
          <w:rFonts w:asciiTheme="minorHAnsi" w:hAnsiTheme="minorHAnsi" w:cstheme="minorHAnsi"/>
          <w:color w:val="000000"/>
        </w:rPr>
        <w:t xml:space="preserve">instalaci, </w:t>
      </w:r>
      <w:r w:rsidR="0096156A">
        <w:rPr>
          <w:rFonts w:asciiTheme="minorHAnsi" w:hAnsiTheme="minorHAnsi" w:cstheme="minorHAnsi"/>
          <w:color w:val="000000"/>
        </w:rPr>
        <w:t xml:space="preserve">zajištění výchozí revize, </w:t>
      </w:r>
      <w:r w:rsidR="00556928">
        <w:rPr>
          <w:rFonts w:asciiTheme="minorHAnsi" w:hAnsiTheme="minorHAnsi" w:cstheme="minorHAnsi"/>
          <w:color w:val="000000"/>
        </w:rPr>
        <w:t xml:space="preserve">uvedení do provozu </w:t>
      </w:r>
      <w:r w:rsidRPr="00953CBE">
        <w:rPr>
          <w:rFonts w:asciiTheme="minorHAnsi" w:hAnsiTheme="minorHAnsi" w:cstheme="minorHAnsi"/>
          <w:color w:val="000000"/>
        </w:rPr>
        <w:t>a zaškolení obsluhy a je uzavřena jako smluvní a pevná. Součástí celkové ceny je i částka na recyklaci zboží, která nebude na faktuře uvedena samostatně, pokud není v zákoně výslovně uveden požadavek tuto částku uvádět. Cena zahrnuje veškeré služby a dodávky související s uvedením zboží do provozu, jakož i ostatní náklady nezbytné k realizaci předmětu této smlouvy.</w:t>
      </w:r>
    </w:p>
    <w:p w:rsidR="00BF59D0" w:rsidRPr="00953CBE" w:rsidRDefault="00BF59D0" w:rsidP="00B226C0">
      <w:pPr>
        <w:pStyle w:val="Odstavecseseznamem"/>
        <w:ind w:left="397"/>
        <w:jc w:val="both"/>
        <w:rPr>
          <w:rFonts w:asciiTheme="minorHAnsi" w:hAnsiTheme="minorHAnsi" w:cstheme="minorHAnsi"/>
          <w:color w:val="000000"/>
        </w:rPr>
      </w:pPr>
    </w:p>
    <w:p w:rsidR="00BF59D0" w:rsidRPr="00953CBE" w:rsidRDefault="00BF59D0" w:rsidP="0011058B">
      <w:pPr>
        <w:pStyle w:val="Odstavecseseznamem"/>
        <w:numPr>
          <w:ilvl w:val="0"/>
          <w:numId w:val="14"/>
        </w:numPr>
        <w:jc w:val="both"/>
        <w:rPr>
          <w:rFonts w:asciiTheme="minorHAnsi" w:hAnsiTheme="minorHAnsi" w:cstheme="minorHAnsi"/>
          <w:color w:val="000000"/>
        </w:rPr>
      </w:pPr>
      <w:r w:rsidRPr="00953CBE">
        <w:rPr>
          <w:rFonts w:asciiTheme="minorHAnsi" w:hAnsiTheme="minorHAnsi" w:cstheme="minorHAnsi"/>
          <w:color w:val="000000"/>
        </w:rPr>
        <w:t>Kupní cena je cenou nejvýše přípustnou, kterou je možné překročit pouze v případě, že v průběhu realizace dojde ke změnám sazeb DPH nebo ke změnám jiných daňových předpisů, majících vliv na cenu.</w:t>
      </w:r>
    </w:p>
    <w:p w:rsidR="00BF59D0" w:rsidRPr="00E7484F" w:rsidRDefault="00BF59D0" w:rsidP="00E7484F">
      <w:pPr>
        <w:tabs>
          <w:tab w:val="left" w:pos="284"/>
        </w:tabs>
        <w:jc w:val="both"/>
        <w:rPr>
          <w:rFonts w:asciiTheme="minorHAnsi" w:hAnsiTheme="minorHAnsi" w:cstheme="minorHAnsi"/>
          <w:color w:val="000000"/>
        </w:rPr>
      </w:pPr>
    </w:p>
    <w:p w:rsidR="00BF59D0" w:rsidRPr="00953CBE"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953CBE">
        <w:rPr>
          <w:rFonts w:asciiTheme="minorHAnsi" w:hAnsiTheme="minorHAnsi" w:cstheme="minorHAnsi"/>
        </w:rPr>
        <w:t xml:space="preserve">Smluvní strany se dohodly, že v případě změny zákonné výše daně z přidané hodnoty nebudou uzavírat dodatek ke smlouvě. </w:t>
      </w:r>
    </w:p>
    <w:p w:rsidR="00BF59D0" w:rsidRPr="00953CBE" w:rsidRDefault="00BF59D0" w:rsidP="0011058B">
      <w:pPr>
        <w:pStyle w:val="Smlouva-slo"/>
        <w:tabs>
          <w:tab w:val="left" w:pos="900"/>
        </w:tabs>
        <w:spacing w:before="0" w:line="240" w:lineRule="auto"/>
        <w:ind w:left="397"/>
        <w:rPr>
          <w:rFonts w:asciiTheme="minorHAnsi" w:hAnsiTheme="minorHAnsi" w:cstheme="minorHAnsi"/>
        </w:rPr>
      </w:pPr>
    </w:p>
    <w:p w:rsidR="00BF59D0" w:rsidRPr="00953CBE"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953CBE">
        <w:rPr>
          <w:rFonts w:asciiTheme="minorHAnsi" w:hAnsiTheme="minorHAnsi" w:cstheme="minorHAnsi"/>
        </w:rPr>
        <w:t xml:space="preserve">Cena bude uhrazena na základě </w:t>
      </w:r>
      <w:r w:rsidRPr="00953CBE">
        <w:rPr>
          <w:rFonts w:asciiTheme="minorHAnsi" w:hAnsiTheme="minorHAnsi" w:cstheme="minorHAnsi"/>
          <w:b/>
          <w:bCs/>
        </w:rPr>
        <w:t>faktury</w:t>
      </w:r>
      <w:r w:rsidRPr="00953CBE">
        <w:rPr>
          <w:rFonts w:asciiTheme="minorHAnsi" w:hAnsiTheme="minorHAnsi" w:cstheme="minorHAnsi"/>
        </w:rPr>
        <w:t>, která bude mít náležitosti daňového dokladu dle § 29 zákona o DPH a náležitosti stanovené § 435 odst. 1 občanského zákoníku (dále jen „faktura“).</w:t>
      </w:r>
    </w:p>
    <w:p w:rsidR="00BF59D0" w:rsidRPr="00953CBE" w:rsidRDefault="00BF59D0" w:rsidP="0011058B">
      <w:pPr>
        <w:pStyle w:val="Smlouva-slo"/>
        <w:tabs>
          <w:tab w:val="left" w:pos="900"/>
        </w:tabs>
        <w:spacing w:before="0" w:line="240" w:lineRule="auto"/>
        <w:ind w:left="397"/>
        <w:rPr>
          <w:rFonts w:asciiTheme="minorHAnsi" w:hAnsiTheme="minorHAnsi" w:cstheme="minorHAnsi"/>
        </w:rPr>
      </w:pPr>
    </w:p>
    <w:p w:rsidR="00BF59D0" w:rsidRPr="00E7484F"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E7484F">
        <w:rPr>
          <w:rFonts w:asciiTheme="minorHAnsi" w:hAnsiTheme="minorHAnsi" w:cstheme="minorHAnsi"/>
        </w:rPr>
        <w:t xml:space="preserve">Faktura </w:t>
      </w:r>
      <w:r w:rsidRPr="00E7484F">
        <w:rPr>
          <w:rFonts w:asciiTheme="minorHAnsi" w:hAnsiTheme="minorHAnsi" w:cstheme="minorHAnsi"/>
          <w:lang w:eastAsia="en-US"/>
        </w:rPr>
        <w:t>musí dále obsahovat:</w:t>
      </w:r>
    </w:p>
    <w:p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číslo smlouvy kupujícího, IČ kupujícího</w:t>
      </w:r>
      <w:r w:rsidR="00B937EA">
        <w:rPr>
          <w:rFonts w:asciiTheme="minorHAnsi" w:hAnsiTheme="minorHAnsi" w:cstheme="minorHAnsi"/>
          <w:lang w:eastAsia="en-US"/>
        </w:rPr>
        <w:t>, DIČ kupujícího</w:t>
      </w:r>
      <w:r w:rsidRPr="00953CBE">
        <w:rPr>
          <w:rFonts w:asciiTheme="minorHAnsi" w:hAnsiTheme="minorHAnsi" w:cstheme="minorHAnsi"/>
          <w:lang w:eastAsia="en-US"/>
        </w:rPr>
        <w:t>;</w:t>
      </w:r>
    </w:p>
    <w:p w:rsidR="00C11901" w:rsidRDefault="00BF59D0" w:rsidP="00E7484F">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předmět smlouvy,</w:t>
      </w:r>
    </w:p>
    <w:p w:rsidR="00E7484F" w:rsidRPr="00E7484F" w:rsidRDefault="00C11901" w:rsidP="00E7484F">
      <w:pPr>
        <w:numPr>
          <w:ilvl w:val="0"/>
          <w:numId w:val="26"/>
        </w:numPr>
        <w:jc w:val="both"/>
        <w:rPr>
          <w:rFonts w:asciiTheme="minorHAnsi" w:hAnsiTheme="minorHAnsi" w:cstheme="minorHAnsi"/>
          <w:lang w:eastAsia="en-US"/>
        </w:rPr>
      </w:pPr>
      <w:r>
        <w:rPr>
          <w:rFonts w:asciiTheme="minorHAnsi" w:hAnsiTheme="minorHAnsi" w:cstheme="minorHAnsi"/>
          <w:lang w:eastAsia="en-US"/>
        </w:rPr>
        <w:t>název a identifikační číslo projektu dle čl. II, odst. 6 smlouvy;</w:t>
      </w:r>
      <w:r w:rsidR="00BF59D0" w:rsidRPr="00953CBE">
        <w:rPr>
          <w:rFonts w:asciiTheme="minorHAnsi" w:hAnsiTheme="minorHAnsi" w:cstheme="minorHAnsi"/>
          <w:lang w:eastAsia="en-US"/>
        </w:rPr>
        <w:t xml:space="preserve"> </w:t>
      </w:r>
    </w:p>
    <w:p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lastRenderedPageBreak/>
        <w:t>označení banky a číslo účtu, na který musí být zaplaceno;</w:t>
      </w:r>
    </w:p>
    <w:p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lhůtu splatnosti faktury;</w:t>
      </w:r>
    </w:p>
    <w:p w:rsidR="00BF59D0" w:rsidRPr="00B937EA" w:rsidRDefault="00BF59D0" w:rsidP="00B937EA">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jméno a vlastnoruční podpis osoby, která fakturu vystavila, včetně kontaktního telefonu;</w:t>
      </w:r>
    </w:p>
    <w:p w:rsidR="00BF59D0"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datum podpisu předávacího protokolu,</w:t>
      </w:r>
      <w:r w:rsidR="0096156A">
        <w:rPr>
          <w:rFonts w:asciiTheme="minorHAnsi" w:hAnsiTheme="minorHAnsi" w:cstheme="minorHAnsi"/>
          <w:lang w:eastAsia="en-US"/>
        </w:rPr>
        <w:t xml:space="preserve"> protokol bude přílohou faktury.</w:t>
      </w:r>
    </w:p>
    <w:p w:rsidR="00BF59D0" w:rsidRPr="00953CBE" w:rsidRDefault="00BF59D0" w:rsidP="0011058B">
      <w:pPr>
        <w:pStyle w:val="Odstavecseseznamem"/>
        <w:ind w:left="397"/>
        <w:jc w:val="both"/>
        <w:rPr>
          <w:rFonts w:asciiTheme="minorHAnsi" w:hAnsiTheme="minorHAnsi" w:cstheme="minorHAnsi"/>
          <w:highlight w:val="yellow"/>
        </w:rPr>
      </w:pPr>
    </w:p>
    <w:p w:rsidR="00980317" w:rsidRDefault="00980317" w:rsidP="00980317">
      <w:pPr>
        <w:pStyle w:val="Odstavecseseznamem"/>
        <w:numPr>
          <w:ilvl w:val="0"/>
          <w:numId w:val="14"/>
        </w:numPr>
        <w:jc w:val="both"/>
        <w:rPr>
          <w:rFonts w:asciiTheme="minorHAnsi" w:hAnsiTheme="minorHAnsi" w:cstheme="minorHAnsi"/>
        </w:rPr>
      </w:pPr>
      <w:r w:rsidRPr="00980317">
        <w:rPr>
          <w:rFonts w:asciiTheme="minorHAnsi" w:hAnsiTheme="minorHAnsi" w:cstheme="minorHAnsi"/>
        </w:rPr>
        <w:t>Prodávající je povinen zvlášť fakturovat částku za neinvestiční část předmětu smlouvy, a zvlášť za investiční část předmětu smlouvy. V případě, že prodávající nedodrží tuto povinnost, je kupující oprávněn fakturu vrátit. V tom případě se hledí na fakturu jako na nedoručenou.</w:t>
      </w:r>
    </w:p>
    <w:p w:rsidR="00980317" w:rsidRDefault="00980317" w:rsidP="00980317">
      <w:pPr>
        <w:pStyle w:val="Odstavecseseznamem"/>
        <w:ind w:left="397"/>
        <w:jc w:val="both"/>
        <w:rPr>
          <w:rFonts w:asciiTheme="minorHAnsi" w:hAnsiTheme="minorHAnsi" w:cstheme="minorHAnsi"/>
        </w:rPr>
      </w:pPr>
    </w:p>
    <w:p w:rsidR="00BF59D0" w:rsidRPr="00B937EA" w:rsidRDefault="00BF59D0" w:rsidP="0011058B">
      <w:pPr>
        <w:pStyle w:val="Odstavecseseznamem"/>
        <w:numPr>
          <w:ilvl w:val="0"/>
          <w:numId w:val="14"/>
        </w:numPr>
        <w:jc w:val="both"/>
        <w:rPr>
          <w:rFonts w:asciiTheme="minorHAnsi" w:hAnsiTheme="minorHAnsi" w:cstheme="minorHAnsi"/>
        </w:rPr>
      </w:pPr>
      <w:r w:rsidRPr="00B937EA">
        <w:rPr>
          <w:rFonts w:asciiTheme="minorHAnsi" w:hAnsiTheme="minorHAnsi" w:cstheme="minorHAnsi"/>
        </w:rPr>
        <w:t xml:space="preserve">Podkladem a podmínkou pro vystavení </w:t>
      </w:r>
      <w:r w:rsidRPr="00B937EA">
        <w:rPr>
          <w:rFonts w:asciiTheme="minorHAnsi" w:hAnsiTheme="minorHAnsi" w:cstheme="minorHAnsi"/>
          <w:bCs/>
        </w:rPr>
        <w:t xml:space="preserve">faktury </w:t>
      </w:r>
      <w:r w:rsidRPr="00B937EA">
        <w:rPr>
          <w:rFonts w:asciiTheme="minorHAnsi" w:hAnsiTheme="minorHAnsi" w:cstheme="minorHAnsi"/>
          <w:lang w:eastAsia="en-US"/>
        </w:rPr>
        <w:t xml:space="preserve">bude písemný, odsouhlasený a objednatelem podepsaný </w:t>
      </w:r>
      <w:r w:rsidRPr="00B937EA">
        <w:rPr>
          <w:rFonts w:asciiTheme="minorHAnsi" w:hAnsiTheme="minorHAnsi" w:cstheme="minorHAnsi"/>
          <w:bCs/>
          <w:lang w:eastAsia="en-US"/>
        </w:rPr>
        <w:t>předávací protokol</w:t>
      </w:r>
      <w:r w:rsidRPr="00B937EA">
        <w:rPr>
          <w:rFonts w:asciiTheme="minorHAnsi" w:hAnsiTheme="minorHAnsi" w:cstheme="minorHAnsi"/>
          <w:lang w:eastAsia="en-US"/>
        </w:rPr>
        <w:t xml:space="preserve">. Jako podklad pro vystavení předávacího protokolu bude sloužit soupis </w:t>
      </w:r>
      <w:r w:rsidRPr="00B937EA">
        <w:rPr>
          <w:rFonts w:asciiTheme="minorHAnsi" w:hAnsiTheme="minorHAnsi" w:cstheme="minorHAnsi"/>
        </w:rPr>
        <w:t xml:space="preserve">veškerých dodávek a služeb, jež bude vystaven v souladu s odsouhlaseným položkovým </w:t>
      </w:r>
      <w:r w:rsidR="00B937EA">
        <w:rPr>
          <w:rFonts w:asciiTheme="minorHAnsi" w:hAnsiTheme="minorHAnsi" w:cstheme="minorHAnsi"/>
        </w:rPr>
        <w:t>soupisem vybavení</w:t>
      </w:r>
      <w:r w:rsidRPr="00B937EA">
        <w:rPr>
          <w:rFonts w:asciiTheme="minorHAnsi" w:hAnsiTheme="minorHAnsi" w:cstheme="minorHAnsi"/>
        </w:rPr>
        <w:t xml:space="preserve">. </w:t>
      </w:r>
    </w:p>
    <w:p w:rsidR="00BF59D0" w:rsidRPr="00953CBE" w:rsidRDefault="00BF59D0" w:rsidP="0011058B">
      <w:pPr>
        <w:pStyle w:val="Odstavecseseznamem"/>
        <w:ind w:left="397"/>
        <w:jc w:val="both"/>
        <w:rPr>
          <w:rFonts w:asciiTheme="minorHAnsi" w:hAnsiTheme="minorHAnsi" w:cstheme="minorHAnsi"/>
        </w:rPr>
      </w:pPr>
    </w:p>
    <w:p w:rsidR="00BF59D0" w:rsidRDefault="00BF59D0" w:rsidP="0011058B">
      <w:pPr>
        <w:pStyle w:val="Odstavecseseznamem"/>
        <w:numPr>
          <w:ilvl w:val="0"/>
          <w:numId w:val="14"/>
        </w:numPr>
        <w:jc w:val="both"/>
        <w:rPr>
          <w:rFonts w:asciiTheme="minorHAnsi" w:hAnsiTheme="minorHAnsi" w:cstheme="minorHAnsi"/>
        </w:rPr>
      </w:pPr>
      <w:r w:rsidRPr="00DA4008">
        <w:rPr>
          <w:rFonts w:asciiTheme="minorHAnsi" w:hAnsiTheme="minorHAnsi" w:cstheme="minorHAnsi"/>
          <w:lang w:eastAsia="en-US"/>
        </w:rPr>
        <w:t>Splatnost faktur</w:t>
      </w:r>
      <w:r w:rsidR="006021CB" w:rsidRPr="00DA4008">
        <w:rPr>
          <w:rFonts w:asciiTheme="minorHAnsi" w:hAnsiTheme="minorHAnsi" w:cstheme="minorHAnsi"/>
          <w:lang w:eastAsia="en-US"/>
        </w:rPr>
        <w:t>y</w:t>
      </w:r>
      <w:r w:rsidRPr="00DA4008">
        <w:rPr>
          <w:rFonts w:asciiTheme="minorHAnsi" w:hAnsiTheme="minorHAnsi" w:cstheme="minorHAnsi"/>
          <w:lang w:eastAsia="en-US"/>
        </w:rPr>
        <w:t xml:space="preserve"> je </w:t>
      </w:r>
      <w:r w:rsidRPr="00DA4008">
        <w:rPr>
          <w:rFonts w:asciiTheme="minorHAnsi" w:hAnsiTheme="minorHAnsi" w:cstheme="minorHAnsi"/>
        </w:rPr>
        <w:t xml:space="preserve">30 dnů ode dne </w:t>
      </w:r>
      <w:r w:rsidR="006021CB" w:rsidRPr="00DA4008">
        <w:rPr>
          <w:rFonts w:asciiTheme="minorHAnsi" w:hAnsiTheme="minorHAnsi" w:cstheme="minorHAnsi"/>
        </w:rPr>
        <w:t xml:space="preserve">jejího </w:t>
      </w:r>
      <w:r w:rsidRPr="00DA4008">
        <w:rPr>
          <w:rFonts w:asciiTheme="minorHAnsi" w:hAnsiTheme="minorHAnsi" w:cstheme="minorHAnsi"/>
        </w:rPr>
        <w:t xml:space="preserve"> prokazatelného doručení kupujícímu, přičemž prodávající je oprávněn vystavit fakturu nejdříve prvního dne následujícího po dni oboustranného podpisu příslušného předávacího</w:t>
      </w:r>
      <w:r w:rsidR="00A86A3F" w:rsidRPr="00DA4008">
        <w:rPr>
          <w:rFonts w:asciiTheme="minorHAnsi" w:hAnsiTheme="minorHAnsi" w:cstheme="minorHAnsi"/>
        </w:rPr>
        <w:t xml:space="preserve"> </w:t>
      </w:r>
      <w:r w:rsidRPr="00DA4008">
        <w:rPr>
          <w:rFonts w:asciiTheme="minorHAnsi" w:hAnsiTheme="minorHAnsi" w:cstheme="minorHAnsi"/>
        </w:rPr>
        <w:t>protokolu.</w:t>
      </w:r>
    </w:p>
    <w:p w:rsidR="00E80123" w:rsidRPr="00E80123" w:rsidRDefault="00E80123" w:rsidP="00E80123">
      <w:pPr>
        <w:jc w:val="both"/>
        <w:rPr>
          <w:rFonts w:asciiTheme="minorHAnsi" w:hAnsiTheme="minorHAnsi" w:cstheme="minorHAnsi"/>
        </w:rPr>
      </w:pPr>
    </w:p>
    <w:p w:rsidR="00BF59D0" w:rsidRPr="00DA4008" w:rsidRDefault="00BF59D0" w:rsidP="0011058B">
      <w:pPr>
        <w:pStyle w:val="Odstavecseseznamem"/>
        <w:numPr>
          <w:ilvl w:val="0"/>
          <w:numId w:val="14"/>
        </w:numPr>
        <w:rPr>
          <w:rFonts w:asciiTheme="minorHAnsi" w:hAnsiTheme="minorHAnsi" w:cstheme="minorHAnsi"/>
          <w:snapToGrid w:val="0"/>
        </w:rPr>
      </w:pPr>
      <w:r w:rsidRPr="00DA4008">
        <w:rPr>
          <w:rFonts w:asciiTheme="minorHAnsi" w:hAnsiTheme="minorHAnsi" w:cstheme="minorHAnsi"/>
          <w:snapToGrid w:val="0"/>
        </w:rPr>
        <w:t>Zálohové platby nejsou přípustné a prodávající není oprávněn je požadovat.</w:t>
      </w:r>
    </w:p>
    <w:p w:rsidR="00BF59D0" w:rsidRPr="00953CBE" w:rsidRDefault="00BF59D0" w:rsidP="0011058B">
      <w:pPr>
        <w:pStyle w:val="Odstavecseseznamem"/>
        <w:ind w:left="397"/>
        <w:rPr>
          <w:rFonts w:asciiTheme="minorHAnsi" w:hAnsiTheme="minorHAnsi" w:cstheme="minorHAnsi"/>
          <w:snapToGrid w:val="0"/>
        </w:rPr>
      </w:pPr>
    </w:p>
    <w:p w:rsidR="00BF59D0" w:rsidRPr="00953CBE" w:rsidRDefault="00BF59D0" w:rsidP="0011058B">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Doručení faktury se provede osobně oproti podpisu zmocněné osoby kupujícího nebo doručenkou prostřednictvím provozovatele poštovních služeb</w:t>
      </w:r>
      <w:r w:rsidR="00AB1916">
        <w:rPr>
          <w:rFonts w:asciiTheme="minorHAnsi" w:hAnsiTheme="minorHAnsi" w:cstheme="minorHAnsi"/>
        </w:rPr>
        <w:t xml:space="preserve"> nebo kurýrní službou</w:t>
      </w:r>
      <w:r w:rsidRPr="00953CBE">
        <w:rPr>
          <w:rFonts w:asciiTheme="minorHAnsi" w:hAnsiTheme="minorHAnsi" w:cstheme="minorHAnsi"/>
        </w:rPr>
        <w:t>.</w:t>
      </w:r>
    </w:p>
    <w:p w:rsidR="00BF59D0" w:rsidRPr="00953CBE" w:rsidRDefault="00BF59D0" w:rsidP="0011058B">
      <w:pPr>
        <w:pStyle w:val="Smlouva-slo0"/>
        <w:tabs>
          <w:tab w:val="left" w:pos="426"/>
        </w:tabs>
        <w:spacing w:before="0" w:line="240" w:lineRule="auto"/>
        <w:ind w:left="397"/>
        <w:rPr>
          <w:rFonts w:asciiTheme="minorHAnsi" w:hAnsiTheme="minorHAnsi" w:cstheme="minorHAnsi"/>
        </w:rPr>
      </w:pPr>
    </w:p>
    <w:p w:rsidR="00BF59D0" w:rsidRPr="007F6A45" w:rsidRDefault="00BF59D0" w:rsidP="007F6A45">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Kupující je oprávněn vadnou fakturu před uplynutím lhůty splatnosti vrátit druhé smluvní straně bez zaplacení k provedení opravy v těchto případech:</w:t>
      </w:r>
    </w:p>
    <w:p w:rsidR="00BF59D0" w:rsidRPr="00953CBE" w:rsidRDefault="00BF59D0" w:rsidP="0011058B">
      <w:pPr>
        <w:widowControl w:val="0"/>
        <w:numPr>
          <w:ilvl w:val="0"/>
          <w:numId w:val="15"/>
        </w:numPr>
        <w:tabs>
          <w:tab w:val="clear" w:pos="720"/>
          <w:tab w:val="left" w:pos="426"/>
          <w:tab w:val="left" w:pos="709"/>
        </w:tabs>
        <w:snapToGrid w:val="0"/>
        <w:jc w:val="both"/>
        <w:rPr>
          <w:rFonts w:asciiTheme="minorHAnsi" w:hAnsiTheme="minorHAnsi" w:cstheme="minorHAnsi"/>
        </w:rPr>
      </w:pPr>
      <w:r w:rsidRPr="00953CBE">
        <w:rPr>
          <w:rFonts w:asciiTheme="minorHAnsi" w:hAnsiTheme="minorHAnsi" w:cstheme="minorHAnsi"/>
        </w:rPr>
        <w:t>nebude-li faktura obsahovat některou povinnou nebo dohodnutou náležitost nebo bude-li chybně vyúčtována kupní cena,</w:t>
      </w:r>
    </w:p>
    <w:p w:rsidR="00BF59D0" w:rsidRPr="00953CBE" w:rsidRDefault="00BF59D0" w:rsidP="0011058B">
      <w:pPr>
        <w:widowControl w:val="0"/>
        <w:numPr>
          <w:ilvl w:val="0"/>
          <w:numId w:val="15"/>
        </w:numPr>
        <w:tabs>
          <w:tab w:val="clear" w:pos="720"/>
          <w:tab w:val="left" w:pos="426"/>
          <w:tab w:val="left" w:pos="709"/>
        </w:tabs>
        <w:snapToGrid w:val="0"/>
        <w:jc w:val="both"/>
        <w:rPr>
          <w:rFonts w:asciiTheme="minorHAnsi" w:hAnsiTheme="minorHAnsi" w:cstheme="minorHAnsi"/>
        </w:rPr>
      </w:pPr>
      <w:r w:rsidRPr="00953CBE">
        <w:rPr>
          <w:rFonts w:asciiTheme="minorHAnsi" w:hAnsiTheme="minorHAnsi" w:cstheme="minorHAnsi"/>
        </w:rPr>
        <w:t xml:space="preserve">budou-li vyúčtovány dodávky či práce, které nebyly realizovány či nebyly potvrzeny </w:t>
      </w:r>
      <w:r w:rsidR="00A86A3F">
        <w:rPr>
          <w:rFonts w:asciiTheme="minorHAnsi" w:hAnsiTheme="minorHAnsi" w:cstheme="minorHAnsi"/>
        </w:rPr>
        <w:t>oprávněným zástupcem kupujícího.</w:t>
      </w:r>
    </w:p>
    <w:p w:rsidR="00BF59D0" w:rsidRDefault="00BF59D0" w:rsidP="0011058B">
      <w:pPr>
        <w:pStyle w:val="Smlouva-slo0"/>
        <w:tabs>
          <w:tab w:val="left" w:pos="426"/>
        </w:tabs>
        <w:spacing w:before="0" w:line="240" w:lineRule="auto"/>
        <w:ind w:left="360"/>
        <w:rPr>
          <w:rFonts w:asciiTheme="minorHAnsi" w:hAnsiTheme="minorHAnsi" w:cstheme="minorHAnsi"/>
        </w:rPr>
      </w:pPr>
      <w:r w:rsidRPr="00953CBE">
        <w:rPr>
          <w:rFonts w:asciiTheme="minorHAnsi" w:hAnsiTheme="minorHAnsi" w:cstheme="minorHAnsi"/>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7F6A45" w:rsidRPr="00953CBE" w:rsidRDefault="007F6A45" w:rsidP="0011058B">
      <w:pPr>
        <w:pStyle w:val="Smlouva-slo0"/>
        <w:tabs>
          <w:tab w:val="left" w:pos="426"/>
        </w:tabs>
        <w:spacing w:before="0" w:line="240" w:lineRule="auto"/>
        <w:ind w:left="360"/>
        <w:rPr>
          <w:rFonts w:asciiTheme="minorHAnsi" w:hAnsiTheme="minorHAnsi" w:cstheme="minorHAnsi"/>
        </w:rPr>
      </w:pPr>
    </w:p>
    <w:p w:rsidR="00BF59D0" w:rsidRPr="00953CBE" w:rsidRDefault="00BF59D0" w:rsidP="0011058B">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 xml:space="preserve">Povinnost zaplatit kupní cenu je splněna dnem </w:t>
      </w:r>
      <w:r w:rsidR="007F6A45">
        <w:rPr>
          <w:rFonts w:asciiTheme="minorHAnsi" w:hAnsiTheme="minorHAnsi" w:cstheme="minorHAnsi"/>
        </w:rPr>
        <w:t xml:space="preserve">připsání </w:t>
      </w:r>
      <w:r w:rsidRPr="00953CBE">
        <w:rPr>
          <w:rFonts w:asciiTheme="minorHAnsi" w:hAnsiTheme="minorHAnsi" w:cstheme="minorHAnsi"/>
        </w:rPr>
        <w:t xml:space="preserve">příslušné částky </w:t>
      </w:r>
      <w:r w:rsidR="007F6A45">
        <w:rPr>
          <w:rFonts w:asciiTheme="minorHAnsi" w:hAnsiTheme="minorHAnsi" w:cstheme="minorHAnsi"/>
        </w:rPr>
        <w:t>na</w:t>
      </w:r>
      <w:r w:rsidRPr="00953CBE">
        <w:rPr>
          <w:rFonts w:asciiTheme="minorHAnsi" w:hAnsiTheme="minorHAnsi" w:cstheme="minorHAnsi"/>
        </w:rPr>
        <w:t> úč</w:t>
      </w:r>
      <w:r w:rsidR="007F6A45">
        <w:rPr>
          <w:rFonts w:asciiTheme="minorHAnsi" w:hAnsiTheme="minorHAnsi" w:cstheme="minorHAnsi"/>
        </w:rPr>
        <w:t>e</w:t>
      </w:r>
      <w:r w:rsidRPr="00953CBE">
        <w:rPr>
          <w:rFonts w:asciiTheme="minorHAnsi" w:hAnsiTheme="minorHAnsi" w:cstheme="minorHAnsi"/>
        </w:rPr>
        <w:t xml:space="preserve">t </w:t>
      </w:r>
      <w:r w:rsidR="007F6A45">
        <w:rPr>
          <w:rFonts w:asciiTheme="minorHAnsi" w:hAnsiTheme="minorHAnsi" w:cstheme="minorHAnsi"/>
        </w:rPr>
        <w:t>prodávajícího</w:t>
      </w:r>
      <w:r w:rsidRPr="00953CBE">
        <w:rPr>
          <w:rFonts w:asciiTheme="minorHAnsi" w:hAnsiTheme="minorHAnsi" w:cstheme="minorHAnsi"/>
        </w:rPr>
        <w:t>.</w:t>
      </w:r>
    </w:p>
    <w:p w:rsidR="00BF59D0" w:rsidRPr="00953CBE" w:rsidRDefault="00BF59D0" w:rsidP="003C7A49">
      <w:pPr>
        <w:pStyle w:val="Smlouva-slo0"/>
        <w:tabs>
          <w:tab w:val="left" w:pos="426"/>
        </w:tabs>
        <w:spacing w:before="0" w:line="240" w:lineRule="auto"/>
        <w:ind w:left="340"/>
        <w:jc w:val="center"/>
        <w:rPr>
          <w:rFonts w:asciiTheme="minorHAnsi" w:hAnsiTheme="minorHAnsi" w:cstheme="minorHAnsi"/>
          <w:b/>
          <w:bCs/>
        </w:rPr>
      </w:pPr>
    </w:p>
    <w:p w:rsidR="00BF59D0" w:rsidRPr="00953CBE" w:rsidRDefault="00BF59D0" w:rsidP="003C7A49">
      <w:pPr>
        <w:pStyle w:val="Smlouva-slo0"/>
        <w:tabs>
          <w:tab w:val="left" w:pos="426"/>
        </w:tabs>
        <w:spacing w:before="0" w:line="240" w:lineRule="auto"/>
        <w:ind w:left="340"/>
        <w:jc w:val="center"/>
        <w:rPr>
          <w:rFonts w:asciiTheme="minorHAnsi" w:hAnsiTheme="minorHAnsi" w:cstheme="minorHAnsi"/>
          <w:b/>
          <w:bCs/>
        </w:rPr>
      </w:pPr>
      <w:r w:rsidRPr="00953CBE">
        <w:rPr>
          <w:rFonts w:asciiTheme="minorHAnsi" w:hAnsiTheme="minorHAnsi" w:cstheme="minorHAnsi"/>
          <w:b/>
          <w:bCs/>
        </w:rPr>
        <w:t>VII.</w:t>
      </w:r>
    </w:p>
    <w:p w:rsidR="00BF59D0" w:rsidRPr="00953CBE" w:rsidRDefault="00BF59D0" w:rsidP="003C7A49">
      <w:pPr>
        <w:jc w:val="center"/>
        <w:rPr>
          <w:rFonts w:asciiTheme="minorHAnsi" w:hAnsiTheme="minorHAnsi" w:cstheme="minorHAnsi"/>
          <w:b/>
          <w:bCs/>
        </w:rPr>
      </w:pPr>
      <w:r w:rsidRPr="00953CBE">
        <w:rPr>
          <w:rFonts w:asciiTheme="minorHAnsi" w:hAnsiTheme="minorHAnsi" w:cstheme="minorHAnsi"/>
          <w:b/>
          <w:bCs/>
        </w:rPr>
        <w:t>Práva a povinnosti smluvních stran</w:t>
      </w:r>
    </w:p>
    <w:p w:rsidR="00BF59D0" w:rsidRPr="00953CBE" w:rsidRDefault="00BF59D0" w:rsidP="0011058B">
      <w:pPr>
        <w:tabs>
          <w:tab w:val="left" w:pos="851"/>
        </w:tabs>
        <w:ind w:left="357"/>
        <w:jc w:val="both"/>
        <w:rPr>
          <w:rFonts w:asciiTheme="minorHAnsi" w:hAnsiTheme="minorHAnsi" w:cstheme="minorHAnsi"/>
        </w:rPr>
      </w:pPr>
    </w:p>
    <w:p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Prodávající se zavazuje spolupracovat s kupujícím a poskytovat mu veškerou nutnou součinnost potřebnou pro řádné plnění předmětu této smlouvy. Prodávající je povinen písemně informovat kupujícího o veškerých skutečnostech, které jsou nebo mohou být důležité pro plnění této smlouvy.</w:t>
      </w:r>
    </w:p>
    <w:p w:rsidR="00BF59D0" w:rsidRPr="00953CBE" w:rsidRDefault="00BF59D0" w:rsidP="0011058B">
      <w:pPr>
        <w:tabs>
          <w:tab w:val="left" w:pos="851"/>
        </w:tabs>
        <w:ind w:left="357"/>
        <w:jc w:val="both"/>
        <w:rPr>
          <w:rFonts w:asciiTheme="minorHAnsi" w:hAnsiTheme="minorHAnsi" w:cstheme="minorHAnsi"/>
        </w:rPr>
      </w:pPr>
    </w:p>
    <w:p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lastRenderedPageBreak/>
        <w:t xml:space="preserve">Prodávající je povinen realizovat dodávku </w:t>
      </w:r>
      <w:r w:rsidR="00A86A3F">
        <w:rPr>
          <w:rFonts w:asciiTheme="minorHAnsi" w:hAnsiTheme="minorHAnsi" w:cstheme="minorHAnsi"/>
        </w:rPr>
        <w:t xml:space="preserve">zboží </w:t>
      </w:r>
      <w:r w:rsidRPr="00953CBE">
        <w:rPr>
          <w:rFonts w:asciiTheme="minorHAnsi" w:hAnsiTheme="minorHAnsi" w:cstheme="minorHAnsi"/>
        </w:rPr>
        <w:t>řádně a včas, v souladu s termíny podle této smlouvy, jakož i v jiných termínech stanovených v souladu s touto smlouvou.</w:t>
      </w:r>
    </w:p>
    <w:p w:rsidR="00BF59D0" w:rsidRPr="00953CBE" w:rsidRDefault="00BF59D0" w:rsidP="0011058B">
      <w:pPr>
        <w:tabs>
          <w:tab w:val="left" w:pos="851"/>
        </w:tabs>
        <w:ind w:left="357"/>
        <w:jc w:val="both"/>
        <w:rPr>
          <w:rFonts w:asciiTheme="minorHAnsi" w:hAnsiTheme="minorHAnsi" w:cstheme="minorHAnsi"/>
        </w:rPr>
      </w:pPr>
    </w:p>
    <w:p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 xml:space="preserve">Prodávající je povinen postupovat při realizaci dodávky </w:t>
      </w:r>
      <w:r w:rsidR="00A86A3F">
        <w:rPr>
          <w:rFonts w:asciiTheme="minorHAnsi" w:hAnsiTheme="minorHAnsi" w:cstheme="minorHAnsi"/>
        </w:rPr>
        <w:t xml:space="preserve">zboží </w:t>
      </w:r>
      <w:r w:rsidRPr="00953CBE">
        <w:rPr>
          <w:rFonts w:asciiTheme="minorHAnsi" w:hAnsiTheme="minorHAnsi" w:cstheme="minorHAnsi"/>
        </w:rPr>
        <w:t>s náležitou odbornou péčí a podle pokynů kupujícího. Při plnění této smlouvy je prodávající povinen upozorňovat kupujícího na nevhodnost jeho pokynů, které by mohly mít za následek újmu na právech kupujícího nebo vznik škody. Pokud prodávající i přes upozornění na splnění pokynů trvá, neodpovídá prodávající za případnou škodu tím vzniklou.</w:t>
      </w:r>
    </w:p>
    <w:p w:rsidR="00BF59D0" w:rsidRPr="00953CBE" w:rsidRDefault="00BF59D0" w:rsidP="00313572">
      <w:pPr>
        <w:tabs>
          <w:tab w:val="left" w:pos="851"/>
        </w:tabs>
        <w:ind w:left="360"/>
        <w:jc w:val="both"/>
        <w:rPr>
          <w:rFonts w:asciiTheme="minorHAnsi" w:hAnsiTheme="minorHAnsi" w:cstheme="minorHAnsi"/>
        </w:rPr>
      </w:pPr>
    </w:p>
    <w:p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je povinen provést úklid místa plnění a odvoz všech obalů, odpadů a dalších materiálů používaných při plnění jeho povinností podle této smlouvy, a to v souladu s ustanoveními zákona 185/2001 Sb., o odpadech a o změně některých dalších zákonů, ve znění pozdějších předpisů.</w:t>
      </w:r>
    </w:p>
    <w:p w:rsidR="00BF59D0" w:rsidRPr="00953CBE" w:rsidRDefault="00BF59D0" w:rsidP="0011058B">
      <w:pPr>
        <w:tabs>
          <w:tab w:val="left" w:pos="851"/>
        </w:tabs>
        <w:ind w:left="360"/>
        <w:jc w:val="both"/>
        <w:rPr>
          <w:rFonts w:asciiTheme="minorHAnsi" w:hAnsiTheme="minorHAnsi" w:cstheme="minorHAnsi"/>
        </w:rPr>
      </w:pPr>
    </w:p>
    <w:p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se zavazuje, že jeho zaměstnanci a jiné osoby, které budou na straně prodávajícího realizovat dodávku dle této smlouvy, budou při plnění této smlouvy dodržovat veškeré obecně závazné předpisy vztahující se k vykonávané činnosti, zejména předpisy o bezpečnosti práce a o požární bezpečnosti, předpisy o vstupu do objekt</w:t>
      </w:r>
      <w:r w:rsidR="00A86A3F">
        <w:rPr>
          <w:rFonts w:asciiTheme="minorHAnsi" w:hAnsiTheme="minorHAnsi" w:cstheme="minorHAnsi"/>
        </w:rPr>
        <w:t>u</w:t>
      </w:r>
      <w:r w:rsidRPr="00953CBE">
        <w:rPr>
          <w:rFonts w:asciiTheme="minorHAnsi" w:hAnsiTheme="minorHAnsi" w:cstheme="minorHAnsi"/>
        </w:rPr>
        <w:t xml:space="preserve"> kupujícího a budou se řídit organizačními pokyny odpovědných zaměstnanců kupujícího.</w:t>
      </w:r>
    </w:p>
    <w:p w:rsidR="00BF59D0" w:rsidRPr="00953CBE" w:rsidRDefault="00BF59D0" w:rsidP="0011058B">
      <w:pPr>
        <w:tabs>
          <w:tab w:val="left" w:pos="851"/>
        </w:tabs>
        <w:ind w:left="357"/>
        <w:jc w:val="both"/>
        <w:rPr>
          <w:rFonts w:asciiTheme="minorHAnsi" w:hAnsiTheme="minorHAnsi" w:cstheme="minorHAnsi"/>
        </w:rPr>
      </w:pPr>
    </w:p>
    <w:p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není oprávněn bez předchozího písemného souhlasu kupujícího:</w:t>
      </w:r>
    </w:p>
    <w:p w:rsidR="00BF59D0" w:rsidRPr="00953CBE" w:rsidRDefault="00BF59D0" w:rsidP="0011058B">
      <w:pPr>
        <w:pStyle w:val="Odstavecseseznamem"/>
        <w:numPr>
          <w:ilvl w:val="0"/>
          <w:numId w:val="27"/>
        </w:numPr>
        <w:tabs>
          <w:tab w:val="left" w:pos="851"/>
        </w:tabs>
        <w:jc w:val="both"/>
        <w:rPr>
          <w:rFonts w:asciiTheme="minorHAnsi" w:hAnsiTheme="minorHAnsi" w:cstheme="minorHAnsi"/>
        </w:rPr>
      </w:pPr>
      <w:r w:rsidRPr="00953CBE">
        <w:rPr>
          <w:rFonts w:asciiTheme="minorHAnsi" w:hAnsiTheme="minorHAnsi" w:cstheme="minorHAnsi"/>
        </w:rPr>
        <w:t>provádět jakékoliv zápočty svých pohledávek vůči kupujícímu proti jakýmkoliv pohledávkám kupujícího za prodávajícím, ani</w:t>
      </w:r>
    </w:p>
    <w:p w:rsidR="00BF59D0" w:rsidRPr="00953CBE" w:rsidRDefault="00BF59D0" w:rsidP="0011058B">
      <w:pPr>
        <w:numPr>
          <w:ilvl w:val="0"/>
          <w:numId w:val="27"/>
        </w:numPr>
        <w:tabs>
          <w:tab w:val="left" w:pos="851"/>
        </w:tabs>
        <w:jc w:val="both"/>
        <w:rPr>
          <w:rFonts w:asciiTheme="minorHAnsi" w:hAnsiTheme="minorHAnsi" w:cstheme="minorHAnsi"/>
        </w:rPr>
      </w:pPr>
      <w:r w:rsidRPr="00953CBE">
        <w:rPr>
          <w:rFonts w:asciiTheme="minorHAnsi" w:hAnsiTheme="minorHAnsi" w:cstheme="minorHAnsi"/>
        </w:rPr>
        <w:t>postupovat jakákoliv svoje práva a pohledávky vůči kupujícímu na jakoukoli třetí osobu</w:t>
      </w:r>
      <w:r w:rsidR="00A86A3F">
        <w:rPr>
          <w:rFonts w:asciiTheme="minorHAnsi" w:hAnsiTheme="minorHAnsi" w:cstheme="minorHAnsi"/>
        </w:rPr>
        <w:t>.</w:t>
      </w:r>
    </w:p>
    <w:p w:rsidR="00BF59D0" w:rsidRPr="00953CBE" w:rsidRDefault="00BF59D0" w:rsidP="0011058B">
      <w:pPr>
        <w:tabs>
          <w:tab w:val="left" w:pos="851"/>
        </w:tabs>
        <w:ind w:left="1572"/>
        <w:jc w:val="both"/>
        <w:rPr>
          <w:rFonts w:asciiTheme="minorHAnsi" w:hAnsiTheme="minorHAnsi" w:cstheme="minorHAnsi"/>
        </w:rPr>
      </w:pPr>
    </w:p>
    <w:p w:rsidR="00BF59D0" w:rsidRPr="00953CBE" w:rsidRDefault="00BF59D0" w:rsidP="0011058B">
      <w:pPr>
        <w:pStyle w:val="Smlouva-slo0"/>
        <w:numPr>
          <w:ilvl w:val="0"/>
          <w:numId w:val="2"/>
        </w:numPr>
        <w:spacing w:before="0" w:line="240" w:lineRule="auto"/>
        <w:rPr>
          <w:rFonts w:asciiTheme="minorHAnsi" w:hAnsiTheme="minorHAnsi" w:cstheme="minorHAnsi"/>
        </w:rPr>
      </w:pPr>
      <w:r w:rsidRPr="00953CBE">
        <w:rPr>
          <w:rFonts w:asciiTheme="minorHAnsi" w:hAnsiTheme="minorHAnsi" w:cstheme="minorHAnsi"/>
        </w:rPr>
        <w:t>Předání a převzetí zboží bude provedeno v místě plnění dle čl. IV této smlouvy, a to způsobem uvedeným v čl. V této smlouvy.</w:t>
      </w:r>
    </w:p>
    <w:p w:rsidR="00980317" w:rsidRPr="00953CBE" w:rsidRDefault="00980317" w:rsidP="0011058B">
      <w:pPr>
        <w:ind w:left="567"/>
        <w:jc w:val="both"/>
        <w:rPr>
          <w:rFonts w:asciiTheme="minorHAnsi" w:hAnsiTheme="minorHAnsi" w:cstheme="minorHAnsi"/>
          <w:highlight w:val="yellow"/>
        </w:rPr>
      </w:pPr>
    </w:p>
    <w:p w:rsidR="00BF59D0" w:rsidRPr="00953CBE" w:rsidRDefault="00BF59D0" w:rsidP="0011058B">
      <w:pPr>
        <w:pStyle w:val="Odstavec"/>
        <w:tabs>
          <w:tab w:val="left" w:pos="426"/>
        </w:tabs>
        <w:spacing w:after="0"/>
        <w:ind w:left="540"/>
        <w:jc w:val="center"/>
        <w:rPr>
          <w:rFonts w:asciiTheme="minorHAnsi" w:hAnsiTheme="minorHAnsi" w:cstheme="minorHAnsi"/>
          <w:b/>
          <w:bCs/>
          <w:sz w:val="24"/>
          <w:szCs w:val="24"/>
        </w:rPr>
      </w:pPr>
      <w:r w:rsidRPr="00953CBE">
        <w:rPr>
          <w:rFonts w:asciiTheme="minorHAnsi" w:hAnsiTheme="minorHAnsi" w:cstheme="minorHAnsi"/>
          <w:b/>
          <w:bCs/>
          <w:sz w:val="24"/>
          <w:szCs w:val="24"/>
        </w:rPr>
        <w:t>VIII.</w:t>
      </w:r>
    </w:p>
    <w:p w:rsidR="00BF59D0" w:rsidRPr="00953CBE" w:rsidRDefault="00BF59D0" w:rsidP="003C7A49">
      <w:pPr>
        <w:pStyle w:val="Smlouva-slo0"/>
        <w:tabs>
          <w:tab w:val="left" w:pos="426"/>
        </w:tabs>
        <w:spacing w:before="0" w:line="240" w:lineRule="auto"/>
        <w:jc w:val="center"/>
        <w:rPr>
          <w:rFonts w:asciiTheme="minorHAnsi" w:hAnsiTheme="minorHAnsi" w:cstheme="minorHAnsi"/>
          <w:b/>
          <w:bCs/>
        </w:rPr>
      </w:pPr>
      <w:r w:rsidRPr="00953CBE">
        <w:rPr>
          <w:rFonts w:asciiTheme="minorHAnsi" w:hAnsiTheme="minorHAnsi" w:cstheme="minorHAnsi"/>
          <w:b/>
          <w:bCs/>
        </w:rPr>
        <w:t>Nebezpečí škody</w:t>
      </w:r>
    </w:p>
    <w:p w:rsidR="00BF59D0" w:rsidRPr="00953CBE" w:rsidRDefault="00BF59D0" w:rsidP="00282E0D">
      <w:pPr>
        <w:pStyle w:val="Odstavecseseznamem"/>
        <w:ind w:left="357"/>
        <w:jc w:val="both"/>
        <w:rPr>
          <w:rFonts w:asciiTheme="minorHAnsi" w:hAnsiTheme="minorHAnsi" w:cstheme="minorHAnsi"/>
        </w:rPr>
      </w:pPr>
    </w:p>
    <w:p w:rsidR="00BF59D0" w:rsidRPr="00953CBE" w:rsidRDefault="00BF59D0" w:rsidP="0011058B">
      <w:pPr>
        <w:pStyle w:val="Zkladntext"/>
        <w:numPr>
          <w:ilvl w:val="0"/>
          <w:numId w:val="3"/>
        </w:numPr>
        <w:rPr>
          <w:rFonts w:asciiTheme="minorHAnsi" w:hAnsiTheme="minorHAnsi" w:cstheme="minorHAnsi"/>
          <w:color w:val="000000"/>
        </w:rPr>
      </w:pPr>
      <w:r w:rsidRPr="00953CBE">
        <w:rPr>
          <w:rFonts w:asciiTheme="minorHAnsi" w:hAnsiTheme="minorHAnsi" w:cstheme="minorHAnsi"/>
          <w:color w:val="000000"/>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rsidR="00BF59D0" w:rsidRPr="00953CBE" w:rsidRDefault="00BF59D0" w:rsidP="0011058B">
      <w:pPr>
        <w:pStyle w:val="Odstavecseseznamem"/>
        <w:ind w:left="357"/>
        <w:jc w:val="both"/>
        <w:rPr>
          <w:rFonts w:asciiTheme="minorHAnsi" w:hAnsiTheme="minorHAnsi" w:cstheme="minorHAnsi"/>
        </w:rPr>
      </w:pPr>
    </w:p>
    <w:p w:rsidR="00EF304B" w:rsidRDefault="00BF59D0" w:rsidP="00EF304B">
      <w:pPr>
        <w:numPr>
          <w:ilvl w:val="0"/>
          <w:numId w:val="3"/>
        </w:numPr>
        <w:jc w:val="both"/>
        <w:rPr>
          <w:rFonts w:asciiTheme="minorHAnsi" w:hAnsiTheme="minorHAnsi" w:cstheme="minorHAnsi"/>
        </w:rPr>
      </w:pPr>
      <w:r w:rsidRPr="00953CBE">
        <w:rPr>
          <w:rFonts w:asciiTheme="minorHAnsi" w:hAnsiTheme="minorHAnsi" w:cstheme="minorHAnsi"/>
        </w:rPr>
        <w:t>Smluvní strany se dohodly, že § 1976 Občanského zákoníku a rovněž obchodní zvyklosti, jež jsou svým smyslem nebo účinky stejné nebo obdobné uvedeným ustanovením, se nepoužijí.</w:t>
      </w:r>
    </w:p>
    <w:p w:rsidR="00EF304B" w:rsidRPr="00EF304B" w:rsidRDefault="00EF304B" w:rsidP="00EF304B">
      <w:pPr>
        <w:ind w:left="357"/>
        <w:jc w:val="both"/>
        <w:rPr>
          <w:rFonts w:asciiTheme="minorHAnsi" w:hAnsiTheme="minorHAnsi" w:cstheme="minorHAnsi"/>
        </w:rPr>
      </w:pPr>
    </w:p>
    <w:p w:rsidR="00BF59D0" w:rsidRPr="00953CBE" w:rsidRDefault="00BF59D0" w:rsidP="00866AF0">
      <w:pPr>
        <w:jc w:val="center"/>
        <w:rPr>
          <w:rFonts w:asciiTheme="minorHAnsi" w:hAnsiTheme="minorHAnsi" w:cstheme="minorHAnsi"/>
          <w:b/>
          <w:bCs/>
          <w:lang w:eastAsia="en-US"/>
        </w:rPr>
      </w:pPr>
      <w:r w:rsidRPr="00953CBE">
        <w:rPr>
          <w:rFonts w:asciiTheme="minorHAnsi" w:hAnsiTheme="minorHAnsi" w:cstheme="minorHAnsi"/>
          <w:b/>
          <w:bCs/>
          <w:lang w:eastAsia="en-US"/>
        </w:rPr>
        <w:t xml:space="preserve">IX. </w:t>
      </w:r>
    </w:p>
    <w:p w:rsidR="00BF59D0" w:rsidRPr="00953CBE" w:rsidRDefault="00BF59D0" w:rsidP="00866AF0">
      <w:pPr>
        <w:spacing w:line="276" w:lineRule="auto"/>
        <w:jc w:val="center"/>
        <w:rPr>
          <w:rFonts w:asciiTheme="minorHAnsi" w:hAnsiTheme="minorHAnsi" w:cstheme="minorHAnsi"/>
          <w:b/>
          <w:bCs/>
          <w:lang w:eastAsia="en-US"/>
        </w:rPr>
      </w:pPr>
      <w:r w:rsidRPr="00953CBE">
        <w:rPr>
          <w:rFonts w:asciiTheme="minorHAnsi" w:hAnsiTheme="minorHAnsi" w:cstheme="minorHAnsi"/>
          <w:b/>
          <w:bCs/>
          <w:lang w:eastAsia="en-US"/>
        </w:rPr>
        <w:t xml:space="preserve">Prohlášení k právům duševního vlastnictví </w:t>
      </w:r>
    </w:p>
    <w:p w:rsidR="00BF59D0" w:rsidRPr="00953CBE" w:rsidRDefault="00BF59D0" w:rsidP="00866AF0">
      <w:pPr>
        <w:spacing w:line="276" w:lineRule="auto"/>
        <w:jc w:val="center"/>
        <w:rPr>
          <w:rFonts w:asciiTheme="minorHAnsi" w:hAnsiTheme="minorHAnsi" w:cstheme="minorHAnsi"/>
          <w:b/>
          <w:bCs/>
          <w:lang w:eastAsia="en-US"/>
        </w:rPr>
      </w:pPr>
    </w:p>
    <w:p w:rsidR="00BF59D0" w:rsidRPr="00953CBE" w:rsidRDefault="00BF59D0" w:rsidP="0011058B">
      <w:pPr>
        <w:pStyle w:val="Odstavecseseznamem"/>
        <w:numPr>
          <w:ilvl w:val="0"/>
          <w:numId w:val="28"/>
        </w:numPr>
        <w:ind w:left="357" w:hanging="357"/>
        <w:jc w:val="both"/>
        <w:rPr>
          <w:rFonts w:asciiTheme="minorHAnsi" w:hAnsiTheme="minorHAnsi" w:cstheme="minorHAnsi"/>
          <w:lang w:eastAsia="en-US"/>
        </w:rPr>
      </w:pPr>
      <w:r w:rsidRPr="00953CBE">
        <w:rPr>
          <w:rFonts w:asciiTheme="minorHAnsi" w:hAnsiTheme="minorHAnsi" w:cstheme="minorHAnsi"/>
          <w:lang w:eastAsia="en-US"/>
        </w:rPr>
        <w:t>Prodávající prohlašuje, že dodávkou zboží neporušuje průmyslová práva ani jiná práva třetích osob z duševního vlastnictví. Prodávající dále prohlašuje, že kupující držením a provozováním zařízení dle této smlouvy na území České republiky nezasáhne do práv třetích osob vyplývajících z průmyslových práv či jiných práv z duševního vlastnictví.</w:t>
      </w:r>
    </w:p>
    <w:p w:rsidR="00BF59D0" w:rsidRPr="00953CBE" w:rsidRDefault="00BF59D0" w:rsidP="0011058B">
      <w:pPr>
        <w:pStyle w:val="Odstavecseseznamem"/>
        <w:ind w:left="357"/>
        <w:jc w:val="both"/>
        <w:rPr>
          <w:rFonts w:asciiTheme="minorHAnsi" w:hAnsiTheme="minorHAnsi" w:cstheme="minorHAnsi"/>
        </w:rPr>
      </w:pPr>
      <w:bookmarkStart w:id="0" w:name="_Ref416871144"/>
      <w:bookmarkStart w:id="1" w:name="_Ref303870662"/>
    </w:p>
    <w:p w:rsidR="00BF59D0" w:rsidRPr="00953CBE" w:rsidRDefault="00BF59D0" w:rsidP="0011058B">
      <w:pPr>
        <w:pStyle w:val="Odstavecseseznamem"/>
        <w:numPr>
          <w:ilvl w:val="0"/>
          <w:numId w:val="28"/>
        </w:numPr>
        <w:ind w:left="357" w:hanging="357"/>
        <w:jc w:val="both"/>
        <w:rPr>
          <w:rFonts w:asciiTheme="minorHAnsi" w:hAnsiTheme="minorHAnsi" w:cstheme="minorHAnsi"/>
        </w:rPr>
      </w:pPr>
      <w:bookmarkStart w:id="2" w:name="_Ref202246719"/>
      <w:bookmarkEnd w:id="0"/>
      <w:r w:rsidRPr="00953CBE">
        <w:rPr>
          <w:rFonts w:asciiTheme="minorHAnsi" w:hAnsiTheme="minorHAnsi" w:cstheme="minorHAnsi"/>
        </w:rPr>
        <w:t>Prodávající prohlašuje, že veškeré jím dodané zboží bude prosté právních vad a zavazuje se odškodnit v plné výši kupujícího v případě, že třetí osoba úspěšně uplatní autorskoprávní nebo jiný nárok plynoucí z právní vady poskytnutého plnění dle smlouvy.</w:t>
      </w:r>
      <w:bookmarkEnd w:id="2"/>
      <w:r w:rsidRPr="00953CBE">
        <w:rPr>
          <w:rFonts w:asciiTheme="minorHAnsi" w:hAnsiTheme="minorHAnsi" w:cstheme="minorHAnsi"/>
        </w:rPr>
        <w:t xml:space="preserve"> V případě, že by nárok třetí osoby vzniklý v souvislosti s dodávkou zboží, bez ohledu na jeho oprávněnost, vedl k dočasnému či trvalému soudnímu zákazu či omezení užívání zboží či jeho části, zavazuje se prodávající zajistit náhradní řešení a minimalizovat dopady takovéto situace, a to bez dopadu na cenu plnění sjednanou podle smlouvy, přičemž současně nebudou dotčeny ani nároky kupujícího na náhradu škody.</w:t>
      </w:r>
    </w:p>
    <w:p w:rsidR="00BF59D0" w:rsidRPr="00953CBE" w:rsidRDefault="00BF59D0" w:rsidP="0011058B">
      <w:pPr>
        <w:pStyle w:val="Odstavecseseznamem"/>
        <w:ind w:left="357"/>
        <w:jc w:val="both"/>
        <w:rPr>
          <w:rFonts w:asciiTheme="minorHAnsi" w:hAnsiTheme="minorHAnsi" w:cstheme="minorHAnsi"/>
        </w:rPr>
      </w:pPr>
    </w:p>
    <w:p w:rsidR="00BF59D0" w:rsidRPr="00953CBE" w:rsidRDefault="00BF59D0" w:rsidP="0011058B">
      <w:pPr>
        <w:pStyle w:val="Odstavecseseznamem"/>
        <w:numPr>
          <w:ilvl w:val="0"/>
          <w:numId w:val="28"/>
        </w:numPr>
        <w:ind w:left="357" w:hanging="357"/>
        <w:jc w:val="both"/>
        <w:rPr>
          <w:rFonts w:asciiTheme="minorHAnsi" w:hAnsiTheme="minorHAnsi" w:cstheme="minorHAnsi"/>
        </w:rPr>
      </w:pPr>
      <w:r w:rsidRPr="00953CBE">
        <w:rPr>
          <w:rFonts w:asciiTheme="minorHAnsi" w:hAnsiTheme="minorHAnsi" w:cstheme="minorHAnsi"/>
        </w:rPr>
        <w:t xml:space="preserve">Prodávající je povinen kupujícímu uhradit jakékoli majetkové a nemajetkové újmy, vzniklé v důsledku toho, že kupující nemohl zboží užívat řádně a nerušeně. </w:t>
      </w:r>
    </w:p>
    <w:bookmarkEnd w:id="1"/>
    <w:p w:rsidR="00BF59D0" w:rsidRPr="00953CBE" w:rsidRDefault="00BF59D0" w:rsidP="00866AF0">
      <w:pPr>
        <w:pStyle w:val="Smlouva-slo0"/>
        <w:tabs>
          <w:tab w:val="left" w:pos="426"/>
        </w:tabs>
        <w:spacing w:before="0"/>
        <w:jc w:val="center"/>
        <w:rPr>
          <w:rFonts w:asciiTheme="minorHAnsi" w:hAnsiTheme="minorHAnsi" w:cstheme="minorHAnsi"/>
          <w:b/>
          <w:bCs/>
        </w:rPr>
      </w:pPr>
    </w:p>
    <w:p w:rsidR="00BF59D0" w:rsidRPr="00953CBE" w:rsidRDefault="00BF59D0" w:rsidP="0076755A">
      <w:pPr>
        <w:pStyle w:val="Smlouva2"/>
        <w:keepNext/>
        <w:widowControl/>
        <w:rPr>
          <w:rFonts w:asciiTheme="minorHAnsi" w:hAnsiTheme="minorHAnsi" w:cstheme="minorHAnsi"/>
        </w:rPr>
      </w:pPr>
      <w:r w:rsidRPr="00953CBE">
        <w:rPr>
          <w:rFonts w:asciiTheme="minorHAnsi" w:hAnsiTheme="minorHAnsi" w:cstheme="minorHAnsi"/>
        </w:rPr>
        <w:t>X.</w:t>
      </w:r>
    </w:p>
    <w:p w:rsidR="00BF59D0" w:rsidRPr="00953CBE" w:rsidRDefault="00BF59D0" w:rsidP="0076755A">
      <w:pPr>
        <w:pStyle w:val="Smlouva2"/>
        <w:keepNext/>
        <w:widowControl/>
        <w:rPr>
          <w:rFonts w:asciiTheme="minorHAnsi" w:hAnsiTheme="minorHAnsi" w:cstheme="minorHAnsi"/>
        </w:rPr>
      </w:pPr>
      <w:r w:rsidRPr="00953CBE">
        <w:rPr>
          <w:rFonts w:asciiTheme="minorHAnsi" w:hAnsiTheme="minorHAnsi" w:cstheme="minorHAnsi"/>
        </w:rPr>
        <w:t xml:space="preserve">Záruční podmínky </w:t>
      </w:r>
    </w:p>
    <w:p w:rsidR="00BF59D0" w:rsidRPr="00953CBE" w:rsidRDefault="00BF59D0" w:rsidP="0076755A">
      <w:pPr>
        <w:pStyle w:val="Smlouva2"/>
        <w:keepNext/>
        <w:widowControl/>
        <w:rPr>
          <w:rFonts w:asciiTheme="minorHAnsi" w:hAnsiTheme="minorHAnsi" w:cstheme="minorHAnsi"/>
        </w:rPr>
      </w:pPr>
    </w:p>
    <w:p w:rsidR="00BF59D0" w:rsidRPr="00DA4008" w:rsidRDefault="00BF59D0" w:rsidP="006021CB">
      <w:pPr>
        <w:numPr>
          <w:ilvl w:val="0"/>
          <w:numId w:val="32"/>
        </w:numPr>
        <w:jc w:val="both"/>
        <w:rPr>
          <w:rFonts w:asciiTheme="minorHAnsi" w:hAnsiTheme="minorHAnsi" w:cstheme="minorHAnsi"/>
        </w:rPr>
      </w:pPr>
      <w:r w:rsidRPr="00953CBE">
        <w:rPr>
          <w:rFonts w:asciiTheme="minorHAnsi" w:hAnsiTheme="minorHAnsi" w:cstheme="minorHAnsi"/>
          <w:color w:val="000000"/>
        </w:rPr>
        <w:t>Prodávající prohlašuje, že</w:t>
      </w:r>
      <w:r w:rsidR="006021CB">
        <w:rPr>
          <w:rFonts w:asciiTheme="minorHAnsi" w:hAnsiTheme="minorHAnsi" w:cstheme="minorHAnsi"/>
          <w:color w:val="000000"/>
        </w:rPr>
        <w:t xml:space="preserve"> </w:t>
      </w:r>
      <w:r w:rsidR="006021CB" w:rsidRPr="00DA4008">
        <w:rPr>
          <w:rFonts w:asciiTheme="minorHAnsi" w:hAnsiTheme="minorHAnsi" w:cstheme="minorHAnsi"/>
        </w:rPr>
        <w:t>zboží nebude v okamžiku jeho dodání kupujícímu zatíženo právními vadami.</w:t>
      </w:r>
    </w:p>
    <w:p w:rsidR="00BF59D0" w:rsidRPr="00DA4008" w:rsidRDefault="00BF59D0" w:rsidP="0011058B">
      <w:pPr>
        <w:ind w:left="360"/>
        <w:jc w:val="both"/>
        <w:rPr>
          <w:rFonts w:asciiTheme="minorHAnsi" w:hAnsiTheme="minorHAnsi" w:cstheme="minorHAnsi"/>
        </w:rPr>
      </w:pPr>
    </w:p>
    <w:p w:rsidR="00BF59D0" w:rsidRPr="00DA4008" w:rsidRDefault="00BF59D0" w:rsidP="0011058B">
      <w:pPr>
        <w:numPr>
          <w:ilvl w:val="0"/>
          <w:numId w:val="32"/>
        </w:numPr>
        <w:ind w:left="357" w:hanging="357"/>
        <w:jc w:val="both"/>
        <w:rPr>
          <w:rFonts w:asciiTheme="minorHAnsi" w:hAnsiTheme="minorHAnsi" w:cstheme="minorHAnsi"/>
        </w:rPr>
      </w:pPr>
      <w:r w:rsidRPr="00DA4008">
        <w:rPr>
          <w:rFonts w:asciiTheme="minorHAnsi" w:hAnsiTheme="minorHAnsi" w:cstheme="minorHAnsi"/>
        </w:rPr>
        <w:t xml:space="preserve">Prodávající odpovídá za vady zjevné, skryté a právní, které má zboží v době odevzdání kupujícímu, i když se vada </w:t>
      </w:r>
      <w:r w:rsidR="006021CB" w:rsidRPr="00DA4008">
        <w:rPr>
          <w:rFonts w:asciiTheme="minorHAnsi" w:hAnsiTheme="minorHAnsi" w:cstheme="minorHAnsi"/>
        </w:rPr>
        <w:t xml:space="preserve">projeví později </w:t>
      </w:r>
      <w:r w:rsidRPr="00DA4008">
        <w:rPr>
          <w:rFonts w:asciiTheme="minorHAnsi" w:hAnsiTheme="minorHAnsi" w:cstheme="minorHAnsi"/>
        </w:rPr>
        <w:t>i po této době a dále za ty vady, které se na zboží vyskytnou v záruční době uvedené v této smlouvě.</w:t>
      </w:r>
    </w:p>
    <w:p w:rsidR="00BF59D0" w:rsidRPr="00DA4008" w:rsidRDefault="00BF59D0" w:rsidP="0011058B">
      <w:pPr>
        <w:ind w:left="357"/>
        <w:jc w:val="both"/>
        <w:rPr>
          <w:rFonts w:asciiTheme="minorHAnsi" w:hAnsiTheme="minorHAnsi" w:cstheme="minorHAnsi"/>
        </w:rPr>
      </w:pPr>
    </w:p>
    <w:p w:rsidR="00BF59D0" w:rsidRPr="00DA4008" w:rsidRDefault="00BF59D0" w:rsidP="0011058B">
      <w:pPr>
        <w:numPr>
          <w:ilvl w:val="0"/>
          <w:numId w:val="32"/>
        </w:numPr>
        <w:ind w:left="357" w:hanging="357"/>
        <w:jc w:val="both"/>
        <w:rPr>
          <w:rFonts w:asciiTheme="minorHAnsi" w:hAnsiTheme="minorHAnsi" w:cstheme="minorHAnsi"/>
        </w:rPr>
      </w:pPr>
      <w:r w:rsidRPr="00DA4008">
        <w:rPr>
          <w:rFonts w:asciiTheme="minorHAnsi" w:hAnsiTheme="minorHAnsi" w:cstheme="minorHAnsi"/>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rsidR="00BF59D0" w:rsidRPr="00DA4008" w:rsidRDefault="00BF59D0" w:rsidP="0011058B">
      <w:pPr>
        <w:ind w:left="357"/>
        <w:jc w:val="both"/>
        <w:rPr>
          <w:rFonts w:asciiTheme="minorHAnsi" w:hAnsiTheme="minorHAnsi" w:cstheme="minorHAnsi"/>
        </w:rPr>
      </w:pPr>
    </w:p>
    <w:p w:rsidR="006021CB" w:rsidRPr="00DA4008" w:rsidRDefault="00BF59D0" w:rsidP="006021CB">
      <w:pPr>
        <w:numPr>
          <w:ilvl w:val="0"/>
          <w:numId w:val="32"/>
        </w:numPr>
        <w:ind w:left="357" w:hanging="357"/>
        <w:jc w:val="both"/>
        <w:rPr>
          <w:rFonts w:asciiTheme="minorHAnsi" w:hAnsiTheme="minorHAnsi" w:cstheme="minorHAnsi"/>
        </w:rPr>
      </w:pPr>
      <w:r w:rsidRPr="00DA4008">
        <w:rPr>
          <w:rFonts w:asciiTheme="minorHAnsi" w:hAnsiTheme="minorHAnsi" w:cstheme="minorHAnsi"/>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rsidR="006021CB" w:rsidRPr="00DA4008" w:rsidRDefault="006021CB" w:rsidP="006021CB">
      <w:pPr>
        <w:ind w:left="357"/>
        <w:jc w:val="both"/>
        <w:rPr>
          <w:rFonts w:asciiTheme="minorHAnsi" w:hAnsiTheme="minorHAnsi" w:cstheme="minorHAnsi"/>
        </w:rPr>
      </w:pPr>
    </w:p>
    <w:p w:rsidR="006021CB" w:rsidRDefault="00BF59D0" w:rsidP="006021CB">
      <w:pPr>
        <w:numPr>
          <w:ilvl w:val="0"/>
          <w:numId w:val="32"/>
        </w:numPr>
        <w:ind w:left="357" w:hanging="357"/>
        <w:jc w:val="both"/>
        <w:rPr>
          <w:rFonts w:asciiTheme="minorHAnsi" w:hAnsiTheme="minorHAnsi" w:cstheme="minorHAnsi"/>
        </w:rPr>
      </w:pPr>
      <w:r w:rsidRPr="00DA4008">
        <w:rPr>
          <w:rFonts w:asciiTheme="minorHAnsi" w:hAnsiTheme="minorHAnsi" w:cstheme="minorHAnsi"/>
        </w:rPr>
        <w:t xml:space="preserve">Prodávající poskytne </w:t>
      </w:r>
      <w:r w:rsidR="006021CB" w:rsidRPr="00DA4008">
        <w:rPr>
          <w:rFonts w:asciiTheme="minorHAnsi" w:hAnsiTheme="minorHAnsi" w:cstheme="minorHAnsi"/>
        </w:rPr>
        <w:t xml:space="preserve">na dodané zboží záruku v trvání </w:t>
      </w:r>
      <w:r w:rsidR="00274F89">
        <w:rPr>
          <w:rFonts w:asciiTheme="minorHAnsi" w:hAnsiTheme="minorHAnsi" w:cstheme="minorHAnsi"/>
        </w:rPr>
        <w:t>24</w:t>
      </w:r>
      <w:r w:rsidR="006021CB" w:rsidRPr="00DA4008">
        <w:rPr>
          <w:rFonts w:asciiTheme="minorHAnsi" w:hAnsiTheme="minorHAnsi" w:cstheme="minorHAnsi"/>
        </w:rPr>
        <w:t xml:space="preserve"> měsíců.  </w:t>
      </w:r>
    </w:p>
    <w:p w:rsidR="00DA4008" w:rsidRDefault="00DA4008" w:rsidP="00DA4008">
      <w:pPr>
        <w:pStyle w:val="Odstavecseseznamem"/>
        <w:rPr>
          <w:rFonts w:asciiTheme="minorHAnsi" w:hAnsiTheme="minorHAnsi" w:cstheme="minorHAnsi"/>
        </w:rPr>
      </w:pPr>
    </w:p>
    <w:p w:rsidR="00BF59D0" w:rsidRPr="00DA4008" w:rsidRDefault="00BF59D0" w:rsidP="00DA4008">
      <w:pPr>
        <w:numPr>
          <w:ilvl w:val="0"/>
          <w:numId w:val="32"/>
        </w:numPr>
        <w:ind w:left="357" w:hanging="357"/>
        <w:jc w:val="both"/>
        <w:rPr>
          <w:rFonts w:asciiTheme="minorHAnsi" w:hAnsiTheme="minorHAnsi" w:cstheme="minorHAnsi"/>
        </w:rPr>
      </w:pPr>
      <w:r w:rsidRPr="00DA4008">
        <w:rPr>
          <w:rFonts w:asciiTheme="minorHAnsi" w:hAnsiTheme="minorHAnsi" w:cstheme="minorHAnsi"/>
        </w:rPr>
        <w:t xml:space="preserve">Záruční doba začíná běžet dnem podpisu </w:t>
      </w:r>
      <w:r w:rsidR="006021CB" w:rsidRPr="00DA4008">
        <w:rPr>
          <w:rFonts w:asciiTheme="minorHAnsi" w:hAnsiTheme="minorHAnsi" w:cstheme="minorHAnsi"/>
        </w:rPr>
        <w:t>předávacího protokolu</w:t>
      </w:r>
      <w:r w:rsidR="00DA4008" w:rsidRPr="00DA4008">
        <w:rPr>
          <w:rFonts w:asciiTheme="minorHAnsi" w:hAnsiTheme="minorHAnsi" w:cstheme="minorHAnsi"/>
        </w:rPr>
        <w:t>.</w:t>
      </w:r>
    </w:p>
    <w:p w:rsidR="00BF59D0" w:rsidRPr="00DA4008" w:rsidRDefault="00BF59D0" w:rsidP="0011058B">
      <w:pPr>
        <w:ind w:left="360"/>
        <w:jc w:val="both"/>
        <w:rPr>
          <w:rFonts w:asciiTheme="minorHAnsi" w:hAnsiTheme="minorHAnsi" w:cstheme="minorHAnsi"/>
        </w:rPr>
      </w:pPr>
    </w:p>
    <w:p w:rsidR="00BF59D0" w:rsidRPr="00EC548F" w:rsidRDefault="00BF59D0" w:rsidP="0011058B">
      <w:pPr>
        <w:numPr>
          <w:ilvl w:val="0"/>
          <w:numId w:val="32"/>
        </w:numPr>
        <w:jc w:val="both"/>
        <w:rPr>
          <w:rFonts w:asciiTheme="minorHAnsi" w:hAnsiTheme="minorHAnsi" w:cstheme="minorHAnsi"/>
        </w:rPr>
      </w:pPr>
      <w:r w:rsidRPr="00DA4008">
        <w:rPr>
          <w:rFonts w:asciiTheme="minorHAnsi" w:hAnsiTheme="minorHAnsi" w:cstheme="minorHAnsi"/>
        </w:rPr>
        <w:t>Vady, na něž se vztahuje záruka, je kupující oprávněn uplatnit</w:t>
      </w:r>
      <w:r w:rsidR="006021CB" w:rsidRPr="00DA4008">
        <w:rPr>
          <w:rFonts w:asciiTheme="minorHAnsi" w:hAnsiTheme="minorHAnsi" w:cstheme="minorHAnsi"/>
        </w:rPr>
        <w:t xml:space="preserve"> u prodávajícího </w:t>
      </w:r>
      <w:r w:rsidRPr="00DA4008">
        <w:rPr>
          <w:rFonts w:asciiTheme="minorHAnsi" w:hAnsiTheme="minorHAnsi" w:cstheme="minorHAnsi"/>
        </w:rPr>
        <w:t xml:space="preserve">nejpozději do konce záruční doby. Uplatnění vad se považuje za učiněné v souladu s touto smlouvou i v případě, že bude učiněno přímo uživatelem. V takovém případě se má za to, že uživatel jedná v zastoupení kupujícího. </w:t>
      </w:r>
      <w:r w:rsidR="005F458E" w:rsidRPr="00EC548F">
        <w:rPr>
          <w:rFonts w:asciiTheme="minorHAnsi" w:hAnsiTheme="minorHAnsi" w:cstheme="minorHAnsi"/>
        </w:rPr>
        <w:t>Do záruční doby se nepočítá doba od uplatnění vady u prodávajícího do odstranění vady. O tuto dobu se záruka prodlužuje nad rámec24 měsíců.</w:t>
      </w:r>
    </w:p>
    <w:p w:rsidR="00BF59D0" w:rsidRPr="00DA4008" w:rsidRDefault="00BF59D0" w:rsidP="0011058B">
      <w:pPr>
        <w:ind w:left="360"/>
        <w:jc w:val="both"/>
        <w:rPr>
          <w:rFonts w:asciiTheme="minorHAnsi" w:hAnsiTheme="minorHAnsi" w:cstheme="minorHAnsi"/>
        </w:rPr>
      </w:pPr>
    </w:p>
    <w:p w:rsidR="00BF59D0" w:rsidRPr="00DA4008" w:rsidRDefault="00BF59D0" w:rsidP="0011058B">
      <w:pPr>
        <w:numPr>
          <w:ilvl w:val="0"/>
          <w:numId w:val="32"/>
        </w:numPr>
        <w:ind w:left="357" w:hanging="357"/>
        <w:jc w:val="both"/>
        <w:rPr>
          <w:rFonts w:asciiTheme="minorHAnsi" w:hAnsiTheme="minorHAnsi" w:cstheme="minorHAnsi"/>
        </w:rPr>
      </w:pPr>
      <w:r w:rsidRPr="00DA4008">
        <w:rPr>
          <w:rFonts w:asciiTheme="minorHAnsi" w:hAnsiTheme="minorHAnsi" w:cstheme="minorHAnsi"/>
        </w:rPr>
        <w:t>Prodávající prohlašuje, že prodej je uskutečňován v souladu se zákonem č. 22/1997 Sb., o technických požadavcích na výrobky.</w:t>
      </w:r>
    </w:p>
    <w:p w:rsidR="00BF59D0" w:rsidRPr="00EC548F" w:rsidRDefault="00BF59D0" w:rsidP="0011058B">
      <w:pPr>
        <w:ind w:left="357"/>
        <w:jc w:val="both"/>
        <w:rPr>
          <w:rFonts w:asciiTheme="minorHAnsi" w:hAnsiTheme="minorHAnsi" w:cstheme="minorHAnsi"/>
        </w:rPr>
      </w:pPr>
    </w:p>
    <w:p w:rsidR="00BF59D0" w:rsidRPr="00EC548F" w:rsidRDefault="00BF59D0" w:rsidP="007E6CFD">
      <w:pPr>
        <w:numPr>
          <w:ilvl w:val="0"/>
          <w:numId w:val="32"/>
        </w:numPr>
        <w:ind w:left="357" w:hanging="357"/>
        <w:jc w:val="both"/>
        <w:rPr>
          <w:rFonts w:asciiTheme="minorHAnsi" w:hAnsiTheme="minorHAnsi" w:cstheme="minorHAnsi"/>
        </w:rPr>
      </w:pPr>
      <w:r w:rsidRPr="00EC548F">
        <w:rPr>
          <w:rFonts w:asciiTheme="minorHAnsi" w:hAnsiTheme="minorHAnsi" w:cstheme="minorHAnsi"/>
        </w:rPr>
        <w:t xml:space="preserve">Záruka se nevztahuje na vady, které vzniknou v důsledku činnosti kupujícího, </w:t>
      </w:r>
      <w:r w:rsidR="005F458E" w:rsidRPr="00EC548F">
        <w:rPr>
          <w:rFonts w:asciiTheme="minorHAnsi" w:hAnsiTheme="minorHAnsi" w:cstheme="minorHAnsi"/>
        </w:rPr>
        <w:t>a to</w:t>
      </w:r>
      <w:r w:rsidRPr="00EC548F">
        <w:rPr>
          <w:rFonts w:asciiTheme="minorHAnsi" w:hAnsiTheme="minorHAnsi" w:cstheme="minorHAnsi"/>
        </w:rPr>
        <w:t>:</w:t>
      </w:r>
    </w:p>
    <w:p w:rsidR="00BF59D0" w:rsidRPr="00DA4008" w:rsidRDefault="00BF59D0" w:rsidP="0011058B">
      <w:pPr>
        <w:numPr>
          <w:ilvl w:val="0"/>
          <w:numId w:val="33"/>
        </w:numPr>
        <w:jc w:val="both"/>
        <w:rPr>
          <w:rFonts w:asciiTheme="minorHAnsi" w:hAnsiTheme="minorHAnsi" w:cstheme="minorHAnsi"/>
        </w:rPr>
      </w:pPr>
      <w:r w:rsidRPr="00DA4008">
        <w:rPr>
          <w:rFonts w:asciiTheme="minorHAnsi" w:hAnsiTheme="minorHAnsi" w:cstheme="minorHAnsi"/>
        </w:rPr>
        <w:lastRenderedPageBreak/>
        <w:t>nedodržení pokynů prodávajícího či předpisů výrobce o používání a údržbě předmětu plnění, pokud byly prokazatelně předány kupujícímu;</w:t>
      </w:r>
    </w:p>
    <w:p w:rsidR="00BF59D0" w:rsidRPr="00DA4008" w:rsidRDefault="00BF59D0" w:rsidP="0011058B">
      <w:pPr>
        <w:numPr>
          <w:ilvl w:val="0"/>
          <w:numId w:val="33"/>
        </w:numPr>
        <w:jc w:val="both"/>
        <w:rPr>
          <w:rFonts w:asciiTheme="minorHAnsi" w:hAnsiTheme="minorHAnsi" w:cstheme="minorHAnsi"/>
        </w:rPr>
      </w:pPr>
      <w:r w:rsidRPr="00DA4008">
        <w:rPr>
          <w:rFonts w:asciiTheme="minorHAnsi" w:hAnsiTheme="minorHAnsi" w:cstheme="minorHAnsi"/>
        </w:rPr>
        <w:t>násilné či svévolné poškození předmětu plnění;</w:t>
      </w:r>
    </w:p>
    <w:p w:rsidR="00BF59D0" w:rsidRPr="00DA4008" w:rsidRDefault="00BF59D0" w:rsidP="0011058B">
      <w:pPr>
        <w:numPr>
          <w:ilvl w:val="0"/>
          <w:numId w:val="33"/>
        </w:numPr>
        <w:jc w:val="both"/>
        <w:rPr>
          <w:rFonts w:asciiTheme="minorHAnsi" w:hAnsiTheme="minorHAnsi" w:cstheme="minorHAnsi"/>
        </w:rPr>
      </w:pPr>
      <w:r w:rsidRPr="00DA4008">
        <w:rPr>
          <w:rFonts w:asciiTheme="minorHAnsi" w:hAnsiTheme="minorHAnsi" w:cstheme="minorHAnsi"/>
        </w:rPr>
        <w:t>neoprávněnými zásahy nepovolané třetí osoby;</w:t>
      </w:r>
    </w:p>
    <w:p w:rsidR="00BF59D0" w:rsidRPr="00DA4008" w:rsidRDefault="00BF59D0" w:rsidP="0011058B">
      <w:pPr>
        <w:numPr>
          <w:ilvl w:val="0"/>
          <w:numId w:val="33"/>
        </w:numPr>
        <w:jc w:val="both"/>
        <w:rPr>
          <w:rFonts w:asciiTheme="minorHAnsi" w:hAnsiTheme="minorHAnsi" w:cstheme="minorHAnsi"/>
        </w:rPr>
      </w:pPr>
      <w:r w:rsidRPr="00DA4008">
        <w:rPr>
          <w:rFonts w:asciiTheme="minorHAnsi" w:hAnsiTheme="minorHAnsi" w:cstheme="minorHAnsi"/>
        </w:rPr>
        <w:t>vlivem vyšší moci, např. požáru, nebo jiné živelné katastrofy či jiných vnějších vlivů.</w:t>
      </w:r>
    </w:p>
    <w:p w:rsidR="00BF59D0" w:rsidRPr="00DA4008" w:rsidRDefault="00BF59D0" w:rsidP="00DB6C70">
      <w:pPr>
        <w:ind w:left="717"/>
        <w:jc w:val="both"/>
        <w:rPr>
          <w:rFonts w:asciiTheme="minorHAnsi" w:hAnsiTheme="minorHAnsi" w:cstheme="minorHAnsi"/>
        </w:rPr>
      </w:pPr>
    </w:p>
    <w:p w:rsidR="006021CB" w:rsidRPr="00DA4008" w:rsidRDefault="00BF59D0" w:rsidP="006021CB">
      <w:pPr>
        <w:numPr>
          <w:ilvl w:val="0"/>
          <w:numId w:val="32"/>
        </w:numPr>
        <w:jc w:val="both"/>
        <w:rPr>
          <w:rFonts w:asciiTheme="minorHAnsi" w:hAnsiTheme="minorHAnsi" w:cstheme="minorHAnsi"/>
        </w:rPr>
      </w:pPr>
      <w:r w:rsidRPr="00DA4008">
        <w:rPr>
          <w:rFonts w:asciiTheme="minorHAnsi" w:hAnsiTheme="minorHAnsi" w:cstheme="minorHAnsi"/>
        </w:rPr>
        <w:t xml:space="preserve">Prodávající je povinen zahájit bezplatné odstraňování reklamované vady vždy neprodleně a odstranit ji v co nejkratším možném termínu, </w:t>
      </w:r>
      <w:r w:rsidR="006021CB" w:rsidRPr="00DA4008">
        <w:rPr>
          <w:rFonts w:asciiTheme="minorHAnsi" w:hAnsiTheme="minorHAnsi" w:cstheme="minorHAnsi"/>
        </w:rPr>
        <w:t xml:space="preserve">nejpozději však do 10-ti kalendářních dnů poté, co reklamaci obdrží. </w:t>
      </w:r>
    </w:p>
    <w:p w:rsidR="006021CB" w:rsidRPr="00DA4008" w:rsidRDefault="006021CB" w:rsidP="006021CB">
      <w:pPr>
        <w:ind w:left="360"/>
        <w:jc w:val="both"/>
        <w:rPr>
          <w:rFonts w:asciiTheme="minorHAnsi" w:hAnsiTheme="minorHAnsi" w:cstheme="minorHAnsi"/>
        </w:rPr>
      </w:pPr>
      <w:r w:rsidRPr="00DA4008">
        <w:rPr>
          <w:rFonts w:asciiTheme="minorHAnsi" w:hAnsiTheme="minorHAnsi" w:cstheme="minorHAnsi"/>
        </w:rPr>
        <w:t xml:space="preserve">V případě, kdy s ohledem na charakter reklamované vady není tuto možno z hlediska  technického či technologického v této lhůtě odstranit, je prodávající povinen o této skutečnosti písemně informovat kupujícího  a to ihned po zjištění této skutečnosti, nejpozději však ve lhůtě, ve které měla být vada původně odstraněna. V takovém případě je však prodávající povinen reklamovanou vadu odstranit nejpozději ve lhůtě 30-ti kalendářních dnů. </w:t>
      </w:r>
    </w:p>
    <w:p w:rsidR="006021CB" w:rsidRPr="009935D7" w:rsidRDefault="006021CB" w:rsidP="006021CB">
      <w:pPr>
        <w:ind w:left="360"/>
        <w:jc w:val="both"/>
        <w:rPr>
          <w:rFonts w:asciiTheme="minorHAnsi" w:hAnsiTheme="minorHAnsi" w:cstheme="minorHAnsi"/>
          <w:strike/>
          <w:color w:val="000000"/>
        </w:rPr>
      </w:pPr>
      <w:r w:rsidRPr="00DA4008">
        <w:rPr>
          <w:rFonts w:asciiTheme="minorHAnsi" w:hAnsiTheme="minorHAnsi" w:cstheme="minorHAnsi"/>
        </w:rPr>
        <w:t xml:space="preserve">V případě nedodržení této lhůty má kupující právo na výměnu věci, u níž se reklamovaná vada vyskytla, za novou, bezvadnou.  </w:t>
      </w:r>
    </w:p>
    <w:p w:rsidR="00BF59D0" w:rsidRPr="006021CB" w:rsidRDefault="00BF59D0" w:rsidP="006021CB">
      <w:pPr>
        <w:ind w:left="360"/>
        <w:jc w:val="both"/>
        <w:rPr>
          <w:rFonts w:asciiTheme="minorHAnsi" w:hAnsiTheme="minorHAnsi" w:cstheme="minorHAnsi"/>
          <w:color w:val="000000"/>
        </w:rPr>
      </w:pPr>
    </w:p>
    <w:p w:rsidR="006021CB" w:rsidRPr="00DA4008" w:rsidRDefault="00BF59D0" w:rsidP="006021CB">
      <w:pPr>
        <w:numPr>
          <w:ilvl w:val="0"/>
          <w:numId w:val="32"/>
        </w:numPr>
        <w:ind w:left="357" w:hanging="357"/>
        <w:jc w:val="both"/>
        <w:rPr>
          <w:rFonts w:asciiTheme="minorHAnsi" w:hAnsiTheme="minorHAnsi" w:cstheme="minorHAnsi"/>
        </w:rPr>
      </w:pPr>
      <w:r w:rsidRPr="00DA4008">
        <w:rPr>
          <w:rFonts w:asciiTheme="minorHAnsi" w:hAnsiTheme="minorHAnsi" w:cstheme="minorHAnsi"/>
        </w:rPr>
        <w:t>V případě, že kupující či uživatel reklamují vadu, u které je sporné, zda je reklamace oprávněná, je prodávající povinen tuto vadu odstranit ve sjednaných lhůtách bez ohledu na tuto skutečnost. Po odstranění vady má prodávající právo vydat prohlášení o neoprávněné reklamaci</w:t>
      </w:r>
      <w:r w:rsidR="006021CB" w:rsidRPr="00DA4008">
        <w:rPr>
          <w:rFonts w:asciiTheme="minorHAnsi" w:hAnsiTheme="minorHAnsi" w:cstheme="minorHAnsi"/>
        </w:rPr>
        <w:t xml:space="preserve">, v rámci něhož je povinen své stanovisko podrobně zdůvodnit a doložit, přičemž má současně právo požadovat po kupujícím uhrazení skutečně a účelně vynaložených a prokázaných nákladů na odstranění vady. V případě, že se kupující a prodávající neshodnou na posouzení oprávněnosti reklamace, rozhodne o její oprávněnosti znalec v příslušném oboru určený oběma smluvními stranami. V případě neshody stran na osobě znalce, má prodávající právo obrátit se se svým nárokem na obecný soud. </w:t>
      </w:r>
    </w:p>
    <w:p w:rsidR="006021CB" w:rsidRPr="00DA4008" w:rsidRDefault="006021CB" w:rsidP="006021CB">
      <w:pPr>
        <w:ind w:left="357"/>
        <w:jc w:val="both"/>
        <w:rPr>
          <w:rFonts w:asciiTheme="minorHAnsi" w:hAnsiTheme="minorHAnsi" w:cstheme="minorHAnsi"/>
        </w:rPr>
      </w:pPr>
      <w:r w:rsidRPr="00DA4008">
        <w:rPr>
          <w:rFonts w:asciiTheme="minorHAnsi" w:hAnsiTheme="minorHAnsi" w:cstheme="minorHAnsi"/>
        </w:rPr>
        <w:t xml:space="preserve">Kupující a prodávající se dohodli tak, že spory z této kupní smlouvy se budou snažit řešit především smírnou cestou. </w:t>
      </w:r>
    </w:p>
    <w:p w:rsidR="00BF59D0" w:rsidRPr="00953CBE" w:rsidRDefault="00BF59D0" w:rsidP="00866AF0">
      <w:pPr>
        <w:pStyle w:val="Smlouva2"/>
        <w:rPr>
          <w:rFonts w:asciiTheme="minorHAnsi" w:hAnsiTheme="minorHAnsi" w:cstheme="minorHAnsi"/>
        </w:rPr>
      </w:pP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w:t>
      </w:r>
    </w:p>
    <w:p w:rsidR="00BF59D0" w:rsidRPr="00953CBE" w:rsidRDefault="00BF59D0" w:rsidP="00467D16">
      <w:pPr>
        <w:pStyle w:val="Smlouva2"/>
        <w:keepNext/>
        <w:rPr>
          <w:rFonts w:asciiTheme="minorHAnsi" w:hAnsiTheme="minorHAnsi" w:cstheme="minorHAnsi"/>
        </w:rPr>
      </w:pPr>
      <w:r w:rsidRPr="00953CBE">
        <w:rPr>
          <w:rFonts w:asciiTheme="minorHAnsi" w:hAnsiTheme="minorHAnsi" w:cstheme="minorHAnsi"/>
        </w:rPr>
        <w:t>Odpovědnost za škodu</w:t>
      </w:r>
    </w:p>
    <w:p w:rsidR="00BF59D0" w:rsidRPr="00953CBE" w:rsidRDefault="00BF59D0" w:rsidP="00467D16">
      <w:pPr>
        <w:pStyle w:val="Smlouva2"/>
        <w:keepNext/>
        <w:rPr>
          <w:rFonts w:asciiTheme="minorHAnsi" w:hAnsiTheme="minorHAnsi" w:cstheme="minorHAnsi"/>
        </w:rPr>
      </w:pPr>
    </w:p>
    <w:p w:rsidR="00BF59D0" w:rsidRDefault="00BF59D0" w:rsidP="00765714">
      <w:pPr>
        <w:pStyle w:val="Smlouva-slo0"/>
        <w:numPr>
          <w:ilvl w:val="0"/>
          <w:numId w:val="8"/>
        </w:numPr>
        <w:spacing w:before="0" w:line="240" w:lineRule="auto"/>
        <w:ind w:left="357" w:hanging="357"/>
        <w:rPr>
          <w:rFonts w:asciiTheme="minorHAnsi" w:hAnsiTheme="minorHAnsi" w:cstheme="minorHAnsi"/>
        </w:rPr>
      </w:pPr>
      <w:r w:rsidRPr="00953CBE">
        <w:rPr>
          <w:rFonts w:asciiTheme="minorHAnsi" w:hAnsiTheme="minorHAnsi" w:cstheme="minorHAnsi"/>
        </w:rPr>
        <w:t>Prodávající je povinen učinit veškerá opatření potřebná k odvrácení škody</w:t>
      </w:r>
      <w:r w:rsidR="006021CB">
        <w:rPr>
          <w:rFonts w:asciiTheme="minorHAnsi" w:hAnsiTheme="minorHAnsi" w:cstheme="minorHAnsi"/>
        </w:rPr>
        <w:t xml:space="preserve"> </w:t>
      </w:r>
      <w:r w:rsidR="006021CB" w:rsidRPr="00DA4008">
        <w:rPr>
          <w:rFonts w:asciiTheme="minorHAnsi" w:hAnsiTheme="minorHAnsi" w:cstheme="minorHAnsi"/>
        </w:rPr>
        <w:t>na majetku kupujícího, jež by mohla být vyvolána plněním z této kupní smlouvy</w:t>
      </w:r>
      <w:r w:rsidRPr="00DA4008">
        <w:rPr>
          <w:rFonts w:asciiTheme="minorHAnsi" w:hAnsiTheme="minorHAnsi" w:cstheme="minorHAnsi"/>
        </w:rPr>
        <w:t xml:space="preserve"> </w:t>
      </w:r>
      <w:r w:rsidRPr="00953CBE">
        <w:rPr>
          <w:rFonts w:asciiTheme="minorHAnsi" w:hAnsiTheme="minorHAnsi" w:cstheme="minorHAnsi"/>
        </w:rPr>
        <w:t>nebo k jejímu zmírnění.</w:t>
      </w:r>
    </w:p>
    <w:p w:rsidR="006676A9" w:rsidRPr="00765714" w:rsidRDefault="006676A9" w:rsidP="006676A9">
      <w:pPr>
        <w:pStyle w:val="Smlouva-slo0"/>
        <w:spacing w:before="0" w:line="240" w:lineRule="auto"/>
        <w:ind w:left="357"/>
        <w:rPr>
          <w:rFonts w:asciiTheme="minorHAnsi" w:hAnsiTheme="minorHAnsi" w:cstheme="minorHAnsi"/>
        </w:rPr>
      </w:pPr>
    </w:p>
    <w:p w:rsidR="007E6CFD" w:rsidRDefault="00BF59D0" w:rsidP="007E6CFD">
      <w:pPr>
        <w:pStyle w:val="Smlouva-slo0"/>
        <w:numPr>
          <w:ilvl w:val="0"/>
          <w:numId w:val="8"/>
        </w:numPr>
        <w:spacing w:before="0" w:line="240" w:lineRule="auto"/>
        <w:ind w:left="357" w:hanging="357"/>
        <w:rPr>
          <w:rFonts w:asciiTheme="minorHAnsi" w:hAnsiTheme="minorHAnsi" w:cstheme="minorHAnsi"/>
        </w:rPr>
      </w:pPr>
      <w:r w:rsidRPr="00953CBE">
        <w:rPr>
          <w:rFonts w:asciiTheme="minorHAnsi" w:hAnsiTheme="minorHAnsi" w:cstheme="minorHAnsi"/>
        </w:rPr>
        <w:t>Prodávající je povinen nahradit kupujícímu v plné výši škodu, která vznikla při realizaci a užívání předmětu smlouvy v souvislosti nebo jako důsledek porušení povinností a závazků prodávajícího dle této smlouvy.</w:t>
      </w:r>
    </w:p>
    <w:p w:rsidR="006676A9" w:rsidRDefault="006676A9" w:rsidP="006676A9">
      <w:pPr>
        <w:pStyle w:val="Smlouva-slo0"/>
        <w:spacing w:before="0" w:line="240" w:lineRule="auto"/>
        <w:rPr>
          <w:rFonts w:asciiTheme="minorHAnsi" w:hAnsiTheme="minorHAnsi" w:cstheme="minorHAnsi"/>
        </w:rPr>
      </w:pPr>
    </w:p>
    <w:p w:rsidR="006F787A" w:rsidRPr="00E80123" w:rsidRDefault="006F787A" w:rsidP="009D0D24">
      <w:pPr>
        <w:pStyle w:val="Smlouva-slo0"/>
        <w:numPr>
          <w:ilvl w:val="0"/>
          <w:numId w:val="8"/>
        </w:numPr>
        <w:spacing w:before="0" w:line="240" w:lineRule="auto"/>
        <w:rPr>
          <w:rFonts w:asciiTheme="minorHAnsi" w:hAnsiTheme="minorHAnsi" w:cstheme="minorHAnsi"/>
        </w:rPr>
      </w:pPr>
      <w:r w:rsidRPr="00E80123">
        <w:rPr>
          <w:rFonts w:ascii="Calibri" w:hAnsi="Calibri" w:cs="Arial"/>
        </w:rPr>
        <w:t xml:space="preserve">Prodávající prohlašuje, že má v souvislosti s předmětem plnění dle této smlouvy sjednáno pojištění odpovědnosti za škody způsobené prodávajícím  kupujícímu nebo třetí osobě </w:t>
      </w:r>
      <w:r w:rsidR="00E80123" w:rsidRPr="00E80123">
        <w:rPr>
          <w:rFonts w:ascii="Calibri" w:hAnsi="Calibri" w:cs="Arial"/>
        </w:rPr>
        <w:t>ve výši odpovídající min. ceně předmětu plnění v</w:t>
      </w:r>
      <w:r w:rsidR="00AB1916">
        <w:rPr>
          <w:rFonts w:ascii="Calibri" w:hAnsi="Calibri" w:cs="Arial"/>
        </w:rPr>
        <w:t> </w:t>
      </w:r>
      <w:r w:rsidR="00E80123" w:rsidRPr="00E80123">
        <w:rPr>
          <w:rFonts w:ascii="Calibri" w:hAnsi="Calibri" w:cs="Arial"/>
        </w:rPr>
        <w:t>Kč</w:t>
      </w:r>
      <w:r w:rsidR="00AB1916">
        <w:rPr>
          <w:rFonts w:ascii="Calibri" w:hAnsi="Calibri" w:cs="Arial"/>
        </w:rPr>
        <w:t xml:space="preserve"> vč.</w:t>
      </w:r>
      <w:r w:rsidR="00E80123" w:rsidRPr="00E80123">
        <w:rPr>
          <w:rFonts w:ascii="Calibri" w:hAnsi="Calibri" w:cs="Arial"/>
        </w:rPr>
        <w:t xml:space="preserve"> DPH a zavazuje se udržovat je v platnosti od data zahájení plnění předmětu smlouvy až do uplynutí záruční doby</w:t>
      </w:r>
      <w:r w:rsidR="00E80123">
        <w:rPr>
          <w:rFonts w:ascii="Calibri" w:hAnsi="Calibri" w:cs="Arial"/>
        </w:rPr>
        <w:t>.</w:t>
      </w:r>
      <w:r w:rsidR="00E80123" w:rsidRPr="00E80123">
        <w:rPr>
          <w:rFonts w:ascii="Calibri" w:hAnsi="Calibri" w:cs="Arial"/>
        </w:rPr>
        <w:t xml:space="preserve"> </w:t>
      </w:r>
      <w:r w:rsidRPr="00E80123">
        <w:rPr>
          <w:rFonts w:ascii="Calibri" w:hAnsi="Calibri" w:cs="Arial"/>
        </w:rPr>
        <w:t>Prodávající předloží kupujícímu doklady o pojištění před zahájením plnění a na vyžádání kupujícího i kdykoliv v průběhu dodání předmětu plnění.</w:t>
      </w: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lastRenderedPageBreak/>
        <w:t>XII.</w:t>
      </w:r>
    </w:p>
    <w:p w:rsidR="00BF59D0" w:rsidRPr="00953CBE" w:rsidRDefault="00BF59D0" w:rsidP="00467D16">
      <w:pPr>
        <w:pStyle w:val="Smlouva2"/>
        <w:rPr>
          <w:rFonts w:asciiTheme="minorHAnsi" w:hAnsiTheme="minorHAnsi" w:cstheme="minorHAnsi"/>
        </w:rPr>
      </w:pPr>
      <w:r w:rsidRPr="00953CBE">
        <w:rPr>
          <w:rFonts w:asciiTheme="minorHAnsi" w:hAnsiTheme="minorHAnsi" w:cstheme="minorHAnsi"/>
        </w:rPr>
        <w:t xml:space="preserve">Sankční ujednání </w:t>
      </w:r>
    </w:p>
    <w:p w:rsidR="00BF59D0" w:rsidRPr="00953CBE" w:rsidRDefault="00BF59D0" w:rsidP="00467D16">
      <w:pPr>
        <w:pStyle w:val="Smlouva2"/>
        <w:rPr>
          <w:rFonts w:asciiTheme="minorHAnsi" w:hAnsiTheme="minorHAnsi" w:cstheme="minorHAnsi"/>
        </w:rPr>
      </w:pPr>
    </w:p>
    <w:p w:rsidR="00BF59D0" w:rsidRPr="00EC548F" w:rsidRDefault="00BF59D0" w:rsidP="0011058B">
      <w:pPr>
        <w:numPr>
          <w:ilvl w:val="0"/>
          <w:numId w:val="38"/>
        </w:numPr>
        <w:jc w:val="both"/>
        <w:rPr>
          <w:rFonts w:asciiTheme="minorHAnsi" w:hAnsiTheme="minorHAnsi" w:cstheme="minorHAnsi"/>
        </w:rPr>
      </w:pPr>
      <w:r w:rsidRPr="00EC548F">
        <w:rPr>
          <w:rFonts w:asciiTheme="minorHAnsi" w:hAnsiTheme="minorHAnsi" w:cstheme="minorHAnsi"/>
        </w:rPr>
        <w:t xml:space="preserve">V případě prodlení prodávajícího s plněním dodávky nad rámec stanovený touto smlouvou, vzniká kupujícímu nárok na smluvní pokutu ve výši </w:t>
      </w:r>
      <w:r w:rsidR="005F458E" w:rsidRPr="00EC548F">
        <w:rPr>
          <w:rFonts w:asciiTheme="minorHAnsi" w:hAnsiTheme="minorHAnsi" w:cstheme="minorHAnsi"/>
        </w:rPr>
        <w:t xml:space="preserve"> 0,1 </w:t>
      </w:r>
      <w:r w:rsidRPr="00EC548F">
        <w:rPr>
          <w:rFonts w:asciiTheme="minorHAnsi" w:hAnsiTheme="minorHAnsi" w:cstheme="minorHAnsi"/>
        </w:rPr>
        <w:t xml:space="preserve">% z fakturované </w:t>
      </w:r>
      <w:r w:rsidR="005F458E" w:rsidRPr="00EC548F">
        <w:rPr>
          <w:rFonts w:asciiTheme="minorHAnsi" w:hAnsiTheme="minorHAnsi" w:cstheme="minorHAnsi"/>
        </w:rPr>
        <w:t xml:space="preserve"> kupní ceny</w:t>
      </w:r>
      <w:r w:rsidRPr="00EC548F">
        <w:rPr>
          <w:rFonts w:asciiTheme="minorHAnsi" w:hAnsiTheme="minorHAnsi" w:cstheme="minorHAnsi"/>
        </w:rPr>
        <w:t xml:space="preserve"> </w:t>
      </w:r>
      <w:r w:rsidR="0096156A">
        <w:rPr>
          <w:rFonts w:asciiTheme="minorHAnsi" w:hAnsiTheme="minorHAnsi" w:cstheme="minorHAnsi"/>
        </w:rPr>
        <w:t xml:space="preserve">vč. DPH </w:t>
      </w:r>
      <w:r w:rsidRPr="00EC548F">
        <w:rPr>
          <w:rFonts w:asciiTheme="minorHAnsi" w:hAnsiTheme="minorHAnsi" w:cstheme="minorHAnsi"/>
        </w:rPr>
        <w:t>za každý den prodlení</w:t>
      </w:r>
      <w:r w:rsidR="005F458E" w:rsidRPr="00EC548F">
        <w:rPr>
          <w:rFonts w:asciiTheme="minorHAnsi" w:hAnsiTheme="minorHAnsi" w:cstheme="minorHAnsi"/>
        </w:rPr>
        <w:t xml:space="preserve"> po dobu prvních 10 dnů prodlení a to v případě dalšího prodlení prodávajícího vzniká kupujícímu nárok na smluvní pokutu ve výši 0,2 % z kupní ceny </w:t>
      </w:r>
      <w:r w:rsidR="0096156A">
        <w:rPr>
          <w:rFonts w:asciiTheme="minorHAnsi" w:hAnsiTheme="minorHAnsi" w:cstheme="minorHAnsi"/>
        </w:rPr>
        <w:t xml:space="preserve">vč. DPH </w:t>
      </w:r>
      <w:r w:rsidR="005F458E" w:rsidRPr="00EC548F">
        <w:rPr>
          <w:rFonts w:asciiTheme="minorHAnsi" w:hAnsiTheme="minorHAnsi" w:cstheme="minorHAnsi"/>
        </w:rPr>
        <w:t>za každý den takového prodlení</w:t>
      </w:r>
      <w:r w:rsidRPr="00EC548F">
        <w:rPr>
          <w:rFonts w:asciiTheme="minorHAnsi" w:hAnsiTheme="minorHAnsi" w:cstheme="minorHAnsi"/>
        </w:rPr>
        <w:t>, nebo může kupující od smlouvy odstoupit.</w:t>
      </w:r>
    </w:p>
    <w:p w:rsidR="00BF59D0" w:rsidRPr="00953CBE" w:rsidRDefault="00BF59D0" w:rsidP="0011058B">
      <w:pPr>
        <w:ind w:left="360"/>
        <w:jc w:val="both"/>
        <w:rPr>
          <w:rFonts w:asciiTheme="minorHAnsi" w:hAnsiTheme="minorHAnsi" w:cstheme="minorHAnsi"/>
          <w:color w:val="000000"/>
        </w:rPr>
      </w:pPr>
    </w:p>
    <w:p w:rsidR="00BF59D0" w:rsidRPr="00EC548F" w:rsidRDefault="00BF59D0" w:rsidP="0011058B">
      <w:pPr>
        <w:numPr>
          <w:ilvl w:val="0"/>
          <w:numId w:val="38"/>
        </w:numPr>
        <w:ind w:left="357" w:hanging="357"/>
        <w:jc w:val="both"/>
        <w:rPr>
          <w:rFonts w:asciiTheme="minorHAnsi" w:hAnsiTheme="minorHAnsi" w:cstheme="minorHAnsi"/>
        </w:rPr>
      </w:pPr>
      <w:r w:rsidRPr="00EC548F">
        <w:rPr>
          <w:rFonts w:asciiTheme="minorHAnsi" w:hAnsiTheme="minorHAnsi" w:cstheme="minorHAnsi"/>
        </w:rPr>
        <w:t xml:space="preserve">V případě prodlení kupujícího s úhradou kupní ceny nad rámec stanovený touto smlouvou, vzniká prodávajícímu nárok na  </w:t>
      </w:r>
      <w:r w:rsidR="005F458E" w:rsidRPr="00EC548F">
        <w:rPr>
          <w:rFonts w:asciiTheme="minorHAnsi" w:hAnsiTheme="minorHAnsi" w:cstheme="minorHAnsi"/>
        </w:rPr>
        <w:t xml:space="preserve">úrok z prodlení </w:t>
      </w:r>
      <w:r w:rsidRPr="00EC548F">
        <w:rPr>
          <w:rFonts w:asciiTheme="minorHAnsi" w:hAnsiTheme="minorHAnsi" w:cstheme="minorHAnsi"/>
        </w:rPr>
        <w:t xml:space="preserve">ve výši </w:t>
      </w:r>
      <w:r w:rsidR="005F458E" w:rsidRPr="00EC548F">
        <w:rPr>
          <w:rFonts w:asciiTheme="minorHAnsi" w:hAnsiTheme="minorHAnsi" w:cstheme="minorHAnsi"/>
        </w:rPr>
        <w:t xml:space="preserve">0,1 </w:t>
      </w:r>
      <w:r w:rsidRPr="00EC548F">
        <w:rPr>
          <w:rFonts w:asciiTheme="minorHAnsi" w:hAnsiTheme="minorHAnsi" w:cstheme="minorHAnsi"/>
        </w:rPr>
        <w:t>% z </w:t>
      </w:r>
      <w:r w:rsidR="00765714" w:rsidRPr="00EC548F">
        <w:rPr>
          <w:rFonts w:asciiTheme="minorHAnsi" w:hAnsiTheme="minorHAnsi" w:cstheme="minorHAnsi"/>
        </w:rPr>
        <w:t>dlužné</w:t>
      </w:r>
      <w:r w:rsidRPr="00EC548F">
        <w:rPr>
          <w:rFonts w:asciiTheme="minorHAnsi" w:hAnsiTheme="minorHAnsi" w:cstheme="minorHAnsi"/>
        </w:rPr>
        <w:t xml:space="preserve"> částky za každý den prodlení.</w:t>
      </w:r>
    </w:p>
    <w:p w:rsidR="00BF59D0" w:rsidRPr="00953CBE" w:rsidRDefault="00BF59D0" w:rsidP="0011058B">
      <w:pPr>
        <w:ind w:left="357"/>
        <w:jc w:val="both"/>
        <w:rPr>
          <w:rFonts w:asciiTheme="minorHAnsi" w:hAnsiTheme="minorHAnsi" w:cstheme="minorHAnsi"/>
          <w:color w:val="000000"/>
        </w:rPr>
      </w:pPr>
    </w:p>
    <w:p w:rsidR="00BF59D0" w:rsidRPr="00DA4008"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V případě nedodržení stanoveného termínu k</w:t>
      </w:r>
      <w:r w:rsidR="006021CB">
        <w:rPr>
          <w:rFonts w:asciiTheme="minorHAnsi" w:hAnsiTheme="minorHAnsi" w:cstheme="minorHAnsi"/>
        </w:rPr>
        <w:t> </w:t>
      </w:r>
      <w:r w:rsidRPr="00953CBE">
        <w:rPr>
          <w:rFonts w:asciiTheme="minorHAnsi" w:hAnsiTheme="minorHAnsi" w:cstheme="minorHAnsi"/>
        </w:rPr>
        <w:t>odstranění</w:t>
      </w:r>
      <w:r w:rsidR="006021CB">
        <w:rPr>
          <w:rFonts w:asciiTheme="minorHAnsi" w:hAnsiTheme="minorHAnsi" w:cstheme="minorHAnsi"/>
        </w:rPr>
        <w:t xml:space="preserve"> </w:t>
      </w:r>
      <w:r w:rsidR="006021CB" w:rsidRPr="00DA4008">
        <w:rPr>
          <w:rFonts w:asciiTheme="minorHAnsi" w:hAnsiTheme="minorHAnsi" w:cstheme="minorHAnsi"/>
        </w:rPr>
        <w:t>reklamované</w:t>
      </w:r>
      <w:r w:rsidRPr="00DA4008">
        <w:rPr>
          <w:rFonts w:asciiTheme="minorHAnsi" w:hAnsiTheme="minorHAnsi" w:cstheme="minorHAnsi"/>
        </w:rPr>
        <w:t xml:space="preserve"> vady  je </w:t>
      </w:r>
      <w:r w:rsidR="00765714" w:rsidRPr="00DA4008">
        <w:rPr>
          <w:rFonts w:asciiTheme="minorHAnsi" w:hAnsiTheme="minorHAnsi" w:cstheme="minorHAnsi"/>
        </w:rPr>
        <w:t>prodávající</w:t>
      </w:r>
      <w:r w:rsidRPr="00DA4008">
        <w:rPr>
          <w:rFonts w:asciiTheme="minorHAnsi" w:hAnsiTheme="minorHAnsi" w:cstheme="minorHAnsi"/>
        </w:rPr>
        <w:t xml:space="preserve"> povinen zaplatit </w:t>
      </w:r>
      <w:r w:rsidR="00765714" w:rsidRPr="00DA4008">
        <w:rPr>
          <w:rFonts w:asciiTheme="minorHAnsi" w:hAnsiTheme="minorHAnsi" w:cstheme="minorHAnsi"/>
        </w:rPr>
        <w:t>kupujícímu</w:t>
      </w:r>
      <w:r w:rsidRPr="00DA4008">
        <w:rPr>
          <w:rFonts w:asciiTheme="minorHAnsi" w:hAnsiTheme="minorHAnsi" w:cstheme="minorHAnsi"/>
        </w:rPr>
        <w:t xml:space="preserve"> smluvní pokut</w:t>
      </w:r>
      <w:r w:rsidR="00765714" w:rsidRPr="00DA4008">
        <w:rPr>
          <w:rFonts w:asciiTheme="minorHAnsi" w:hAnsiTheme="minorHAnsi" w:cstheme="minorHAnsi"/>
        </w:rPr>
        <w:t>u</w:t>
      </w:r>
      <w:r w:rsidRPr="00DA4008">
        <w:rPr>
          <w:rFonts w:asciiTheme="minorHAnsi" w:hAnsiTheme="minorHAnsi" w:cstheme="minorHAnsi"/>
        </w:rPr>
        <w:t xml:space="preserve"> ve výši 500,- Kč za každý i započatý den prodlení</w:t>
      </w:r>
      <w:r w:rsidR="006021CB" w:rsidRPr="00DA4008">
        <w:rPr>
          <w:rFonts w:asciiTheme="minorHAnsi" w:hAnsiTheme="minorHAnsi" w:cstheme="minorHAnsi"/>
        </w:rPr>
        <w:t xml:space="preserve"> a jednotlivou vadu</w:t>
      </w:r>
      <w:r w:rsidRPr="00DA4008">
        <w:rPr>
          <w:rFonts w:asciiTheme="minorHAnsi" w:hAnsiTheme="minorHAnsi" w:cstheme="minorHAnsi"/>
        </w:rPr>
        <w:t xml:space="preserve">. </w:t>
      </w:r>
    </w:p>
    <w:p w:rsidR="00BF59D0" w:rsidRPr="00953CBE" w:rsidRDefault="00BF59D0" w:rsidP="0011058B">
      <w:pPr>
        <w:pStyle w:val="Smlouva-slo0"/>
        <w:spacing w:before="0" w:line="240" w:lineRule="auto"/>
        <w:ind w:left="360"/>
        <w:rPr>
          <w:rFonts w:asciiTheme="minorHAnsi" w:hAnsiTheme="minorHAnsi" w:cstheme="minorHAnsi"/>
        </w:rPr>
      </w:pPr>
    </w:p>
    <w:p w:rsidR="00BF59D0" w:rsidRPr="00953CBE" w:rsidRDefault="00BF59D0" w:rsidP="0011058B">
      <w:pPr>
        <w:numPr>
          <w:ilvl w:val="0"/>
          <w:numId w:val="38"/>
        </w:numPr>
        <w:ind w:left="357" w:hanging="357"/>
        <w:jc w:val="both"/>
        <w:rPr>
          <w:rFonts w:asciiTheme="minorHAnsi" w:hAnsiTheme="minorHAnsi" w:cstheme="minorHAnsi"/>
          <w:color w:val="000000"/>
        </w:rPr>
      </w:pPr>
      <w:r w:rsidRPr="00953CBE">
        <w:rPr>
          <w:rFonts w:asciiTheme="minorHAnsi" w:hAnsiTheme="minorHAnsi" w:cstheme="minorHAnsi"/>
          <w:color w:val="000000"/>
        </w:rPr>
        <w:t>Povinnost zaplatit úroky z prodlení a smluvní pokuty je do 14 kalendářních dnů od obdržení výzvy oprávněné strany stranou povinnou.</w:t>
      </w:r>
      <w:r w:rsidRPr="00953CBE">
        <w:rPr>
          <w:rFonts w:asciiTheme="minorHAnsi" w:hAnsiTheme="minorHAnsi" w:cstheme="minorHAnsi"/>
        </w:rPr>
        <w:t xml:space="preserve"> Pokud byl v této lhůtě podán návrh na zahájení insolvenčního řízení, stává se smluvní pokuta splatnou okamžikem účinnosti rozhodnutí o zahájení insolvenčního řízení.</w:t>
      </w:r>
    </w:p>
    <w:p w:rsidR="00BF59D0" w:rsidRPr="00953CBE" w:rsidRDefault="00BF59D0" w:rsidP="0011058B">
      <w:pPr>
        <w:ind w:left="357"/>
        <w:jc w:val="both"/>
        <w:rPr>
          <w:rFonts w:asciiTheme="minorHAnsi" w:hAnsiTheme="minorHAnsi" w:cstheme="minorHAnsi"/>
          <w:color w:val="000000"/>
        </w:rPr>
      </w:pPr>
    </w:p>
    <w:p w:rsidR="00BF59D0" w:rsidRPr="00953CBE"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 xml:space="preserve">Sjednané smluvní pokuty zaplatí povinná strana nezávisle na zavinění a na tom, zda a v jaké výši vznikne druhé straně škoda. </w:t>
      </w:r>
    </w:p>
    <w:p w:rsidR="00BF59D0" w:rsidRPr="00953CBE" w:rsidRDefault="00BF59D0" w:rsidP="0011058B">
      <w:pPr>
        <w:pStyle w:val="Smlouva-slo0"/>
        <w:spacing w:before="0" w:line="240" w:lineRule="auto"/>
        <w:ind w:left="357"/>
        <w:rPr>
          <w:rFonts w:asciiTheme="minorHAnsi" w:hAnsiTheme="minorHAnsi" w:cstheme="minorHAnsi"/>
        </w:rPr>
      </w:pPr>
    </w:p>
    <w:p w:rsidR="00BF59D0" w:rsidRPr="00953CBE"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Smluvní pokuty se nezapočítávají na náhradu případně vzniklé škody. Náhradu škody lze vymáhat samostatně vedle smluvní pokuty v plné výši.</w:t>
      </w:r>
    </w:p>
    <w:p w:rsidR="00BF59D0" w:rsidRPr="00953CBE" w:rsidRDefault="00BF59D0" w:rsidP="00866AF0">
      <w:pPr>
        <w:pStyle w:val="Smlouva-slo0"/>
        <w:spacing w:before="0"/>
        <w:rPr>
          <w:rFonts w:asciiTheme="minorHAnsi" w:hAnsiTheme="minorHAnsi" w:cstheme="minorHAnsi"/>
        </w:rPr>
      </w:pP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w:t>
      </w:r>
      <w:r w:rsidR="007E6CFD">
        <w:rPr>
          <w:rFonts w:asciiTheme="minorHAnsi" w:hAnsiTheme="minorHAnsi" w:cstheme="minorHAnsi"/>
        </w:rPr>
        <w:t>II</w:t>
      </w:r>
      <w:r w:rsidRPr="00953CBE">
        <w:rPr>
          <w:rFonts w:asciiTheme="minorHAnsi" w:hAnsiTheme="minorHAnsi" w:cstheme="minorHAnsi"/>
        </w:rPr>
        <w:t>.</w:t>
      </w:r>
    </w:p>
    <w:p w:rsidR="00BF59D0" w:rsidRPr="00953CBE" w:rsidRDefault="00BF59D0" w:rsidP="00467D16">
      <w:pPr>
        <w:pStyle w:val="Smlouva2"/>
        <w:rPr>
          <w:rFonts w:asciiTheme="minorHAnsi" w:hAnsiTheme="minorHAnsi" w:cstheme="minorHAnsi"/>
        </w:rPr>
      </w:pPr>
      <w:r w:rsidRPr="00953CBE">
        <w:rPr>
          <w:rFonts w:asciiTheme="minorHAnsi" w:hAnsiTheme="minorHAnsi" w:cstheme="minorHAnsi"/>
        </w:rPr>
        <w:t>Ukončení smlouvy</w:t>
      </w:r>
    </w:p>
    <w:p w:rsidR="00BF59D0" w:rsidRPr="00953CBE" w:rsidRDefault="00BF59D0" w:rsidP="00313572">
      <w:pPr>
        <w:pStyle w:val="Smlouva2"/>
        <w:jc w:val="left"/>
        <w:rPr>
          <w:rFonts w:asciiTheme="minorHAnsi" w:hAnsiTheme="minorHAnsi" w:cstheme="minorHAnsi"/>
        </w:rPr>
      </w:pPr>
    </w:p>
    <w:p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Smluvní strany mohou ukončit smluvní vztah písemnou dohodou.</w:t>
      </w:r>
    </w:p>
    <w:p w:rsidR="00BF59D0" w:rsidRPr="00953CBE" w:rsidRDefault="00BF59D0" w:rsidP="0011058B">
      <w:pPr>
        <w:pStyle w:val="Smlouva-slo0"/>
        <w:tabs>
          <w:tab w:val="left" w:pos="426"/>
        </w:tabs>
        <w:spacing w:before="0" w:line="240" w:lineRule="auto"/>
        <w:ind w:left="357"/>
        <w:rPr>
          <w:rFonts w:asciiTheme="minorHAnsi" w:hAnsiTheme="minorHAnsi" w:cstheme="minorHAnsi"/>
        </w:rPr>
      </w:pPr>
    </w:p>
    <w:p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Smluvní strany jsou oprávněny odstoupit od smlouvy bez zbytečného odkladu v případě jejího podstatného porušení druhou smluvní stranou, přičemž podstatným porušením smlouvy se rozumí zejména:</w:t>
      </w:r>
    </w:p>
    <w:p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nedodání předmětu smlouvy ve lhůtě stanovené dle čl. IV této smlouvy,</w:t>
      </w:r>
    </w:p>
    <w:p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nedodržení pokynů kupujícího, technických parametrů, právních předpisů nebo technických norem týkajících se předmětu smlouvy,</w:t>
      </w:r>
    </w:p>
    <w:p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nedodržení smluvních ujednání o záruce za jakost,</w:t>
      </w:r>
      <w:r w:rsidRPr="00953CBE">
        <w:rPr>
          <w:rFonts w:asciiTheme="minorHAnsi" w:hAnsiTheme="minorHAnsi" w:cstheme="minorHAnsi"/>
          <w:color w:val="000000"/>
        </w:rPr>
        <w:t xml:space="preserve"> kdy ve stanovené lhůtě prodávající v záruční době neodstraní vady zboží,</w:t>
      </w:r>
    </w:p>
    <w:p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neuhrazení kupní ceny po druhé výzvě prodávajícího k uhrazení dlužné částky, přičemž druhá výzva nesmí následovat dříve než 30 dnů po doručení první výzvy,</w:t>
      </w:r>
    </w:p>
    <w:p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ocitne-li se prodávající ve stavu úpadku nebo hrozícího úpadku</w:t>
      </w:r>
      <w:r w:rsidR="00765714">
        <w:rPr>
          <w:rFonts w:asciiTheme="minorHAnsi" w:hAnsiTheme="minorHAnsi" w:cstheme="minorHAnsi"/>
        </w:rPr>
        <w:t>.</w:t>
      </w:r>
    </w:p>
    <w:p w:rsidR="00BF59D0" w:rsidRPr="00953CBE" w:rsidRDefault="00BF59D0" w:rsidP="0011058B">
      <w:pPr>
        <w:pStyle w:val="Smlouva-slo0"/>
        <w:tabs>
          <w:tab w:val="left" w:pos="426"/>
        </w:tabs>
        <w:spacing w:before="0" w:line="240" w:lineRule="auto"/>
        <w:ind w:left="737"/>
        <w:rPr>
          <w:rFonts w:asciiTheme="minorHAnsi" w:hAnsiTheme="minorHAnsi" w:cstheme="minorHAnsi"/>
        </w:rPr>
      </w:pPr>
    </w:p>
    <w:p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Pro účely této smlouvy se, pod pojmem „bez zbytečného odkladu“ uvedeným v ust. § 2002 občanského zákoníku rozumí „nejpozději do 14 dnů“.</w:t>
      </w:r>
    </w:p>
    <w:p w:rsidR="00BF59D0" w:rsidRPr="00953CBE" w:rsidRDefault="00BF59D0" w:rsidP="0011058B">
      <w:pPr>
        <w:pStyle w:val="Smlouva-slo0"/>
        <w:tabs>
          <w:tab w:val="left" w:pos="426"/>
        </w:tabs>
        <w:spacing w:before="0" w:line="240" w:lineRule="auto"/>
        <w:ind w:left="357"/>
        <w:rPr>
          <w:rFonts w:asciiTheme="minorHAnsi" w:hAnsiTheme="minorHAnsi" w:cstheme="minorHAnsi"/>
        </w:rPr>
      </w:pPr>
    </w:p>
    <w:p w:rsidR="00BF59D0" w:rsidRPr="00953CBE" w:rsidRDefault="00BF59D0" w:rsidP="0011058B">
      <w:pPr>
        <w:pStyle w:val="Odstavecseseznamem"/>
        <w:numPr>
          <w:ilvl w:val="0"/>
          <w:numId w:val="9"/>
        </w:numPr>
        <w:jc w:val="both"/>
        <w:rPr>
          <w:rFonts w:asciiTheme="minorHAnsi" w:hAnsiTheme="minorHAnsi" w:cstheme="minorHAnsi"/>
          <w:color w:val="000000"/>
        </w:rPr>
      </w:pPr>
      <w:r w:rsidRPr="00953CBE">
        <w:rPr>
          <w:rFonts w:asciiTheme="minorHAnsi" w:hAnsiTheme="minorHAnsi" w:cstheme="minorHAnsi"/>
          <w:color w:val="000000"/>
        </w:rPr>
        <w:t xml:space="preserve">Odstoupí-li některá ze stran od této smlouvy, ať již na základě smluvního ujednání či ustanovení </w:t>
      </w:r>
      <w:r w:rsidR="00765714">
        <w:rPr>
          <w:rFonts w:asciiTheme="minorHAnsi" w:hAnsiTheme="minorHAnsi" w:cstheme="minorHAnsi"/>
          <w:color w:val="000000"/>
        </w:rPr>
        <w:t xml:space="preserve">občanského </w:t>
      </w:r>
      <w:r w:rsidRPr="00953CBE">
        <w:rPr>
          <w:rFonts w:asciiTheme="minorHAnsi" w:hAnsiTheme="minorHAnsi" w:cstheme="minorHAnsi"/>
          <w:color w:val="000000"/>
        </w:rPr>
        <w:t>zákon</w:t>
      </w:r>
      <w:r w:rsidR="00765714">
        <w:rPr>
          <w:rFonts w:asciiTheme="minorHAnsi" w:hAnsiTheme="minorHAnsi" w:cstheme="minorHAnsi"/>
          <w:color w:val="000000"/>
        </w:rPr>
        <w:t>íku</w:t>
      </w:r>
      <w:r w:rsidRPr="00953CBE">
        <w:rPr>
          <w:rFonts w:asciiTheme="minorHAnsi" w:hAnsiTheme="minorHAnsi" w:cstheme="minorHAnsi"/>
          <w:color w:val="000000"/>
        </w:rPr>
        <w:t>, stanovují strany svá práva a povinnosti, trvající i po odstoupení od smlouvy, takto:</w:t>
      </w:r>
    </w:p>
    <w:p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strany vstoupí neprodleně v jednání za účelem smírného vyřešení jejich vztahů;</w:t>
      </w:r>
    </w:p>
    <w:p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prodávající je povinen do 14 dnů ode dne, kdy nastanou účinky odstoupení, převést již uhrazenou celou cenu zboží zpět na účet kupujícího a kupující se zavazuje ve stejné lhůtě převést zpět zboží prodávajícímu;</w:t>
      </w:r>
    </w:p>
    <w:p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strana, která porušila smluvní povinnost, jejíž porušení bylo důvodem odstoupení od této smlouvy, je povinna druhé straně nahradit náklady s odstoupením spojené. Tím není dotčen nárok na náhradu škody ani povinnost zaplatit smluvní pokutu.</w:t>
      </w:r>
    </w:p>
    <w:p w:rsidR="0096156A" w:rsidRPr="00953CBE" w:rsidRDefault="0096156A" w:rsidP="00131447">
      <w:pPr>
        <w:rPr>
          <w:rFonts w:asciiTheme="minorHAnsi" w:hAnsiTheme="minorHAnsi" w:cstheme="minorHAnsi"/>
          <w:b/>
          <w:bCs/>
          <w:color w:val="000000"/>
        </w:rPr>
      </w:pPr>
    </w:p>
    <w:p w:rsidR="00BF59D0" w:rsidRPr="00953CBE" w:rsidRDefault="00BF59D0" w:rsidP="0011058B">
      <w:pPr>
        <w:jc w:val="center"/>
        <w:rPr>
          <w:rFonts w:asciiTheme="minorHAnsi" w:hAnsiTheme="minorHAnsi" w:cstheme="minorHAnsi"/>
          <w:b/>
          <w:bCs/>
          <w:color w:val="000000"/>
        </w:rPr>
      </w:pPr>
      <w:r w:rsidRPr="00953CBE">
        <w:rPr>
          <w:rFonts w:asciiTheme="minorHAnsi" w:hAnsiTheme="minorHAnsi" w:cstheme="minorHAnsi"/>
          <w:b/>
          <w:bCs/>
          <w:color w:val="000000"/>
        </w:rPr>
        <w:t>X</w:t>
      </w:r>
      <w:r w:rsidR="007E6CFD">
        <w:rPr>
          <w:rFonts w:asciiTheme="minorHAnsi" w:hAnsiTheme="minorHAnsi" w:cstheme="minorHAnsi"/>
          <w:b/>
          <w:bCs/>
          <w:color w:val="000000"/>
        </w:rPr>
        <w:t>I</w:t>
      </w:r>
      <w:r w:rsidRPr="00953CBE">
        <w:rPr>
          <w:rFonts w:asciiTheme="minorHAnsi" w:hAnsiTheme="minorHAnsi" w:cstheme="minorHAnsi"/>
          <w:b/>
          <w:bCs/>
          <w:color w:val="000000"/>
        </w:rPr>
        <w:t>V.</w:t>
      </w:r>
    </w:p>
    <w:p w:rsidR="00BF59D0" w:rsidRPr="00DA4008" w:rsidRDefault="00BF59D0" w:rsidP="008E6780">
      <w:pPr>
        <w:pStyle w:val="Nadpis1"/>
        <w:spacing w:after="240"/>
        <w:rPr>
          <w:rFonts w:asciiTheme="minorHAnsi" w:hAnsiTheme="minorHAnsi" w:cstheme="minorHAnsi"/>
          <w:color w:val="000000"/>
        </w:rPr>
      </w:pPr>
      <w:r w:rsidRPr="00DA4008">
        <w:rPr>
          <w:rFonts w:asciiTheme="minorHAnsi" w:hAnsiTheme="minorHAnsi" w:cstheme="minorHAnsi"/>
          <w:color w:val="000000"/>
        </w:rPr>
        <w:t>Další ujednání</w:t>
      </w:r>
    </w:p>
    <w:p w:rsidR="00053239" w:rsidRPr="00DA4008" w:rsidRDefault="00053239" w:rsidP="00053239">
      <w:pPr>
        <w:pStyle w:val="Odstavecseseznamem"/>
        <w:numPr>
          <w:ilvl w:val="0"/>
          <w:numId w:val="4"/>
        </w:numPr>
        <w:tabs>
          <w:tab w:val="left" w:pos="360"/>
        </w:tabs>
        <w:jc w:val="both"/>
        <w:rPr>
          <w:rFonts w:asciiTheme="minorHAnsi" w:hAnsiTheme="minorHAnsi" w:cstheme="minorHAnsi"/>
        </w:rPr>
      </w:pPr>
      <w:r w:rsidRPr="00DA4008">
        <w:rPr>
          <w:rFonts w:asciiTheme="minorHAnsi" w:hAnsiTheme="minorHAnsi" w:cstheme="minorHAnsi"/>
        </w:rPr>
        <w:t>Smluvní strany berou na vědomí, že kupující se stane vlastníkem předmětu smlouvy až po úplném zaplacení sjednané celkové kupní ceny.</w:t>
      </w:r>
    </w:p>
    <w:p w:rsidR="00053239" w:rsidRPr="00DA4008" w:rsidRDefault="00053239" w:rsidP="00053239">
      <w:pPr>
        <w:jc w:val="both"/>
        <w:rPr>
          <w:rFonts w:asciiTheme="minorHAnsi" w:hAnsiTheme="minorHAnsi" w:cstheme="minorHAnsi"/>
        </w:rPr>
      </w:pPr>
    </w:p>
    <w:p w:rsidR="00BF59D0" w:rsidRPr="00DA4008" w:rsidRDefault="00BF59D0" w:rsidP="00053239">
      <w:pPr>
        <w:pStyle w:val="Odstavecseseznamem"/>
        <w:numPr>
          <w:ilvl w:val="0"/>
          <w:numId w:val="4"/>
        </w:numPr>
        <w:tabs>
          <w:tab w:val="left" w:pos="360"/>
        </w:tabs>
        <w:jc w:val="both"/>
        <w:rPr>
          <w:rFonts w:asciiTheme="minorHAnsi" w:hAnsiTheme="minorHAnsi" w:cstheme="minorHAnsi"/>
        </w:rPr>
      </w:pPr>
      <w:r w:rsidRPr="00DA4008">
        <w:rPr>
          <w:rFonts w:asciiTheme="minorHAnsi" w:hAnsiTheme="minorHAnsi" w:cstheme="minorHAnsi"/>
          <w:color w:val="000000"/>
        </w:rPr>
        <w:t xml:space="preserve">Právo užívat předmět plnění má kupující okamžikem podpisu </w:t>
      </w:r>
      <w:r w:rsidR="006021CB" w:rsidRPr="00DA4008">
        <w:rPr>
          <w:rFonts w:asciiTheme="minorHAnsi" w:hAnsiTheme="minorHAnsi" w:cstheme="minorHAnsi"/>
        </w:rPr>
        <w:t>předávacího protokolu</w:t>
      </w:r>
      <w:r w:rsidR="00DA4008" w:rsidRPr="00DA4008">
        <w:rPr>
          <w:rFonts w:asciiTheme="minorHAnsi" w:hAnsiTheme="minorHAnsi" w:cstheme="minorHAnsi"/>
        </w:rPr>
        <w:t>.</w:t>
      </w:r>
    </w:p>
    <w:p w:rsidR="00053239" w:rsidRPr="00053239" w:rsidRDefault="00053239" w:rsidP="00053239">
      <w:pPr>
        <w:pStyle w:val="Odstavecseseznamem"/>
        <w:rPr>
          <w:rFonts w:asciiTheme="minorHAnsi" w:hAnsiTheme="minorHAnsi" w:cstheme="minorHAnsi"/>
        </w:rPr>
      </w:pPr>
    </w:p>
    <w:p w:rsidR="00BF59D0" w:rsidRPr="00053239" w:rsidRDefault="00BF59D0"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color w:val="000000"/>
        </w:rPr>
        <w:t>Na zboží nejsou vztaženy žádné další podmínky případně omezení, které není přímo uvedeno v této smlouvě.</w:t>
      </w:r>
    </w:p>
    <w:p w:rsidR="00131447" w:rsidRPr="00953CBE" w:rsidRDefault="00131447" w:rsidP="00866AF0">
      <w:pPr>
        <w:pStyle w:val="Smlouva2"/>
        <w:rPr>
          <w:rFonts w:asciiTheme="minorHAnsi" w:hAnsiTheme="minorHAnsi" w:cstheme="minorHAnsi"/>
        </w:rPr>
      </w:pPr>
    </w:p>
    <w:p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XV.</w:t>
      </w:r>
    </w:p>
    <w:p w:rsidR="00BF59D0" w:rsidRPr="00953CBE" w:rsidRDefault="00BF59D0" w:rsidP="00313572">
      <w:pPr>
        <w:pStyle w:val="Nadpis1"/>
        <w:rPr>
          <w:rFonts w:asciiTheme="minorHAnsi" w:hAnsiTheme="minorHAnsi" w:cstheme="minorHAnsi"/>
        </w:rPr>
      </w:pPr>
      <w:r w:rsidRPr="00953CBE">
        <w:rPr>
          <w:rFonts w:asciiTheme="minorHAnsi" w:hAnsiTheme="minorHAnsi" w:cstheme="minorHAnsi"/>
        </w:rPr>
        <w:t>Závěrečná ujednání</w:t>
      </w:r>
    </w:p>
    <w:p w:rsidR="00BF59D0" w:rsidRPr="00953CBE" w:rsidRDefault="00BF59D0" w:rsidP="002E2B1A">
      <w:pPr>
        <w:rPr>
          <w:rFonts w:asciiTheme="minorHAnsi" w:hAnsiTheme="minorHAnsi" w:cstheme="minorHAnsi"/>
        </w:rPr>
      </w:pPr>
    </w:p>
    <w:p w:rsidR="00BF59D0" w:rsidRDefault="00BF59D0" w:rsidP="00550A20">
      <w:pPr>
        <w:numPr>
          <w:ilvl w:val="0"/>
          <w:numId w:val="39"/>
        </w:numPr>
        <w:jc w:val="both"/>
        <w:rPr>
          <w:rFonts w:asciiTheme="minorHAnsi" w:hAnsiTheme="minorHAnsi" w:cstheme="minorHAnsi"/>
          <w:color w:val="000000"/>
        </w:rPr>
      </w:pPr>
      <w:r w:rsidRPr="007E6CFD">
        <w:rPr>
          <w:rFonts w:asciiTheme="minorHAnsi" w:hAnsiTheme="minorHAnsi" w:cstheme="minorHAnsi"/>
          <w:color w:val="000000"/>
        </w:rPr>
        <w:t>Vztahy touto smlouvou neupravené se řídí příslušnými ustanoveními zákona č.</w:t>
      </w:r>
      <w:r w:rsidR="007E6CFD">
        <w:rPr>
          <w:rFonts w:asciiTheme="minorHAnsi" w:hAnsiTheme="minorHAnsi" w:cstheme="minorHAnsi"/>
          <w:color w:val="000000"/>
        </w:rPr>
        <w:t xml:space="preserve"> 89/2012 Sb., občanský zákoník.</w:t>
      </w:r>
    </w:p>
    <w:p w:rsidR="007E6CFD" w:rsidRPr="007E6CFD" w:rsidRDefault="007E6CFD" w:rsidP="007E6CFD">
      <w:pPr>
        <w:ind w:left="360"/>
        <w:jc w:val="both"/>
        <w:rPr>
          <w:rFonts w:asciiTheme="minorHAnsi" w:hAnsiTheme="minorHAnsi" w:cstheme="minorHAnsi"/>
          <w:color w:val="000000"/>
        </w:rPr>
      </w:pPr>
    </w:p>
    <w:p w:rsidR="00BF59D0" w:rsidRDefault="00BF59D0" w:rsidP="0011058B">
      <w:pPr>
        <w:numPr>
          <w:ilvl w:val="0"/>
          <w:numId w:val="39"/>
        </w:numPr>
        <w:jc w:val="both"/>
        <w:rPr>
          <w:rFonts w:asciiTheme="minorHAnsi" w:hAnsiTheme="minorHAnsi" w:cstheme="minorHAnsi"/>
          <w:color w:val="000000"/>
        </w:rPr>
      </w:pPr>
      <w:r w:rsidRPr="00953CBE">
        <w:rPr>
          <w:rFonts w:asciiTheme="minorHAnsi" w:hAnsiTheme="minorHAnsi" w:cstheme="minorHAnsi"/>
          <w:color w:val="000000"/>
        </w:rPr>
        <w:t>Tuto smlouvu lze měnit nebo doplňovat po dohodě smluvních stran pouze písemnými, očíslovanými dodatky kupní smlouvy, podepsanými oprávněnými zástupci obou smluvních stran.</w:t>
      </w:r>
    </w:p>
    <w:p w:rsidR="0096156A" w:rsidRDefault="0096156A" w:rsidP="0096156A">
      <w:pPr>
        <w:pStyle w:val="Odstavecseseznamem"/>
        <w:rPr>
          <w:rFonts w:asciiTheme="minorHAnsi" w:hAnsiTheme="minorHAnsi" w:cstheme="minorHAnsi"/>
          <w:color w:val="000000"/>
        </w:rPr>
      </w:pPr>
    </w:p>
    <w:p w:rsidR="0096156A" w:rsidRPr="0096156A" w:rsidRDefault="0096156A" w:rsidP="0096156A">
      <w:pPr>
        <w:numPr>
          <w:ilvl w:val="0"/>
          <w:numId w:val="39"/>
        </w:numPr>
        <w:jc w:val="both"/>
        <w:rPr>
          <w:rFonts w:asciiTheme="minorHAnsi" w:hAnsiTheme="minorHAnsi" w:cstheme="minorHAnsi"/>
          <w:color w:val="000000"/>
        </w:rPr>
      </w:pPr>
      <w:r w:rsidRPr="0096156A">
        <w:rPr>
          <w:rFonts w:asciiTheme="minorHAnsi" w:hAnsiTheme="minorHAnsi" w:cstheme="minorHAnsi"/>
        </w:rPr>
        <w:t>Smluvní strany prohlašují, že žádná informace uvedená v této smlouvě není předmětem obchodního tajemství ve smyslu § 504 občanského zákoníku. Tato smlouva bude uveřejněna v souladu s platnými právními předpisy.</w:t>
      </w:r>
    </w:p>
    <w:p w:rsidR="00BF59D0" w:rsidRPr="00953CBE" w:rsidRDefault="00BF59D0" w:rsidP="0011058B">
      <w:pPr>
        <w:ind w:left="360"/>
        <w:jc w:val="both"/>
        <w:rPr>
          <w:rFonts w:asciiTheme="minorHAnsi" w:hAnsiTheme="minorHAnsi" w:cstheme="minorHAnsi"/>
          <w:color w:val="000000"/>
        </w:rPr>
      </w:pPr>
    </w:p>
    <w:p w:rsidR="00BF59D0" w:rsidRDefault="00BF59D0" w:rsidP="0011058B">
      <w:pPr>
        <w:numPr>
          <w:ilvl w:val="0"/>
          <w:numId w:val="39"/>
        </w:numPr>
        <w:jc w:val="both"/>
        <w:rPr>
          <w:rFonts w:asciiTheme="minorHAnsi" w:hAnsiTheme="minorHAnsi" w:cstheme="minorHAnsi"/>
          <w:color w:val="000000"/>
        </w:rPr>
      </w:pPr>
      <w:r w:rsidRPr="00953CBE">
        <w:rPr>
          <w:rFonts w:asciiTheme="minorHAnsi" w:hAnsiTheme="minorHAnsi" w:cstheme="minorHAnsi"/>
          <w:color w:val="000000"/>
        </w:rPr>
        <w:t>Smluvní strany souhlasí s uveřejněním smlouvy, jejích změn a dodatků v souladu s povinností stanovenou kupujícímu zákonem č. 134/2016 Sb., o zadávání veře</w:t>
      </w:r>
      <w:r w:rsidR="007E6CFD">
        <w:rPr>
          <w:rFonts w:asciiTheme="minorHAnsi" w:hAnsiTheme="minorHAnsi" w:cstheme="minorHAnsi"/>
          <w:color w:val="000000"/>
        </w:rPr>
        <w:t>jných zakázek, v účinném znění.</w:t>
      </w:r>
    </w:p>
    <w:p w:rsidR="0096156A" w:rsidRDefault="0096156A" w:rsidP="0096156A">
      <w:pPr>
        <w:pStyle w:val="Odstavecseseznamem"/>
        <w:rPr>
          <w:rFonts w:asciiTheme="minorHAnsi" w:hAnsiTheme="minorHAnsi" w:cstheme="minorHAnsi"/>
          <w:color w:val="000000"/>
        </w:rPr>
      </w:pPr>
    </w:p>
    <w:p w:rsidR="0096156A" w:rsidRPr="0096156A" w:rsidRDefault="0096156A" w:rsidP="003B610C">
      <w:pPr>
        <w:numPr>
          <w:ilvl w:val="0"/>
          <w:numId w:val="39"/>
        </w:numPr>
        <w:jc w:val="both"/>
        <w:rPr>
          <w:rFonts w:asciiTheme="minorHAnsi" w:hAnsiTheme="minorHAnsi" w:cstheme="minorHAnsi"/>
          <w:color w:val="000000"/>
        </w:rPr>
      </w:pPr>
      <w:r w:rsidRPr="0096156A">
        <w:rPr>
          <w:rFonts w:asciiTheme="minorHAnsi" w:hAnsiTheme="minorHAnsi" w:cstheme="minorHAnsi"/>
        </w:rPr>
        <w:t xml:space="preserve">Smluvní strany berou na vědomí, že tato smlouva bude uveřejněna v registru smluv v souladu s ustanoveními zákona č. 340/2015 Sb., o zvláštních podmínkách účinnosti některých smluv, uveřejňování těchto smluv a o registru smluv. </w:t>
      </w:r>
      <w:r w:rsidR="003B610C">
        <w:rPr>
          <w:rFonts w:asciiTheme="minorHAnsi" w:hAnsiTheme="minorHAnsi" w:cstheme="minorHAnsi"/>
        </w:rPr>
        <w:t xml:space="preserve">Uveřejnění smlouvy v registru smluv zajistí kupující. </w:t>
      </w:r>
      <w:r w:rsidR="003B610C" w:rsidRPr="003B610C">
        <w:rPr>
          <w:rFonts w:asciiTheme="minorHAnsi" w:hAnsiTheme="minorHAnsi" w:cstheme="minorHAnsi"/>
        </w:rPr>
        <w:t xml:space="preserve">O datu zveřejnění smlouvy bude </w:t>
      </w:r>
      <w:r w:rsidR="003B610C">
        <w:rPr>
          <w:rFonts w:asciiTheme="minorHAnsi" w:hAnsiTheme="minorHAnsi" w:cstheme="minorHAnsi"/>
        </w:rPr>
        <w:t>prodávající informován</w:t>
      </w:r>
      <w:r w:rsidR="003B610C" w:rsidRPr="003B610C">
        <w:rPr>
          <w:rFonts w:asciiTheme="minorHAnsi" w:hAnsiTheme="minorHAnsi" w:cstheme="minorHAnsi"/>
        </w:rPr>
        <w:t xml:space="preserve"> prostřednictvím emailu na </w:t>
      </w:r>
      <w:r w:rsidR="003B610C">
        <w:rPr>
          <w:rFonts w:asciiTheme="minorHAnsi" w:hAnsiTheme="minorHAnsi" w:cstheme="minorHAnsi"/>
        </w:rPr>
        <w:t xml:space="preserve">elektronickou </w:t>
      </w:r>
      <w:r w:rsidR="003B610C" w:rsidRPr="003B610C">
        <w:rPr>
          <w:rFonts w:asciiTheme="minorHAnsi" w:hAnsiTheme="minorHAnsi" w:cstheme="minorHAnsi"/>
        </w:rPr>
        <w:t>adresu</w:t>
      </w:r>
      <w:r w:rsidR="003B610C">
        <w:rPr>
          <w:rFonts w:asciiTheme="minorHAnsi" w:hAnsiTheme="minorHAnsi" w:cstheme="minorHAnsi"/>
        </w:rPr>
        <w:t xml:space="preserve">: </w:t>
      </w:r>
      <w:r w:rsidR="003B610C" w:rsidRPr="003B610C">
        <w:rPr>
          <w:rFonts w:asciiTheme="minorHAnsi" w:hAnsiTheme="minorHAnsi" w:cstheme="minorHAnsi"/>
          <w:highlight w:val="yellow"/>
        </w:rPr>
        <w:t>…………………………….</w:t>
      </w:r>
      <w:r w:rsidR="003B610C">
        <w:rPr>
          <w:rFonts w:asciiTheme="minorHAnsi" w:hAnsiTheme="minorHAnsi" w:cstheme="minorHAnsi"/>
        </w:rPr>
        <w:t xml:space="preserve"> </w:t>
      </w:r>
      <w:r w:rsidR="003B610C" w:rsidRPr="003B610C">
        <w:rPr>
          <w:rFonts w:asciiTheme="minorHAnsi" w:hAnsiTheme="minorHAnsi" w:cstheme="minorHAnsi"/>
          <w:i/>
          <w:sz w:val="20"/>
          <w:szCs w:val="20"/>
        </w:rPr>
        <w:t>(doplní prodávající)</w:t>
      </w:r>
    </w:p>
    <w:p w:rsidR="0096156A" w:rsidRPr="0096156A" w:rsidRDefault="0096156A" w:rsidP="0096156A">
      <w:pPr>
        <w:pStyle w:val="Odstavecseseznamem"/>
        <w:rPr>
          <w:rFonts w:asciiTheme="minorHAnsi" w:hAnsiTheme="minorHAnsi" w:cstheme="minorHAnsi"/>
          <w:color w:val="000000"/>
        </w:rPr>
      </w:pPr>
    </w:p>
    <w:p w:rsidR="007E6CFD" w:rsidRPr="007E127E" w:rsidRDefault="00053239" w:rsidP="007E127E">
      <w:pPr>
        <w:numPr>
          <w:ilvl w:val="0"/>
          <w:numId w:val="39"/>
        </w:numPr>
        <w:jc w:val="both"/>
        <w:rPr>
          <w:rFonts w:asciiTheme="minorHAnsi" w:hAnsiTheme="minorHAnsi" w:cstheme="minorHAnsi"/>
          <w:color w:val="000000"/>
        </w:rPr>
      </w:pPr>
      <w:r w:rsidRPr="00053239">
        <w:rPr>
          <w:rFonts w:asciiTheme="minorHAnsi" w:hAnsiTheme="minorHAnsi" w:cstheme="minorHAnsi"/>
          <w:bCs/>
        </w:rPr>
        <w:lastRenderedPageBreak/>
        <w:t xml:space="preserve">Tato smlouva nabývá </w:t>
      </w:r>
      <w:r w:rsidR="0096156A">
        <w:rPr>
          <w:rFonts w:asciiTheme="minorHAnsi" w:hAnsiTheme="minorHAnsi" w:cstheme="minorHAnsi"/>
          <w:bCs/>
        </w:rPr>
        <w:t xml:space="preserve">účinnosti </w:t>
      </w:r>
      <w:r w:rsidR="007E127E">
        <w:rPr>
          <w:rFonts w:asciiTheme="minorHAnsi" w:hAnsiTheme="minorHAnsi" w:cstheme="minorHAnsi"/>
          <w:bCs/>
        </w:rPr>
        <w:t xml:space="preserve">dnem uveřejnění </w:t>
      </w:r>
      <w:r w:rsidR="007E127E" w:rsidRPr="0096156A">
        <w:rPr>
          <w:rFonts w:asciiTheme="minorHAnsi" w:hAnsiTheme="minorHAnsi" w:cstheme="minorHAnsi"/>
        </w:rPr>
        <w:t xml:space="preserve">v registru smluv v souladu s ustanoveními zákona č. 340/2015 Sb., o zvláštních podmínkách účinnosti některých smluv, uveřejňování těchto smluv a o registru smluv. </w:t>
      </w:r>
      <w:r w:rsidR="007E127E">
        <w:rPr>
          <w:rFonts w:asciiTheme="minorHAnsi" w:hAnsiTheme="minorHAnsi" w:cstheme="minorHAnsi"/>
        </w:rPr>
        <w:t>Uveřejnění smlouvy v registru smluv zajistí Kupující.</w:t>
      </w:r>
    </w:p>
    <w:p w:rsidR="00BF59D0" w:rsidRPr="00953CBE" w:rsidRDefault="00BF59D0" w:rsidP="0011058B">
      <w:pPr>
        <w:widowControl w:val="0"/>
        <w:ind w:left="357"/>
        <w:jc w:val="both"/>
        <w:rPr>
          <w:rFonts w:asciiTheme="minorHAnsi" w:hAnsiTheme="minorHAnsi" w:cstheme="minorHAnsi"/>
        </w:rPr>
      </w:pPr>
    </w:p>
    <w:p w:rsidR="007E6CFD" w:rsidRPr="00832E7E" w:rsidRDefault="007E6CFD" w:rsidP="007E6CFD">
      <w:pPr>
        <w:pStyle w:val="Smlouva-slo0"/>
        <w:numPr>
          <w:ilvl w:val="0"/>
          <w:numId w:val="39"/>
        </w:numPr>
        <w:rPr>
          <w:rFonts w:ascii="Calibri" w:hAnsi="Calibri" w:cs="Arial"/>
        </w:rPr>
      </w:pPr>
      <w:r w:rsidRPr="00832E7E">
        <w:rPr>
          <w:rFonts w:ascii="Calibri" w:hAnsi="Calibri" w:cs="Arial"/>
        </w:rPr>
        <w:t xml:space="preserve">Smlouva je vyhotovena ve </w:t>
      </w:r>
      <w:r w:rsidR="00990892">
        <w:rPr>
          <w:rFonts w:ascii="Calibri" w:hAnsi="Calibri" w:cs="Arial"/>
        </w:rPr>
        <w:t>čtyřech</w:t>
      </w:r>
      <w:r w:rsidRPr="00832E7E">
        <w:rPr>
          <w:rFonts w:ascii="Calibri" w:hAnsi="Calibri" w:cs="Arial"/>
        </w:rPr>
        <w:t xml:space="preserve"> stejnopisech s platností originálu podepsaných oprávněnými zástupci smluvních stran, přičemž </w:t>
      </w:r>
      <w:r>
        <w:rPr>
          <w:rFonts w:ascii="Calibri" w:hAnsi="Calibri" w:cs="Arial"/>
        </w:rPr>
        <w:t>kupující</w:t>
      </w:r>
      <w:r w:rsidRPr="00832E7E">
        <w:rPr>
          <w:rFonts w:ascii="Calibri" w:hAnsi="Calibri" w:cs="Arial"/>
        </w:rPr>
        <w:t xml:space="preserve"> obdrží </w:t>
      </w:r>
      <w:r w:rsidR="00990892">
        <w:rPr>
          <w:rFonts w:ascii="Calibri" w:hAnsi="Calibri" w:cs="Arial"/>
        </w:rPr>
        <w:t>dvě</w:t>
      </w:r>
      <w:r w:rsidRPr="00832E7E">
        <w:rPr>
          <w:rFonts w:ascii="Calibri" w:hAnsi="Calibri" w:cs="Arial"/>
        </w:rPr>
        <w:t xml:space="preserve"> a </w:t>
      </w:r>
      <w:r>
        <w:rPr>
          <w:rFonts w:ascii="Calibri" w:hAnsi="Calibri" w:cs="Arial"/>
        </w:rPr>
        <w:t>prodávající</w:t>
      </w:r>
      <w:r w:rsidR="00990892">
        <w:rPr>
          <w:rFonts w:ascii="Calibri" w:hAnsi="Calibri" w:cs="Arial"/>
        </w:rPr>
        <w:t xml:space="preserve"> dvě</w:t>
      </w:r>
      <w:r w:rsidRPr="00832E7E">
        <w:rPr>
          <w:rFonts w:ascii="Calibri" w:hAnsi="Calibri" w:cs="Arial"/>
        </w:rPr>
        <w:t xml:space="preserve"> vyhotovení.</w:t>
      </w:r>
    </w:p>
    <w:p w:rsidR="00BF59D0" w:rsidRPr="00953CBE" w:rsidRDefault="00BF59D0" w:rsidP="0011058B">
      <w:pPr>
        <w:pStyle w:val="Smlouva-slo0"/>
        <w:spacing w:before="0" w:line="240" w:lineRule="auto"/>
        <w:rPr>
          <w:rFonts w:asciiTheme="minorHAnsi" w:hAnsiTheme="minorHAnsi" w:cstheme="minorHAnsi"/>
        </w:rPr>
      </w:pPr>
    </w:p>
    <w:p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Nedílnou součástí smlouvy j</w:t>
      </w:r>
      <w:r w:rsidR="00641A15">
        <w:rPr>
          <w:rFonts w:asciiTheme="minorHAnsi" w:hAnsiTheme="minorHAnsi" w:cstheme="minorHAnsi"/>
        </w:rPr>
        <w:t>e</w:t>
      </w:r>
      <w:r w:rsidRPr="00953CBE">
        <w:rPr>
          <w:rFonts w:asciiTheme="minorHAnsi" w:hAnsiTheme="minorHAnsi" w:cstheme="minorHAnsi"/>
        </w:rPr>
        <w:t xml:space="preserve"> příloh</w:t>
      </w:r>
      <w:r w:rsidR="00641A15">
        <w:rPr>
          <w:rFonts w:asciiTheme="minorHAnsi" w:hAnsiTheme="minorHAnsi" w:cstheme="minorHAnsi"/>
        </w:rPr>
        <w:t>a</w:t>
      </w:r>
      <w:r w:rsidRPr="00953CBE">
        <w:rPr>
          <w:rFonts w:asciiTheme="minorHAnsi" w:hAnsiTheme="minorHAnsi" w:cstheme="minorHAnsi"/>
        </w:rPr>
        <w:t>:</w:t>
      </w:r>
    </w:p>
    <w:p w:rsidR="00BF59D0" w:rsidRPr="00953CBE" w:rsidRDefault="00BF59D0" w:rsidP="002E2B1A">
      <w:pPr>
        <w:pStyle w:val="Smlouva-slo0"/>
        <w:spacing w:before="0"/>
        <w:ind w:left="357"/>
        <w:rPr>
          <w:rFonts w:asciiTheme="minorHAnsi" w:hAnsiTheme="minorHAnsi" w:cstheme="minorHAnsi"/>
        </w:rPr>
      </w:pPr>
    </w:p>
    <w:p w:rsidR="00BF59D0" w:rsidRDefault="00BF59D0" w:rsidP="00313572">
      <w:pPr>
        <w:pStyle w:val="Smlouva-slo0"/>
        <w:spacing w:before="0"/>
        <w:ind w:left="357"/>
        <w:rPr>
          <w:rFonts w:asciiTheme="minorHAnsi" w:hAnsiTheme="minorHAnsi" w:cstheme="minorHAnsi"/>
        </w:rPr>
      </w:pPr>
      <w:r w:rsidRPr="00953CBE">
        <w:rPr>
          <w:rFonts w:asciiTheme="minorHAnsi" w:hAnsiTheme="minorHAnsi" w:cstheme="minorHAnsi"/>
        </w:rPr>
        <w:t xml:space="preserve">Příloha č. 1 – </w:t>
      </w:r>
      <w:r w:rsidR="007E6CFD">
        <w:rPr>
          <w:rFonts w:asciiTheme="minorHAnsi" w:hAnsiTheme="minorHAnsi" w:cstheme="minorHAnsi"/>
        </w:rPr>
        <w:t>Soupis vybavení</w:t>
      </w:r>
    </w:p>
    <w:p w:rsidR="0096156A" w:rsidRPr="00953CBE" w:rsidRDefault="0096156A" w:rsidP="00313572">
      <w:pPr>
        <w:pStyle w:val="Smlouva-slo0"/>
        <w:spacing w:before="0"/>
        <w:ind w:left="357"/>
        <w:rPr>
          <w:rFonts w:asciiTheme="minorHAnsi" w:hAnsiTheme="minorHAnsi" w:cstheme="minorHAnsi"/>
        </w:rPr>
      </w:pPr>
      <w:r>
        <w:rPr>
          <w:rFonts w:asciiTheme="minorHAnsi" w:hAnsiTheme="minorHAnsi" w:cstheme="minorHAnsi"/>
        </w:rPr>
        <w:t>Příloha č. 2 – Technická specifikace předmětu plnění</w:t>
      </w:r>
    </w:p>
    <w:p w:rsidR="00BF59D0" w:rsidRPr="00953CBE" w:rsidRDefault="00BF59D0" w:rsidP="00313572">
      <w:pPr>
        <w:pStyle w:val="Smlouva-slo0"/>
        <w:spacing w:before="0"/>
        <w:ind w:left="357"/>
        <w:rPr>
          <w:rFonts w:asciiTheme="minorHAnsi" w:hAnsiTheme="minorHAnsi" w:cstheme="minorHAnsi"/>
        </w:rPr>
      </w:pPr>
    </w:p>
    <w:p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Prodávající nemůže bez souhlasu kupujícího postoupit svá práva a povinnosti plynoucí ze smlouvy třetí osobě.</w:t>
      </w:r>
    </w:p>
    <w:p w:rsidR="00BF59D0" w:rsidRPr="00953CBE" w:rsidRDefault="00BF59D0" w:rsidP="0011058B">
      <w:pPr>
        <w:pStyle w:val="Smlouva-slo0"/>
        <w:spacing w:before="0" w:line="240" w:lineRule="auto"/>
        <w:ind w:left="357"/>
        <w:rPr>
          <w:rFonts w:asciiTheme="minorHAnsi" w:hAnsiTheme="minorHAnsi" w:cstheme="minorHAnsi"/>
        </w:rPr>
      </w:pPr>
    </w:p>
    <w:p w:rsidR="00BF59D0" w:rsidRPr="00953CBE" w:rsidRDefault="00BF59D0" w:rsidP="00E17825">
      <w:pPr>
        <w:widowControl w:val="0"/>
        <w:numPr>
          <w:ilvl w:val="0"/>
          <w:numId w:val="39"/>
        </w:numPr>
        <w:jc w:val="both"/>
        <w:rPr>
          <w:rFonts w:asciiTheme="minorHAnsi" w:hAnsiTheme="minorHAnsi" w:cstheme="minorHAnsi"/>
          <w:snapToGrid w:val="0"/>
        </w:rPr>
      </w:pPr>
      <w:r w:rsidRPr="00953CBE">
        <w:rPr>
          <w:rFonts w:asciiTheme="minorHAnsi" w:hAnsiTheme="minorHAnsi" w:cstheme="minorHAnsi"/>
          <w:snapToGrid w:val="0"/>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r w:rsidR="00E17825">
        <w:rPr>
          <w:rFonts w:asciiTheme="minorHAnsi" w:hAnsiTheme="minorHAnsi" w:cstheme="minorHAnsi"/>
          <w:snapToGrid w:val="0"/>
        </w:rPr>
        <w:t xml:space="preserve"> </w:t>
      </w:r>
      <w:r w:rsidR="00E17825" w:rsidRPr="00E17825">
        <w:rPr>
          <w:rFonts w:asciiTheme="minorHAnsi" w:hAnsiTheme="minorHAnsi" w:cstheme="minorHAnsi"/>
          <w:snapToGrid w:val="0"/>
        </w:rPr>
        <w:t>a uchovávat veškeré příslušné doklady po dobu 10 let. Tato povinnost je závazná i pro případně poddodavatele.</w:t>
      </w:r>
      <w:r w:rsidRPr="00953CBE">
        <w:rPr>
          <w:rFonts w:asciiTheme="minorHAnsi" w:hAnsiTheme="minorHAnsi" w:cstheme="minorHAnsi"/>
          <w:snapToGrid w:val="0"/>
        </w:rPr>
        <w:t xml:space="preserve">. </w:t>
      </w:r>
    </w:p>
    <w:p w:rsidR="00BF59D0" w:rsidRPr="00953CBE" w:rsidRDefault="00BF59D0" w:rsidP="00641A15">
      <w:pPr>
        <w:pStyle w:val="Smlouva-slo0"/>
        <w:spacing w:before="0" w:line="240" w:lineRule="auto"/>
        <w:rPr>
          <w:rFonts w:asciiTheme="minorHAnsi" w:hAnsiTheme="minorHAnsi" w:cstheme="minorHAnsi"/>
        </w:rPr>
      </w:pPr>
    </w:p>
    <w:p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F59D0" w:rsidRDefault="00BF59D0" w:rsidP="0011058B">
      <w:pPr>
        <w:pStyle w:val="Smlouva-slo0"/>
        <w:spacing w:before="0" w:line="240" w:lineRule="auto"/>
        <w:ind w:left="357"/>
        <w:rPr>
          <w:rFonts w:asciiTheme="minorHAnsi" w:hAnsiTheme="minorHAnsi" w:cstheme="minorHAnsi"/>
        </w:rPr>
      </w:pPr>
    </w:p>
    <w:p w:rsidR="00980317" w:rsidRPr="00953CBE" w:rsidRDefault="00980317" w:rsidP="0011058B">
      <w:pPr>
        <w:pStyle w:val="Smlouva-slo0"/>
        <w:spacing w:before="0" w:line="240" w:lineRule="auto"/>
        <w:ind w:left="357"/>
        <w:rPr>
          <w:rFonts w:asciiTheme="minorHAnsi" w:hAnsiTheme="minorHAnsi" w:cstheme="minorHAnsi"/>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641A15" w:rsidRPr="00832E7E" w:rsidTr="00414329">
        <w:tc>
          <w:tcPr>
            <w:tcW w:w="3544" w:type="dxa"/>
          </w:tcPr>
          <w:p w:rsidR="00641A15" w:rsidRPr="00832E7E" w:rsidRDefault="00641A15" w:rsidP="007E127E">
            <w:pPr>
              <w:rPr>
                <w:rFonts w:ascii="Calibri" w:hAnsi="Calibri" w:cs="Arial"/>
              </w:rPr>
            </w:pPr>
            <w:r w:rsidRPr="00832E7E">
              <w:rPr>
                <w:rFonts w:ascii="Calibri" w:hAnsi="Calibri" w:cs="Arial"/>
              </w:rPr>
              <w:t> </w:t>
            </w:r>
            <w:r>
              <w:rPr>
                <w:rFonts w:ascii="Calibri" w:hAnsi="Calibri" w:cs="Arial"/>
              </w:rPr>
              <w:t>V</w:t>
            </w:r>
            <w:r w:rsidR="007E127E">
              <w:rPr>
                <w:rFonts w:ascii="Calibri" w:hAnsi="Calibri" w:cs="Arial"/>
              </w:rPr>
              <w:t xml:space="preserve"> Opavě </w:t>
            </w:r>
            <w:r>
              <w:rPr>
                <w:rFonts w:ascii="Calibri" w:hAnsi="Calibri" w:cs="Arial"/>
              </w:rPr>
              <w:t xml:space="preserve"> </w:t>
            </w:r>
            <w:r w:rsidR="00614B48">
              <w:rPr>
                <w:rFonts w:ascii="Calibri" w:hAnsi="Calibri" w:cs="Arial"/>
              </w:rPr>
              <w:t>dne  ………</w:t>
            </w:r>
          </w:p>
        </w:tc>
        <w:tc>
          <w:tcPr>
            <w:tcW w:w="1316" w:type="dxa"/>
          </w:tcPr>
          <w:p w:rsidR="00641A15" w:rsidRPr="00832E7E" w:rsidRDefault="00641A15" w:rsidP="00414329">
            <w:pPr>
              <w:rPr>
                <w:rFonts w:ascii="Calibri" w:hAnsi="Calibri" w:cs="Arial"/>
              </w:rPr>
            </w:pPr>
          </w:p>
        </w:tc>
        <w:tc>
          <w:tcPr>
            <w:tcW w:w="4212" w:type="dxa"/>
          </w:tcPr>
          <w:p w:rsidR="00641A15" w:rsidRPr="00832E7E" w:rsidRDefault="00614B48" w:rsidP="00414329">
            <w:pPr>
              <w:rPr>
                <w:rFonts w:ascii="Calibri" w:hAnsi="Calibri" w:cs="Arial"/>
              </w:rPr>
            </w:pPr>
            <w:r>
              <w:rPr>
                <w:rFonts w:ascii="Calibri" w:hAnsi="Calibri" w:cs="Arial"/>
              </w:rPr>
              <w:t xml:space="preserve">           </w:t>
            </w:r>
            <w:r w:rsidR="00641A15" w:rsidRPr="00832E7E">
              <w:rPr>
                <w:rFonts w:ascii="Calibri" w:hAnsi="Calibri" w:cs="Arial"/>
              </w:rPr>
              <w:t xml:space="preserve">V  </w:t>
            </w:r>
            <w:r w:rsidR="00641A15" w:rsidRPr="00832E7E">
              <w:rPr>
                <w:rFonts w:ascii="Calibri" w:hAnsi="Calibri" w:cs="Arial"/>
                <w:highlight w:val="yellow"/>
              </w:rPr>
              <w:t>……………..</w:t>
            </w:r>
            <w:r w:rsidR="00641A15" w:rsidRPr="00832E7E">
              <w:rPr>
                <w:rFonts w:ascii="Calibri" w:hAnsi="Calibri" w:cs="Arial"/>
              </w:rPr>
              <w:t xml:space="preserve"> dne </w:t>
            </w:r>
            <w:r w:rsidR="00641A15" w:rsidRPr="00832E7E">
              <w:rPr>
                <w:rFonts w:ascii="Calibri" w:hAnsi="Calibri" w:cs="Arial"/>
                <w:highlight w:val="yellow"/>
              </w:rPr>
              <w:t>………………..</w:t>
            </w:r>
          </w:p>
        </w:tc>
      </w:tr>
      <w:tr w:rsidR="00641A15" w:rsidRPr="00832E7E" w:rsidTr="00414329">
        <w:trPr>
          <w:trHeight w:val="1304"/>
        </w:trPr>
        <w:tc>
          <w:tcPr>
            <w:tcW w:w="3544" w:type="dxa"/>
            <w:vAlign w:val="center"/>
          </w:tcPr>
          <w:p w:rsidR="00641A15" w:rsidRPr="00832E7E" w:rsidRDefault="00641A15" w:rsidP="00414329">
            <w:pPr>
              <w:rPr>
                <w:rFonts w:ascii="Calibri" w:hAnsi="Calibri" w:cs="Arial"/>
              </w:rPr>
            </w:pPr>
          </w:p>
        </w:tc>
        <w:tc>
          <w:tcPr>
            <w:tcW w:w="1316" w:type="dxa"/>
            <w:vAlign w:val="center"/>
          </w:tcPr>
          <w:p w:rsidR="00641A15" w:rsidRPr="00832E7E" w:rsidRDefault="00641A15" w:rsidP="00414329">
            <w:pPr>
              <w:jc w:val="center"/>
              <w:rPr>
                <w:rFonts w:ascii="Calibri" w:hAnsi="Calibri" w:cs="Arial"/>
              </w:rPr>
            </w:pPr>
          </w:p>
        </w:tc>
        <w:tc>
          <w:tcPr>
            <w:tcW w:w="4212" w:type="dxa"/>
            <w:vAlign w:val="center"/>
          </w:tcPr>
          <w:p w:rsidR="00641A15" w:rsidRPr="00832E7E" w:rsidRDefault="00641A15" w:rsidP="00414329">
            <w:pPr>
              <w:rPr>
                <w:rFonts w:ascii="Calibri" w:hAnsi="Calibri" w:cs="Arial"/>
              </w:rPr>
            </w:pPr>
          </w:p>
        </w:tc>
      </w:tr>
      <w:tr w:rsidR="00641A15" w:rsidRPr="00832E7E" w:rsidTr="00414329">
        <w:trPr>
          <w:trHeight w:val="57"/>
        </w:trPr>
        <w:tc>
          <w:tcPr>
            <w:tcW w:w="3544" w:type="dxa"/>
          </w:tcPr>
          <w:p w:rsidR="00754542" w:rsidRPr="00754542" w:rsidRDefault="00641A15" w:rsidP="00E17825">
            <w:pPr>
              <w:rPr>
                <w:rFonts w:ascii="Calibri" w:hAnsi="Calibri" w:cs="Arial"/>
                <w:b/>
              </w:rPr>
            </w:pPr>
            <w:r w:rsidRPr="00754542">
              <w:rPr>
                <w:rFonts w:ascii="Calibri" w:hAnsi="Calibri" w:cs="Arial"/>
                <w:b/>
              </w:rPr>
              <w:t>za kupujícího</w:t>
            </w:r>
          </w:p>
          <w:p w:rsidR="00754542" w:rsidRPr="00754542" w:rsidRDefault="00754542" w:rsidP="00754542">
            <w:pPr>
              <w:jc w:val="center"/>
              <w:rPr>
                <w:rFonts w:ascii="Calibri" w:hAnsi="Calibri" w:cs="Arial"/>
              </w:rPr>
            </w:pPr>
          </w:p>
          <w:p w:rsidR="00754542" w:rsidRPr="00754542" w:rsidRDefault="00980317" w:rsidP="00754542">
            <w:pPr>
              <w:autoSpaceDE w:val="0"/>
              <w:autoSpaceDN w:val="0"/>
              <w:adjustRightInd w:val="0"/>
              <w:spacing w:line="360" w:lineRule="auto"/>
              <w:rPr>
                <w:rFonts w:asciiTheme="minorHAnsi" w:hAnsiTheme="minorHAnsi" w:cstheme="minorHAnsi"/>
              </w:rPr>
            </w:pPr>
            <w:r>
              <w:rPr>
                <w:rFonts w:asciiTheme="minorHAnsi" w:hAnsiTheme="minorHAnsi" w:cstheme="minorHAnsi"/>
              </w:rPr>
              <w:t>Ing. Ivana Růžičková, MPA,</w:t>
            </w:r>
          </w:p>
          <w:p w:rsidR="00754542" w:rsidRPr="00754542" w:rsidRDefault="00980317" w:rsidP="00754542">
            <w:pPr>
              <w:autoSpaceDE w:val="0"/>
              <w:autoSpaceDN w:val="0"/>
              <w:adjustRightInd w:val="0"/>
              <w:spacing w:line="360" w:lineRule="auto"/>
              <w:rPr>
                <w:rFonts w:asciiTheme="minorHAnsi" w:hAnsiTheme="minorHAnsi" w:cstheme="minorHAnsi"/>
              </w:rPr>
            </w:pPr>
            <w:r>
              <w:rPr>
                <w:rFonts w:asciiTheme="minorHAnsi" w:hAnsiTheme="minorHAnsi" w:cstheme="minorHAnsi"/>
              </w:rPr>
              <w:t>kvestorka</w:t>
            </w:r>
          </w:p>
          <w:p w:rsidR="00131447" w:rsidRDefault="00131447" w:rsidP="00414329">
            <w:pPr>
              <w:jc w:val="center"/>
              <w:rPr>
                <w:rFonts w:ascii="Calibri" w:hAnsi="Calibri" w:cs="Arial"/>
              </w:rPr>
            </w:pPr>
          </w:p>
          <w:p w:rsidR="00131447" w:rsidRDefault="00131447" w:rsidP="00414329">
            <w:pPr>
              <w:jc w:val="center"/>
              <w:rPr>
                <w:rFonts w:ascii="Calibri" w:hAnsi="Calibri" w:cs="Arial"/>
              </w:rPr>
            </w:pPr>
          </w:p>
          <w:p w:rsidR="00131447" w:rsidRDefault="00131447" w:rsidP="00414329">
            <w:pPr>
              <w:jc w:val="center"/>
              <w:rPr>
                <w:rFonts w:ascii="Calibri" w:hAnsi="Calibri" w:cs="Arial"/>
              </w:rPr>
            </w:pPr>
          </w:p>
          <w:p w:rsidR="00131447" w:rsidRDefault="00131447" w:rsidP="00414329">
            <w:pPr>
              <w:jc w:val="center"/>
              <w:rPr>
                <w:rFonts w:ascii="Calibri" w:hAnsi="Calibri" w:cs="Arial"/>
              </w:rPr>
            </w:pPr>
          </w:p>
          <w:p w:rsidR="00131447" w:rsidRDefault="00131447" w:rsidP="00414329">
            <w:pPr>
              <w:jc w:val="center"/>
              <w:rPr>
                <w:rFonts w:ascii="Calibri" w:hAnsi="Calibri" w:cs="Arial"/>
              </w:rPr>
            </w:pPr>
          </w:p>
          <w:p w:rsidR="00131447" w:rsidRPr="00832E7E" w:rsidRDefault="00131447" w:rsidP="00414329">
            <w:pPr>
              <w:jc w:val="center"/>
              <w:rPr>
                <w:rFonts w:ascii="Calibri" w:hAnsi="Calibri" w:cs="Arial"/>
              </w:rPr>
            </w:pPr>
          </w:p>
        </w:tc>
        <w:tc>
          <w:tcPr>
            <w:tcW w:w="1316" w:type="dxa"/>
            <w:vAlign w:val="center"/>
          </w:tcPr>
          <w:p w:rsidR="00641A15" w:rsidRPr="00832E7E" w:rsidRDefault="00641A15" w:rsidP="00414329">
            <w:pPr>
              <w:rPr>
                <w:rFonts w:ascii="Calibri" w:hAnsi="Calibri" w:cs="Arial"/>
              </w:rPr>
            </w:pPr>
          </w:p>
        </w:tc>
        <w:tc>
          <w:tcPr>
            <w:tcW w:w="4212" w:type="dxa"/>
          </w:tcPr>
          <w:p w:rsidR="00641A15" w:rsidRPr="00754542" w:rsidRDefault="00641A15" w:rsidP="00414329">
            <w:pPr>
              <w:jc w:val="center"/>
              <w:rPr>
                <w:rFonts w:ascii="Calibri" w:hAnsi="Calibri" w:cs="Arial"/>
                <w:b/>
              </w:rPr>
            </w:pPr>
            <w:r w:rsidRPr="00754542">
              <w:rPr>
                <w:rFonts w:ascii="Calibri" w:hAnsi="Calibri" w:cs="Arial"/>
                <w:b/>
              </w:rPr>
              <w:t>za prodávajícího</w:t>
            </w:r>
          </w:p>
          <w:p w:rsidR="002A228A" w:rsidRDefault="00641A15" w:rsidP="00DA4008">
            <w:pPr>
              <w:jc w:val="center"/>
              <w:rPr>
                <w:rFonts w:ascii="Calibri" w:hAnsi="Calibri" w:cs="Arial"/>
              </w:rPr>
            </w:pPr>
            <w:r w:rsidRPr="00832E7E">
              <w:rPr>
                <w:rFonts w:ascii="Calibri" w:hAnsi="Calibri" w:cs="Arial"/>
                <w:highlight w:val="yellow"/>
              </w:rPr>
              <w:t>…………………………..</w:t>
            </w:r>
          </w:p>
          <w:p w:rsidR="002A228A" w:rsidRDefault="002A228A" w:rsidP="00414329">
            <w:pPr>
              <w:jc w:val="center"/>
              <w:rPr>
                <w:rFonts w:ascii="Calibri" w:hAnsi="Calibri" w:cs="Arial"/>
              </w:rPr>
            </w:pPr>
          </w:p>
          <w:p w:rsidR="002A228A" w:rsidRDefault="002A228A" w:rsidP="00414329">
            <w:pPr>
              <w:jc w:val="center"/>
              <w:rPr>
                <w:rFonts w:ascii="Calibri" w:hAnsi="Calibri" w:cs="Arial"/>
              </w:rPr>
            </w:pPr>
          </w:p>
          <w:p w:rsidR="002A228A" w:rsidRDefault="002A228A" w:rsidP="00414329">
            <w:pPr>
              <w:jc w:val="center"/>
              <w:rPr>
                <w:rFonts w:ascii="Calibri" w:hAnsi="Calibri" w:cs="Arial"/>
              </w:rPr>
            </w:pPr>
          </w:p>
          <w:p w:rsidR="002A228A" w:rsidRDefault="002A228A" w:rsidP="00414329">
            <w:pPr>
              <w:jc w:val="center"/>
              <w:rPr>
                <w:rFonts w:ascii="Calibri" w:hAnsi="Calibri" w:cs="Arial"/>
              </w:rPr>
            </w:pPr>
          </w:p>
          <w:p w:rsidR="002A228A" w:rsidRDefault="002A228A" w:rsidP="00414329">
            <w:pPr>
              <w:jc w:val="center"/>
              <w:rPr>
                <w:rFonts w:ascii="Calibri" w:hAnsi="Calibri" w:cs="Arial"/>
              </w:rPr>
            </w:pPr>
          </w:p>
          <w:p w:rsidR="002A228A" w:rsidRDefault="002A228A" w:rsidP="00414329">
            <w:pPr>
              <w:jc w:val="center"/>
              <w:rPr>
                <w:rFonts w:ascii="Calibri" w:hAnsi="Calibri" w:cs="Arial"/>
              </w:rPr>
            </w:pPr>
          </w:p>
          <w:p w:rsidR="002A228A" w:rsidRDefault="002A228A" w:rsidP="00E17825">
            <w:pPr>
              <w:rPr>
                <w:rFonts w:ascii="Calibri" w:hAnsi="Calibri" w:cs="Arial"/>
              </w:rPr>
            </w:pPr>
          </w:p>
          <w:p w:rsidR="00E17825" w:rsidRDefault="00E17825" w:rsidP="00E17825">
            <w:pPr>
              <w:rPr>
                <w:rFonts w:ascii="Calibri" w:hAnsi="Calibri" w:cs="Arial"/>
              </w:rPr>
            </w:pPr>
            <w:bookmarkStart w:id="3" w:name="_GoBack"/>
            <w:bookmarkEnd w:id="3"/>
          </w:p>
          <w:p w:rsidR="002A228A" w:rsidRDefault="002A228A" w:rsidP="00414329">
            <w:pPr>
              <w:jc w:val="center"/>
              <w:rPr>
                <w:rFonts w:ascii="Calibri" w:hAnsi="Calibri" w:cs="Arial"/>
              </w:rPr>
            </w:pPr>
          </w:p>
          <w:p w:rsidR="002A228A" w:rsidRDefault="002A228A" w:rsidP="00414329">
            <w:pPr>
              <w:jc w:val="center"/>
              <w:rPr>
                <w:rFonts w:ascii="Calibri" w:hAnsi="Calibri" w:cs="Arial"/>
              </w:rPr>
            </w:pPr>
          </w:p>
          <w:p w:rsidR="002A228A" w:rsidRPr="00832E7E" w:rsidRDefault="002A228A" w:rsidP="002A228A">
            <w:pPr>
              <w:pStyle w:val="Smlouva-slo0"/>
              <w:spacing w:before="0" w:after="60"/>
              <w:ind w:firstLine="360"/>
              <w:rPr>
                <w:rFonts w:ascii="Calibri" w:hAnsi="Calibri" w:cs="Arial"/>
              </w:rPr>
            </w:pPr>
          </w:p>
        </w:tc>
      </w:tr>
    </w:tbl>
    <w:p w:rsidR="002A228A" w:rsidRDefault="002A228A" w:rsidP="002A228A">
      <w:pPr>
        <w:pStyle w:val="Smlouva-slo0"/>
        <w:spacing w:before="0" w:after="60"/>
        <w:rPr>
          <w:rFonts w:ascii="Calibri" w:hAnsi="Calibri" w:cs="Arial"/>
          <w:b/>
        </w:rPr>
      </w:pPr>
      <w:r w:rsidRPr="00832E7E">
        <w:rPr>
          <w:rFonts w:ascii="Calibri" w:hAnsi="Calibri" w:cs="Arial"/>
          <w:b/>
          <w:bCs/>
        </w:rPr>
        <w:lastRenderedPageBreak/>
        <w:t xml:space="preserve">Příloha č. </w:t>
      </w:r>
      <w:r>
        <w:rPr>
          <w:rFonts w:ascii="Calibri" w:hAnsi="Calibri" w:cs="Arial"/>
          <w:b/>
          <w:bCs/>
        </w:rPr>
        <w:t>1:</w:t>
      </w:r>
      <w:r w:rsidRPr="00832E7E">
        <w:rPr>
          <w:rFonts w:ascii="Calibri" w:hAnsi="Calibri" w:cs="Arial"/>
          <w:b/>
          <w:bCs/>
        </w:rPr>
        <w:t xml:space="preserve"> </w:t>
      </w:r>
      <w:r>
        <w:rPr>
          <w:rFonts w:ascii="Calibri" w:hAnsi="Calibri" w:cs="Arial"/>
          <w:b/>
        </w:rPr>
        <w:t>Soupis vybavení</w:t>
      </w:r>
    </w:p>
    <w:p w:rsidR="002A228A" w:rsidRDefault="002A228A" w:rsidP="002A228A">
      <w:pPr>
        <w:pStyle w:val="Smlouva-slo0"/>
        <w:tabs>
          <w:tab w:val="left" w:pos="426"/>
        </w:tabs>
        <w:spacing w:before="0" w:line="240" w:lineRule="auto"/>
        <w:rPr>
          <w:rFonts w:ascii="Calibri" w:hAnsi="Calibri" w:cs="Arial"/>
          <w:i/>
          <w:color w:val="FF0000"/>
        </w:rPr>
      </w:pPr>
      <w:r w:rsidRPr="00832E7E">
        <w:rPr>
          <w:rFonts w:ascii="Calibri" w:hAnsi="Calibri" w:cs="Arial"/>
          <w:i/>
          <w:color w:val="FF0000"/>
        </w:rPr>
        <w:t xml:space="preserve">Na tuto pozici </w:t>
      </w:r>
      <w:r>
        <w:rPr>
          <w:rFonts w:ascii="Calibri" w:hAnsi="Calibri" w:cs="Arial"/>
          <w:i/>
          <w:color w:val="FF0000"/>
        </w:rPr>
        <w:t xml:space="preserve">účastník </w:t>
      </w:r>
      <w:r w:rsidRPr="00832E7E">
        <w:rPr>
          <w:rFonts w:ascii="Calibri" w:hAnsi="Calibri" w:cs="Arial"/>
          <w:i/>
          <w:color w:val="FF0000"/>
        </w:rPr>
        <w:t xml:space="preserve">vloží ve své nabídce oceněný </w:t>
      </w:r>
      <w:r>
        <w:rPr>
          <w:rFonts w:ascii="Calibri" w:hAnsi="Calibri" w:cs="Arial"/>
          <w:i/>
          <w:color w:val="FF0000"/>
        </w:rPr>
        <w:t xml:space="preserve">soupis vybavení </w:t>
      </w:r>
      <w:r w:rsidRPr="00832E7E">
        <w:rPr>
          <w:rFonts w:ascii="Calibri" w:hAnsi="Calibri" w:cs="Arial"/>
          <w:i/>
          <w:color w:val="FF0000"/>
        </w:rPr>
        <w:t>v listinné podobě.</w:t>
      </w:r>
    </w:p>
    <w:p w:rsidR="002A228A" w:rsidRDefault="002A228A" w:rsidP="002A228A">
      <w:pPr>
        <w:pStyle w:val="Smlouva-slo0"/>
        <w:spacing w:before="0" w:after="60"/>
        <w:ind w:firstLine="360"/>
        <w:rPr>
          <w:rFonts w:ascii="Calibri" w:hAnsi="Calibri" w:cs="Arial"/>
          <w:b/>
        </w:rPr>
      </w:pPr>
      <w:r w:rsidRPr="00F452A7">
        <w:rPr>
          <w:rFonts w:ascii="Calibri" w:hAnsi="Calibri" w:cs="Arial"/>
          <w:b/>
        </w:rPr>
        <w:t xml:space="preserve">               </w:t>
      </w:r>
    </w:p>
    <w:p w:rsidR="002A228A" w:rsidRPr="00953CBE" w:rsidRDefault="002A228A" w:rsidP="00731696">
      <w:pPr>
        <w:rPr>
          <w:rFonts w:asciiTheme="minorHAnsi" w:hAnsiTheme="minorHAnsi" w:cstheme="minorHAnsi"/>
        </w:rPr>
      </w:pPr>
    </w:p>
    <w:sectPr w:rsidR="002A228A" w:rsidRPr="00953CBE" w:rsidSect="00CD0637">
      <w:footerReference w:type="default" r:id="rId8"/>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61" w:rsidRDefault="002E0B61">
      <w:r>
        <w:separator/>
      </w:r>
    </w:p>
  </w:endnote>
  <w:endnote w:type="continuationSeparator" w:id="0">
    <w:p w:rsidR="002E0B61" w:rsidRDefault="002E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07058"/>
      <w:docPartObj>
        <w:docPartGallery w:val="Page Numbers (Bottom of Page)"/>
        <w:docPartUnique/>
      </w:docPartObj>
    </w:sdtPr>
    <w:sdtEndPr/>
    <w:sdtContent>
      <w:p w:rsidR="00B01E45" w:rsidRDefault="00AF076F">
        <w:pPr>
          <w:pStyle w:val="Zpat"/>
          <w:jc w:val="center"/>
        </w:pPr>
        <w:r>
          <w:fldChar w:fldCharType="begin"/>
        </w:r>
        <w:r w:rsidR="00B01E45">
          <w:instrText>PAGE   \* MERGEFORMAT</w:instrText>
        </w:r>
        <w:r>
          <w:fldChar w:fldCharType="separate"/>
        </w:r>
        <w:r w:rsidR="00E17825">
          <w:rPr>
            <w:noProof/>
          </w:rPr>
          <w:t>8</w:t>
        </w:r>
        <w:r>
          <w:fldChar w:fldCharType="end"/>
        </w:r>
      </w:p>
    </w:sdtContent>
  </w:sdt>
  <w:p w:rsidR="00BF59D0" w:rsidRDefault="00BF59D0"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61" w:rsidRDefault="002E0B61">
      <w:r>
        <w:separator/>
      </w:r>
    </w:p>
  </w:footnote>
  <w:footnote w:type="continuationSeparator" w:id="0">
    <w:p w:rsidR="002E0B61" w:rsidRDefault="002E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6C3"/>
    <w:multiLevelType w:val="hybridMultilevel"/>
    <w:tmpl w:val="D9DEC624"/>
    <w:lvl w:ilvl="0" w:tplc="04050001">
      <w:start w:val="1"/>
      <w:numFmt w:val="bullet"/>
      <w:lvlText w:val=""/>
      <w:lvlJc w:val="left"/>
      <w:pPr>
        <w:tabs>
          <w:tab w:val="num" w:pos="794"/>
        </w:tabs>
        <w:ind w:left="794" w:hanging="397"/>
      </w:pPr>
      <w:rPr>
        <w:rFonts w:ascii="Symbol" w:hAnsi="Symbol" w:cs="Symbol" w:hint="default"/>
        <w:b w:val="0"/>
        <w:bCs w:val="0"/>
        <w:i w:val="0"/>
        <w:iCs w:val="0"/>
        <w:sz w:val="24"/>
        <w:szCs w:val="24"/>
      </w:rPr>
    </w:lvl>
    <w:lvl w:ilvl="1" w:tplc="04050019">
      <w:start w:val="1"/>
      <w:numFmt w:val="lowerLetter"/>
      <w:lvlText w:val="%2."/>
      <w:lvlJc w:val="left"/>
      <w:pPr>
        <w:tabs>
          <w:tab w:val="num" w:pos="1837"/>
        </w:tabs>
        <w:ind w:left="1837" w:hanging="360"/>
      </w:pPr>
    </w:lvl>
    <w:lvl w:ilvl="2" w:tplc="0405001B">
      <w:start w:val="1"/>
      <w:numFmt w:val="lowerRoman"/>
      <w:lvlText w:val="%3."/>
      <w:lvlJc w:val="right"/>
      <w:pPr>
        <w:tabs>
          <w:tab w:val="num" w:pos="2557"/>
        </w:tabs>
        <w:ind w:left="2557" w:hanging="180"/>
      </w:pPr>
    </w:lvl>
    <w:lvl w:ilvl="3" w:tplc="0405000F">
      <w:start w:val="1"/>
      <w:numFmt w:val="decimal"/>
      <w:lvlText w:val="%4."/>
      <w:lvlJc w:val="left"/>
      <w:pPr>
        <w:tabs>
          <w:tab w:val="num" w:pos="3277"/>
        </w:tabs>
        <w:ind w:left="3277" w:hanging="360"/>
      </w:pPr>
    </w:lvl>
    <w:lvl w:ilvl="4" w:tplc="04050019">
      <w:start w:val="1"/>
      <w:numFmt w:val="lowerLetter"/>
      <w:lvlText w:val="%5."/>
      <w:lvlJc w:val="left"/>
      <w:pPr>
        <w:tabs>
          <w:tab w:val="num" w:pos="3997"/>
        </w:tabs>
        <w:ind w:left="3997" w:hanging="360"/>
      </w:pPr>
    </w:lvl>
    <w:lvl w:ilvl="5" w:tplc="0405001B">
      <w:start w:val="1"/>
      <w:numFmt w:val="lowerRoman"/>
      <w:lvlText w:val="%6."/>
      <w:lvlJc w:val="right"/>
      <w:pPr>
        <w:tabs>
          <w:tab w:val="num" w:pos="4717"/>
        </w:tabs>
        <w:ind w:left="4717" w:hanging="180"/>
      </w:pPr>
    </w:lvl>
    <w:lvl w:ilvl="6" w:tplc="0405000F">
      <w:start w:val="1"/>
      <w:numFmt w:val="decimal"/>
      <w:lvlText w:val="%7."/>
      <w:lvlJc w:val="left"/>
      <w:pPr>
        <w:tabs>
          <w:tab w:val="num" w:pos="5437"/>
        </w:tabs>
        <w:ind w:left="5437" w:hanging="360"/>
      </w:pPr>
    </w:lvl>
    <w:lvl w:ilvl="7" w:tplc="04050019">
      <w:start w:val="1"/>
      <w:numFmt w:val="lowerLetter"/>
      <w:lvlText w:val="%8."/>
      <w:lvlJc w:val="left"/>
      <w:pPr>
        <w:tabs>
          <w:tab w:val="num" w:pos="6157"/>
        </w:tabs>
        <w:ind w:left="6157" w:hanging="360"/>
      </w:pPr>
    </w:lvl>
    <w:lvl w:ilvl="8" w:tplc="0405001B">
      <w:start w:val="1"/>
      <w:numFmt w:val="lowerRoman"/>
      <w:lvlText w:val="%9."/>
      <w:lvlJc w:val="right"/>
      <w:pPr>
        <w:tabs>
          <w:tab w:val="num" w:pos="6877"/>
        </w:tabs>
        <w:ind w:left="6877" w:hanging="18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2" w15:restartNumberingAfterBreak="0">
    <w:nsid w:val="08170634"/>
    <w:multiLevelType w:val="singleLevel"/>
    <w:tmpl w:val="12885DEA"/>
    <w:lvl w:ilvl="0">
      <w:start w:val="1"/>
      <w:numFmt w:val="decimal"/>
      <w:lvlText w:val="%1."/>
      <w:lvlJc w:val="left"/>
      <w:pPr>
        <w:tabs>
          <w:tab w:val="num" w:pos="360"/>
        </w:tabs>
        <w:ind w:left="360" w:hanging="360"/>
      </w:pPr>
      <w:rPr>
        <w:rFonts w:ascii="Arial Narrow" w:hAnsi="Arial Narrow" w:cs="Arial Narrow" w:hint="default"/>
        <w:b w:val="0"/>
        <w:bCs w:val="0"/>
        <w:i w:val="0"/>
        <w:iCs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243A186A"/>
    <w:lvl w:ilvl="0" w:tplc="E2BCE07A">
      <w:start w:val="1"/>
      <w:numFmt w:val="decimal"/>
      <w:lvlText w:val="%1."/>
      <w:lvlJc w:val="left"/>
      <w:pPr>
        <w:tabs>
          <w:tab w:val="num" w:pos="360"/>
        </w:tabs>
        <w:ind w:left="360" w:hanging="360"/>
      </w:pPr>
      <w:rPr>
        <w:rFonts w:ascii="Arial Narrow" w:hAnsi="Arial Narrow" w:cs="Arial Narrow"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29458F8"/>
    <w:lvl w:ilvl="0" w:tplc="7C1265C0">
      <w:start w:val="1"/>
      <w:numFmt w:val="decimal"/>
      <w:lvlText w:val="%1."/>
      <w:lvlJc w:val="left"/>
      <w:pPr>
        <w:tabs>
          <w:tab w:val="num" w:pos="360"/>
        </w:tabs>
        <w:ind w:left="357" w:hanging="357"/>
      </w:pPr>
      <w:rPr>
        <w:rFonts w:ascii="Arial Narrow" w:hAnsi="Arial Narrow" w:cs="Arial Narrow"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C838BB0E"/>
    <w:lvl w:ilvl="0" w:tplc="A7A0374E">
      <w:start w:val="1"/>
      <w:numFmt w:val="decimal"/>
      <w:lvlText w:val="%1."/>
      <w:lvlJc w:val="left"/>
      <w:pPr>
        <w:tabs>
          <w:tab w:val="num" w:pos="502"/>
        </w:tabs>
        <w:ind w:left="482" w:hanging="340"/>
      </w:pPr>
      <w:rPr>
        <w:rFonts w:ascii="Arial Narrow" w:hAnsi="Arial Narrow" w:cs="Arial Narrow" w:hint="default"/>
        <w:b w:val="0"/>
        <w:bCs w:val="0"/>
        <w:i w:val="0"/>
        <w:iCs w:val="0"/>
        <w:color w:val="auto"/>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7" w15:restartNumberingAfterBreak="0">
    <w:nsid w:val="15063BF2"/>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7D15F8D"/>
    <w:multiLevelType w:val="multilevel"/>
    <w:tmpl w:val="AD3A3886"/>
    <w:lvl w:ilvl="0">
      <w:start w:val="1"/>
      <w:numFmt w:val="decimal"/>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02F6B"/>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5655C53"/>
    <w:multiLevelType w:val="hybridMultilevel"/>
    <w:tmpl w:val="B68ED63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1"/>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A6D5E4A"/>
    <w:multiLevelType w:val="hybridMultilevel"/>
    <w:tmpl w:val="17B83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F735B7"/>
    <w:multiLevelType w:val="hybridMultilevel"/>
    <w:tmpl w:val="DF74DFDA"/>
    <w:lvl w:ilvl="0" w:tplc="479A7034">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11B1540"/>
    <w:multiLevelType w:val="hybridMultilevel"/>
    <w:tmpl w:val="F6F007C6"/>
    <w:lvl w:ilvl="0" w:tplc="F2AC650E">
      <w:start w:val="1"/>
      <w:numFmt w:val="decimal"/>
      <w:lvlText w:val="%1."/>
      <w:lvlJc w:val="left"/>
      <w:pPr>
        <w:tabs>
          <w:tab w:val="num" w:pos="360"/>
        </w:tabs>
        <w:ind w:left="360" w:hanging="360"/>
      </w:pPr>
      <w:rPr>
        <w:rFonts w:ascii="Verdana" w:hAnsi="Verdan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F23C18"/>
    <w:multiLevelType w:val="hybridMultilevel"/>
    <w:tmpl w:val="609A4914"/>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18"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9"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4" w15:restartNumberingAfterBreak="0">
    <w:nsid w:val="4F4A1CCE"/>
    <w:multiLevelType w:val="hybridMultilevel"/>
    <w:tmpl w:val="DF74DFDA"/>
    <w:lvl w:ilvl="0" w:tplc="479A7034">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6" w15:restartNumberingAfterBreak="0">
    <w:nsid w:val="504109E0"/>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577438EE"/>
    <w:multiLevelType w:val="multilevel"/>
    <w:tmpl w:val="301277DA"/>
    <w:lvl w:ilvl="0">
      <w:start w:val="1"/>
      <w:numFmt w:val="decimal"/>
      <w:lvlText w:val="%1."/>
      <w:lvlJc w:val="left"/>
      <w:pPr>
        <w:tabs>
          <w:tab w:val="num" w:pos="360"/>
        </w:tabs>
        <w:ind w:left="360" w:hanging="360"/>
      </w:pPr>
      <w:rPr>
        <w:rFonts w:ascii="Arial Narrow" w:hAnsi="Arial Narrow" w:cs="Arial Narrow" w:hint="default"/>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8CB2BBA"/>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59303DEC"/>
    <w:multiLevelType w:val="hybridMultilevel"/>
    <w:tmpl w:val="B2BE99B8"/>
    <w:lvl w:ilvl="0" w:tplc="04050001">
      <w:start w:val="1"/>
      <w:numFmt w:val="bullet"/>
      <w:lvlText w:val=""/>
      <w:lvlJc w:val="left"/>
      <w:pPr>
        <w:ind w:left="717" w:hanging="360"/>
      </w:pPr>
      <w:rPr>
        <w:rFonts w:ascii="Symbol" w:hAnsi="Symbol" w:cs="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30" w15:restartNumberingAfterBreak="0">
    <w:nsid w:val="5EB10177"/>
    <w:multiLevelType w:val="hybridMultilevel"/>
    <w:tmpl w:val="9D24114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5" w15:restartNumberingAfterBreak="0">
    <w:nsid w:val="711C0A85"/>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2B5635F"/>
    <w:multiLevelType w:val="hybridMultilevel"/>
    <w:tmpl w:val="F2DC8D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C9E7BB1"/>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abstractNum w:abstractNumId="41" w15:restartNumberingAfterBreak="0">
    <w:nsid w:val="7CD602BA"/>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7E0B33F0"/>
    <w:multiLevelType w:val="hybridMultilevel"/>
    <w:tmpl w:val="93FCCC84"/>
    <w:lvl w:ilvl="0" w:tplc="04050001">
      <w:start w:val="1"/>
      <w:numFmt w:val="bullet"/>
      <w:lvlText w:val=""/>
      <w:lvlJc w:val="left"/>
      <w:pPr>
        <w:ind w:left="1572" w:hanging="360"/>
      </w:pPr>
      <w:rPr>
        <w:rFonts w:ascii="Symbol" w:hAnsi="Symbol" w:cs="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cs="Wingdings" w:hint="default"/>
      </w:rPr>
    </w:lvl>
    <w:lvl w:ilvl="3" w:tplc="04050001">
      <w:start w:val="1"/>
      <w:numFmt w:val="bullet"/>
      <w:lvlText w:val=""/>
      <w:lvlJc w:val="left"/>
      <w:pPr>
        <w:ind w:left="3732" w:hanging="360"/>
      </w:pPr>
      <w:rPr>
        <w:rFonts w:ascii="Symbol" w:hAnsi="Symbol" w:cs="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cs="Wingdings" w:hint="default"/>
      </w:rPr>
    </w:lvl>
    <w:lvl w:ilvl="6" w:tplc="04050001">
      <w:start w:val="1"/>
      <w:numFmt w:val="bullet"/>
      <w:lvlText w:val=""/>
      <w:lvlJc w:val="left"/>
      <w:pPr>
        <w:ind w:left="5892" w:hanging="360"/>
      </w:pPr>
      <w:rPr>
        <w:rFonts w:ascii="Symbol" w:hAnsi="Symbol" w:cs="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cs="Wingdings" w:hint="default"/>
      </w:rPr>
    </w:lvl>
  </w:abstractNum>
  <w:num w:numId="1">
    <w:abstractNumId w:val="34"/>
  </w:num>
  <w:num w:numId="2">
    <w:abstractNumId w:val="8"/>
  </w:num>
  <w:num w:numId="3">
    <w:abstractNumId w:val="22"/>
  </w:num>
  <w:num w:numId="4">
    <w:abstractNumId w:val="13"/>
  </w:num>
  <w:num w:numId="5">
    <w:abstractNumId w:val="2"/>
  </w:num>
  <w:num w:numId="6">
    <w:abstractNumId w:val="21"/>
  </w:num>
  <w:num w:numId="7">
    <w:abstractNumId w:val="4"/>
  </w:num>
  <w:num w:numId="8">
    <w:abstractNumId w:val="27"/>
  </w:num>
  <w:num w:numId="9">
    <w:abstractNumId w:val="3"/>
  </w:num>
  <w:num w:numId="10">
    <w:abstractNumId w:val="11"/>
  </w:num>
  <w:num w:numId="11">
    <w:abstractNumId w:val="5"/>
  </w:num>
  <w:num w:numId="12">
    <w:abstractNumId w:val="38"/>
  </w:num>
  <w:num w:numId="13">
    <w:abstractNumId w:val="6"/>
  </w:num>
  <w:num w:numId="14">
    <w:abstractNumId w:val="15"/>
  </w:num>
  <w:num w:numId="15">
    <w:abstractNumId w:val="23"/>
  </w:num>
  <w:num w:numId="16">
    <w:abstractNumId w:val="32"/>
  </w:num>
  <w:num w:numId="17">
    <w:abstractNumId w:val="19"/>
  </w:num>
  <w:num w:numId="18">
    <w:abstractNumId w:val="40"/>
  </w:num>
  <w:num w:numId="19">
    <w:abstractNumId w:val="31"/>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8"/>
  </w:num>
  <w:num w:numId="24">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42"/>
  </w:num>
  <w:num w:numId="28">
    <w:abstractNumId w:val="37"/>
  </w:num>
  <w:num w:numId="29">
    <w:abstractNumId w:val="28"/>
  </w:num>
  <w:num w:numId="30">
    <w:abstractNumId w:val="26"/>
  </w:num>
  <w:num w:numId="31">
    <w:abstractNumId w:val="24"/>
  </w:num>
  <w:num w:numId="32">
    <w:abstractNumId w:val="35"/>
  </w:num>
  <w:num w:numId="33">
    <w:abstractNumId w:val="29"/>
  </w:num>
  <w:num w:numId="34">
    <w:abstractNumId w:val="17"/>
  </w:num>
  <w:num w:numId="35">
    <w:abstractNumId w:val="30"/>
  </w:num>
  <w:num w:numId="36">
    <w:abstractNumId w:val="12"/>
  </w:num>
  <w:num w:numId="37">
    <w:abstractNumId w:val="41"/>
  </w:num>
  <w:num w:numId="38">
    <w:abstractNumId w:val="7"/>
  </w:num>
  <w:num w:numId="39">
    <w:abstractNumId w:val="39"/>
  </w:num>
  <w:num w:numId="40">
    <w:abstractNumId w:val="10"/>
  </w:num>
  <w:num w:numId="41">
    <w:abstractNumId w:val="14"/>
  </w:num>
  <w:num w:numId="42">
    <w:abstractNumId w:val="16"/>
  </w:num>
  <w:num w:numId="43">
    <w:abstractNumId w:val="3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C8"/>
    <w:rsid w:val="00002265"/>
    <w:rsid w:val="00002687"/>
    <w:rsid w:val="0001477E"/>
    <w:rsid w:val="00021195"/>
    <w:rsid w:val="0002224F"/>
    <w:rsid w:val="00024809"/>
    <w:rsid w:val="000346EB"/>
    <w:rsid w:val="00041D0F"/>
    <w:rsid w:val="000427F4"/>
    <w:rsid w:val="000460FD"/>
    <w:rsid w:val="00047E7B"/>
    <w:rsid w:val="00053239"/>
    <w:rsid w:val="00055FFF"/>
    <w:rsid w:val="0005718D"/>
    <w:rsid w:val="0006588E"/>
    <w:rsid w:val="0006676B"/>
    <w:rsid w:val="000742F7"/>
    <w:rsid w:val="00082F36"/>
    <w:rsid w:val="00084535"/>
    <w:rsid w:val="00092E62"/>
    <w:rsid w:val="000964E0"/>
    <w:rsid w:val="000A0C02"/>
    <w:rsid w:val="000A1146"/>
    <w:rsid w:val="000A2706"/>
    <w:rsid w:val="000A47B4"/>
    <w:rsid w:val="000A675B"/>
    <w:rsid w:val="000B2600"/>
    <w:rsid w:val="000B7CA4"/>
    <w:rsid w:val="000C6083"/>
    <w:rsid w:val="000C671B"/>
    <w:rsid w:val="000C7CDC"/>
    <w:rsid w:val="000D0C00"/>
    <w:rsid w:val="000D15F2"/>
    <w:rsid w:val="000D3325"/>
    <w:rsid w:val="000D63DB"/>
    <w:rsid w:val="000E3E90"/>
    <w:rsid w:val="000E6A36"/>
    <w:rsid w:val="000F2F47"/>
    <w:rsid w:val="000F518C"/>
    <w:rsid w:val="000F6C50"/>
    <w:rsid w:val="000F704B"/>
    <w:rsid w:val="0011058B"/>
    <w:rsid w:val="001107EF"/>
    <w:rsid w:val="001124F3"/>
    <w:rsid w:val="00113FE0"/>
    <w:rsid w:val="00114322"/>
    <w:rsid w:val="00116FB6"/>
    <w:rsid w:val="00120191"/>
    <w:rsid w:val="00122360"/>
    <w:rsid w:val="00123722"/>
    <w:rsid w:val="001274D4"/>
    <w:rsid w:val="00131447"/>
    <w:rsid w:val="0013334F"/>
    <w:rsid w:val="001357DF"/>
    <w:rsid w:val="001364DB"/>
    <w:rsid w:val="00136DE4"/>
    <w:rsid w:val="00136F24"/>
    <w:rsid w:val="00143BB1"/>
    <w:rsid w:val="00145F1E"/>
    <w:rsid w:val="00151FC6"/>
    <w:rsid w:val="00152EF3"/>
    <w:rsid w:val="001561EA"/>
    <w:rsid w:val="0015634B"/>
    <w:rsid w:val="00162D17"/>
    <w:rsid w:val="00167D51"/>
    <w:rsid w:val="0017037D"/>
    <w:rsid w:val="00173EE9"/>
    <w:rsid w:val="00177894"/>
    <w:rsid w:val="00182080"/>
    <w:rsid w:val="00187963"/>
    <w:rsid w:val="00194DAD"/>
    <w:rsid w:val="00197E14"/>
    <w:rsid w:val="001A4561"/>
    <w:rsid w:val="001A49D8"/>
    <w:rsid w:val="001A56A4"/>
    <w:rsid w:val="001A57D3"/>
    <w:rsid w:val="001A606D"/>
    <w:rsid w:val="001A675B"/>
    <w:rsid w:val="001A788B"/>
    <w:rsid w:val="001A7B03"/>
    <w:rsid w:val="001B088E"/>
    <w:rsid w:val="001B3DF3"/>
    <w:rsid w:val="001B435A"/>
    <w:rsid w:val="001C2024"/>
    <w:rsid w:val="001C3D1E"/>
    <w:rsid w:val="001D0E61"/>
    <w:rsid w:val="001D2631"/>
    <w:rsid w:val="001D4A00"/>
    <w:rsid w:val="001D5C4F"/>
    <w:rsid w:val="001D63F3"/>
    <w:rsid w:val="001D7472"/>
    <w:rsid w:val="001E005D"/>
    <w:rsid w:val="001E0D34"/>
    <w:rsid w:val="001E2A3A"/>
    <w:rsid w:val="001E4163"/>
    <w:rsid w:val="001E641A"/>
    <w:rsid w:val="001E6AE2"/>
    <w:rsid w:val="001E7CD9"/>
    <w:rsid w:val="001F068B"/>
    <w:rsid w:val="001F1763"/>
    <w:rsid w:val="001F53AA"/>
    <w:rsid w:val="001F7BCA"/>
    <w:rsid w:val="001F7E46"/>
    <w:rsid w:val="00213DA2"/>
    <w:rsid w:val="002205B9"/>
    <w:rsid w:val="00220962"/>
    <w:rsid w:val="002224CB"/>
    <w:rsid w:val="0023093F"/>
    <w:rsid w:val="00230EEC"/>
    <w:rsid w:val="00231859"/>
    <w:rsid w:val="002320EF"/>
    <w:rsid w:val="002348AA"/>
    <w:rsid w:val="00240EFC"/>
    <w:rsid w:val="00241A56"/>
    <w:rsid w:val="00243EA1"/>
    <w:rsid w:val="002509F9"/>
    <w:rsid w:val="00252CB9"/>
    <w:rsid w:val="00257B6F"/>
    <w:rsid w:val="00262D27"/>
    <w:rsid w:val="00264122"/>
    <w:rsid w:val="0027069E"/>
    <w:rsid w:val="002713FF"/>
    <w:rsid w:val="002742FE"/>
    <w:rsid w:val="00274F89"/>
    <w:rsid w:val="0027604E"/>
    <w:rsid w:val="0027733B"/>
    <w:rsid w:val="00282B7D"/>
    <w:rsid w:val="00282E0D"/>
    <w:rsid w:val="00283A6E"/>
    <w:rsid w:val="00286253"/>
    <w:rsid w:val="00293759"/>
    <w:rsid w:val="002948A2"/>
    <w:rsid w:val="002950B0"/>
    <w:rsid w:val="00297DB7"/>
    <w:rsid w:val="002A0063"/>
    <w:rsid w:val="002A20E3"/>
    <w:rsid w:val="002A228A"/>
    <w:rsid w:val="002A2D9F"/>
    <w:rsid w:val="002A433D"/>
    <w:rsid w:val="002A560F"/>
    <w:rsid w:val="002B08D3"/>
    <w:rsid w:val="002B3556"/>
    <w:rsid w:val="002B623B"/>
    <w:rsid w:val="002C0319"/>
    <w:rsid w:val="002C2C29"/>
    <w:rsid w:val="002D437D"/>
    <w:rsid w:val="002D5649"/>
    <w:rsid w:val="002D70F4"/>
    <w:rsid w:val="002E0B61"/>
    <w:rsid w:val="002E1D6B"/>
    <w:rsid w:val="002E2B1A"/>
    <w:rsid w:val="002E3A39"/>
    <w:rsid w:val="002E78ED"/>
    <w:rsid w:val="002F15FA"/>
    <w:rsid w:val="002F355C"/>
    <w:rsid w:val="002F55C6"/>
    <w:rsid w:val="002F58D5"/>
    <w:rsid w:val="002F6B42"/>
    <w:rsid w:val="002F6BCD"/>
    <w:rsid w:val="0030113E"/>
    <w:rsid w:val="0030327A"/>
    <w:rsid w:val="00312336"/>
    <w:rsid w:val="00313572"/>
    <w:rsid w:val="003136FC"/>
    <w:rsid w:val="00314E92"/>
    <w:rsid w:val="003216EF"/>
    <w:rsid w:val="00325A64"/>
    <w:rsid w:val="003341E6"/>
    <w:rsid w:val="003429DA"/>
    <w:rsid w:val="003453A2"/>
    <w:rsid w:val="00345B81"/>
    <w:rsid w:val="0035205C"/>
    <w:rsid w:val="00353C73"/>
    <w:rsid w:val="00355180"/>
    <w:rsid w:val="00355799"/>
    <w:rsid w:val="00357B0A"/>
    <w:rsid w:val="003671C3"/>
    <w:rsid w:val="00374B99"/>
    <w:rsid w:val="00377C3E"/>
    <w:rsid w:val="00382532"/>
    <w:rsid w:val="00382962"/>
    <w:rsid w:val="00382CF1"/>
    <w:rsid w:val="00382F39"/>
    <w:rsid w:val="003854D1"/>
    <w:rsid w:val="00390B4A"/>
    <w:rsid w:val="0039339F"/>
    <w:rsid w:val="00394781"/>
    <w:rsid w:val="00397269"/>
    <w:rsid w:val="003A2EFC"/>
    <w:rsid w:val="003A4F28"/>
    <w:rsid w:val="003A53D7"/>
    <w:rsid w:val="003A5C28"/>
    <w:rsid w:val="003A6C1B"/>
    <w:rsid w:val="003A7E7A"/>
    <w:rsid w:val="003B0501"/>
    <w:rsid w:val="003B0871"/>
    <w:rsid w:val="003B2CA4"/>
    <w:rsid w:val="003B3723"/>
    <w:rsid w:val="003B5AF2"/>
    <w:rsid w:val="003B610C"/>
    <w:rsid w:val="003C556C"/>
    <w:rsid w:val="003C606C"/>
    <w:rsid w:val="003C6B11"/>
    <w:rsid w:val="003C7A49"/>
    <w:rsid w:val="003D3DDF"/>
    <w:rsid w:val="003D7927"/>
    <w:rsid w:val="003E3C19"/>
    <w:rsid w:val="003E4DCE"/>
    <w:rsid w:val="003E5C9A"/>
    <w:rsid w:val="003E5EE7"/>
    <w:rsid w:val="003E71AE"/>
    <w:rsid w:val="003F0F22"/>
    <w:rsid w:val="003F2EA8"/>
    <w:rsid w:val="003F31F4"/>
    <w:rsid w:val="003F597D"/>
    <w:rsid w:val="004019BE"/>
    <w:rsid w:val="00402C5D"/>
    <w:rsid w:val="0040761C"/>
    <w:rsid w:val="00410D94"/>
    <w:rsid w:val="00412026"/>
    <w:rsid w:val="004120E7"/>
    <w:rsid w:val="00412748"/>
    <w:rsid w:val="00413E32"/>
    <w:rsid w:val="00414296"/>
    <w:rsid w:val="00420E38"/>
    <w:rsid w:val="00423091"/>
    <w:rsid w:val="00423B47"/>
    <w:rsid w:val="0042426F"/>
    <w:rsid w:val="0043159F"/>
    <w:rsid w:val="00433710"/>
    <w:rsid w:val="00433920"/>
    <w:rsid w:val="004356A7"/>
    <w:rsid w:val="00440F0C"/>
    <w:rsid w:val="00441A45"/>
    <w:rsid w:val="00442759"/>
    <w:rsid w:val="0044305E"/>
    <w:rsid w:val="004442B4"/>
    <w:rsid w:val="00445118"/>
    <w:rsid w:val="004456F2"/>
    <w:rsid w:val="00446D3A"/>
    <w:rsid w:val="00450367"/>
    <w:rsid w:val="00450860"/>
    <w:rsid w:val="00452D22"/>
    <w:rsid w:val="00465F9F"/>
    <w:rsid w:val="00467C37"/>
    <w:rsid w:val="00467D16"/>
    <w:rsid w:val="004711C1"/>
    <w:rsid w:val="004749A9"/>
    <w:rsid w:val="00483EF0"/>
    <w:rsid w:val="00486435"/>
    <w:rsid w:val="00487E8A"/>
    <w:rsid w:val="00491E79"/>
    <w:rsid w:val="00492AE0"/>
    <w:rsid w:val="00493013"/>
    <w:rsid w:val="00497A0F"/>
    <w:rsid w:val="004A145C"/>
    <w:rsid w:val="004A43BA"/>
    <w:rsid w:val="004A7A7D"/>
    <w:rsid w:val="004B1EA4"/>
    <w:rsid w:val="004B47C0"/>
    <w:rsid w:val="004B568A"/>
    <w:rsid w:val="004B78A1"/>
    <w:rsid w:val="004C1F22"/>
    <w:rsid w:val="004C234C"/>
    <w:rsid w:val="004C24F5"/>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108F3"/>
    <w:rsid w:val="0051202C"/>
    <w:rsid w:val="00513DA4"/>
    <w:rsid w:val="00514707"/>
    <w:rsid w:val="00514823"/>
    <w:rsid w:val="005157F1"/>
    <w:rsid w:val="00523ADE"/>
    <w:rsid w:val="00526E76"/>
    <w:rsid w:val="005317D3"/>
    <w:rsid w:val="0053197B"/>
    <w:rsid w:val="00536A4C"/>
    <w:rsid w:val="0054040F"/>
    <w:rsid w:val="00543A73"/>
    <w:rsid w:val="0054480A"/>
    <w:rsid w:val="005454E7"/>
    <w:rsid w:val="00545E24"/>
    <w:rsid w:val="00547871"/>
    <w:rsid w:val="005478BC"/>
    <w:rsid w:val="005478BE"/>
    <w:rsid w:val="005525BF"/>
    <w:rsid w:val="00556928"/>
    <w:rsid w:val="00560132"/>
    <w:rsid w:val="005620D6"/>
    <w:rsid w:val="0056746B"/>
    <w:rsid w:val="00572B07"/>
    <w:rsid w:val="005778E6"/>
    <w:rsid w:val="00582171"/>
    <w:rsid w:val="0058239F"/>
    <w:rsid w:val="00583123"/>
    <w:rsid w:val="00583899"/>
    <w:rsid w:val="00585CEB"/>
    <w:rsid w:val="00586AC3"/>
    <w:rsid w:val="00587906"/>
    <w:rsid w:val="005913B4"/>
    <w:rsid w:val="0059215B"/>
    <w:rsid w:val="0059389F"/>
    <w:rsid w:val="00594922"/>
    <w:rsid w:val="005A3373"/>
    <w:rsid w:val="005A7DF5"/>
    <w:rsid w:val="005B183C"/>
    <w:rsid w:val="005B4423"/>
    <w:rsid w:val="005C0B88"/>
    <w:rsid w:val="005C3290"/>
    <w:rsid w:val="005C3787"/>
    <w:rsid w:val="005D2D65"/>
    <w:rsid w:val="005D4D11"/>
    <w:rsid w:val="005D68D4"/>
    <w:rsid w:val="005E2E8D"/>
    <w:rsid w:val="005E3896"/>
    <w:rsid w:val="005E411D"/>
    <w:rsid w:val="005E589D"/>
    <w:rsid w:val="005E699E"/>
    <w:rsid w:val="005E6F1A"/>
    <w:rsid w:val="005E735F"/>
    <w:rsid w:val="005E7F30"/>
    <w:rsid w:val="005F0CAD"/>
    <w:rsid w:val="005F2237"/>
    <w:rsid w:val="005F3E83"/>
    <w:rsid w:val="005F3F7D"/>
    <w:rsid w:val="005F458E"/>
    <w:rsid w:val="005F4DD8"/>
    <w:rsid w:val="005F5A96"/>
    <w:rsid w:val="006010C0"/>
    <w:rsid w:val="00601967"/>
    <w:rsid w:val="006021CB"/>
    <w:rsid w:val="0060447C"/>
    <w:rsid w:val="006062C3"/>
    <w:rsid w:val="00606591"/>
    <w:rsid w:val="0060688B"/>
    <w:rsid w:val="00607428"/>
    <w:rsid w:val="00611CB1"/>
    <w:rsid w:val="006124BF"/>
    <w:rsid w:val="00614ABD"/>
    <w:rsid w:val="00614B48"/>
    <w:rsid w:val="006202D1"/>
    <w:rsid w:val="0062312F"/>
    <w:rsid w:val="006255A3"/>
    <w:rsid w:val="00632016"/>
    <w:rsid w:val="006331BD"/>
    <w:rsid w:val="006342A5"/>
    <w:rsid w:val="00634D49"/>
    <w:rsid w:val="00640A91"/>
    <w:rsid w:val="0064177A"/>
    <w:rsid w:val="00641A15"/>
    <w:rsid w:val="00643AED"/>
    <w:rsid w:val="0065075E"/>
    <w:rsid w:val="00651F5E"/>
    <w:rsid w:val="006533EC"/>
    <w:rsid w:val="006560F7"/>
    <w:rsid w:val="006570D7"/>
    <w:rsid w:val="00657C6D"/>
    <w:rsid w:val="0066164F"/>
    <w:rsid w:val="00661A94"/>
    <w:rsid w:val="00662790"/>
    <w:rsid w:val="0066516E"/>
    <w:rsid w:val="00666977"/>
    <w:rsid w:val="006676A9"/>
    <w:rsid w:val="006708FF"/>
    <w:rsid w:val="0067494D"/>
    <w:rsid w:val="00675850"/>
    <w:rsid w:val="006817EB"/>
    <w:rsid w:val="00681DD8"/>
    <w:rsid w:val="00682007"/>
    <w:rsid w:val="006828E3"/>
    <w:rsid w:val="00687066"/>
    <w:rsid w:val="006901AD"/>
    <w:rsid w:val="006A1823"/>
    <w:rsid w:val="006A49A8"/>
    <w:rsid w:val="006A4DF5"/>
    <w:rsid w:val="006A6C4F"/>
    <w:rsid w:val="006B2710"/>
    <w:rsid w:val="006B5C52"/>
    <w:rsid w:val="006B5E2C"/>
    <w:rsid w:val="006B601E"/>
    <w:rsid w:val="006B7BA7"/>
    <w:rsid w:val="006C186D"/>
    <w:rsid w:val="006C1C51"/>
    <w:rsid w:val="006C5A2F"/>
    <w:rsid w:val="006C6A5E"/>
    <w:rsid w:val="006D10E6"/>
    <w:rsid w:val="006D2567"/>
    <w:rsid w:val="006D337D"/>
    <w:rsid w:val="006D3E62"/>
    <w:rsid w:val="006D73EB"/>
    <w:rsid w:val="006D7D5D"/>
    <w:rsid w:val="006E4A20"/>
    <w:rsid w:val="006E51D3"/>
    <w:rsid w:val="006E7B89"/>
    <w:rsid w:val="006F2BC7"/>
    <w:rsid w:val="006F3BC4"/>
    <w:rsid w:val="006F3DCB"/>
    <w:rsid w:val="006F5A8C"/>
    <w:rsid w:val="006F787A"/>
    <w:rsid w:val="00700118"/>
    <w:rsid w:val="0070483F"/>
    <w:rsid w:val="00704BAE"/>
    <w:rsid w:val="00705089"/>
    <w:rsid w:val="00705DB1"/>
    <w:rsid w:val="00706920"/>
    <w:rsid w:val="00712126"/>
    <w:rsid w:val="00714325"/>
    <w:rsid w:val="00715DA0"/>
    <w:rsid w:val="0072293D"/>
    <w:rsid w:val="00723F54"/>
    <w:rsid w:val="00731696"/>
    <w:rsid w:val="00732039"/>
    <w:rsid w:val="00733EE3"/>
    <w:rsid w:val="00736BF4"/>
    <w:rsid w:val="0073726F"/>
    <w:rsid w:val="00737BE2"/>
    <w:rsid w:val="00754542"/>
    <w:rsid w:val="0076041F"/>
    <w:rsid w:val="00760FC3"/>
    <w:rsid w:val="00765210"/>
    <w:rsid w:val="00765714"/>
    <w:rsid w:val="0076755A"/>
    <w:rsid w:val="007719B5"/>
    <w:rsid w:val="007828AE"/>
    <w:rsid w:val="007843AE"/>
    <w:rsid w:val="007857A5"/>
    <w:rsid w:val="007868A0"/>
    <w:rsid w:val="00786902"/>
    <w:rsid w:val="00786911"/>
    <w:rsid w:val="0079119A"/>
    <w:rsid w:val="0079609E"/>
    <w:rsid w:val="00796634"/>
    <w:rsid w:val="00796C11"/>
    <w:rsid w:val="007A05D8"/>
    <w:rsid w:val="007A1006"/>
    <w:rsid w:val="007A4030"/>
    <w:rsid w:val="007A4799"/>
    <w:rsid w:val="007A5443"/>
    <w:rsid w:val="007B2455"/>
    <w:rsid w:val="007B29FC"/>
    <w:rsid w:val="007C08F0"/>
    <w:rsid w:val="007C4057"/>
    <w:rsid w:val="007C7EAE"/>
    <w:rsid w:val="007D0B15"/>
    <w:rsid w:val="007D11C2"/>
    <w:rsid w:val="007D1EE5"/>
    <w:rsid w:val="007D24F8"/>
    <w:rsid w:val="007D2BE2"/>
    <w:rsid w:val="007D4D0A"/>
    <w:rsid w:val="007D729E"/>
    <w:rsid w:val="007E127E"/>
    <w:rsid w:val="007E6CFD"/>
    <w:rsid w:val="007E7711"/>
    <w:rsid w:val="007F1140"/>
    <w:rsid w:val="007F6A45"/>
    <w:rsid w:val="008015C0"/>
    <w:rsid w:val="00803512"/>
    <w:rsid w:val="00805650"/>
    <w:rsid w:val="00811492"/>
    <w:rsid w:val="00812B54"/>
    <w:rsid w:val="00815679"/>
    <w:rsid w:val="0082073F"/>
    <w:rsid w:val="0082308A"/>
    <w:rsid w:val="00823556"/>
    <w:rsid w:val="00824F0E"/>
    <w:rsid w:val="00825714"/>
    <w:rsid w:val="00833A9E"/>
    <w:rsid w:val="00834622"/>
    <w:rsid w:val="00840A1B"/>
    <w:rsid w:val="00845484"/>
    <w:rsid w:val="00846AFE"/>
    <w:rsid w:val="00847036"/>
    <w:rsid w:val="008471C2"/>
    <w:rsid w:val="008544FB"/>
    <w:rsid w:val="00856B65"/>
    <w:rsid w:val="008573F6"/>
    <w:rsid w:val="00857FA5"/>
    <w:rsid w:val="00860E14"/>
    <w:rsid w:val="00861574"/>
    <w:rsid w:val="008625A4"/>
    <w:rsid w:val="00865DBE"/>
    <w:rsid w:val="00866351"/>
    <w:rsid w:val="00866AF0"/>
    <w:rsid w:val="00867B52"/>
    <w:rsid w:val="00871021"/>
    <w:rsid w:val="00872B0E"/>
    <w:rsid w:val="00883F5D"/>
    <w:rsid w:val="008846D9"/>
    <w:rsid w:val="00891D0E"/>
    <w:rsid w:val="00893183"/>
    <w:rsid w:val="0089370F"/>
    <w:rsid w:val="00894DE2"/>
    <w:rsid w:val="00895B5B"/>
    <w:rsid w:val="008966C4"/>
    <w:rsid w:val="008970AD"/>
    <w:rsid w:val="008A1A27"/>
    <w:rsid w:val="008A26C5"/>
    <w:rsid w:val="008B02C2"/>
    <w:rsid w:val="008B20D1"/>
    <w:rsid w:val="008C20D5"/>
    <w:rsid w:val="008D1273"/>
    <w:rsid w:val="008D398B"/>
    <w:rsid w:val="008D4D33"/>
    <w:rsid w:val="008D60B9"/>
    <w:rsid w:val="008E086A"/>
    <w:rsid w:val="008E4098"/>
    <w:rsid w:val="008E4DBF"/>
    <w:rsid w:val="008E6780"/>
    <w:rsid w:val="008E78E3"/>
    <w:rsid w:val="008F1B02"/>
    <w:rsid w:val="008F2DC8"/>
    <w:rsid w:val="008F6906"/>
    <w:rsid w:val="008F7843"/>
    <w:rsid w:val="008F79C6"/>
    <w:rsid w:val="009019ED"/>
    <w:rsid w:val="009021BD"/>
    <w:rsid w:val="00905CB9"/>
    <w:rsid w:val="0091233B"/>
    <w:rsid w:val="00914A02"/>
    <w:rsid w:val="0091708A"/>
    <w:rsid w:val="00920D4C"/>
    <w:rsid w:val="009226EA"/>
    <w:rsid w:val="00922757"/>
    <w:rsid w:val="00923B26"/>
    <w:rsid w:val="0092485A"/>
    <w:rsid w:val="00924CF9"/>
    <w:rsid w:val="009302A5"/>
    <w:rsid w:val="00930FC1"/>
    <w:rsid w:val="00934D73"/>
    <w:rsid w:val="00941336"/>
    <w:rsid w:val="009430EC"/>
    <w:rsid w:val="00945951"/>
    <w:rsid w:val="009472E3"/>
    <w:rsid w:val="00950FE0"/>
    <w:rsid w:val="00952AB6"/>
    <w:rsid w:val="00952F06"/>
    <w:rsid w:val="00953CBE"/>
    <w:rsid w:val="00954D56"/>
    <w:rsid w:val="0095562C"/>
    <w:rsid w:val="009566E4"/>
    <w:rsid w:val="00957497"/>
    <w:rsid w:val="0096156A"/>
    <w:rsid w:val="0096291D"/>
    <w:rsid w:val="00962EB0"/>
    <w:rsid w:val="00966350"/>
    <w:rsid w:val="00967443"/>
    <w:rsid w:val="00970B20"/>
    <w:rsid w:val="00971314"/>
    <w:rsid w:val="009715A1"/>
    <w:rsid w:val="0097344C"/>
    <w:rsid w:val="00980317"/>
    <w:rsid w:val="00980E7B"/>
    <w:rsid w:val="009848EA"/>
    <w:rsid w:val="00984B5B"/>
    <w:rsid w:val="009906CA"/>
    <w:rsid w:val="00990892"/>
    <w:rsid w:val="009936DA"/>
    <w:rsid w:val="00997DFD"/>
    <w:rsid w:val="009A0613"/>
    <w:rsid w:val="009A0BC2"/>
    <w:rsid w:val="009A22B9"/>
    <w:rsid w:val="009A2342"/>
    <w:rsid w:val="009A401B"/>
    <w:rsid w:val="009A62A3"/>
    <w:rsid w:val="009A6557"/>
    <w:rsid w:val="009B17E0"/>
    <w:rsid w:val="009B1F45"/>
    <w:rsid w:val="009B2F07"/>
    <w:rsid w:val="009C15B4"/>
    <w:rsid w:val="009D1845"/>
    <w:rsid w:val="009D1DA0"/>
    <w:rsid w:val="009D544B"/>
    <w:rsid w:val="009E32AD"/>
    <w:rsid w:val="009E6E65"/>
    <w:rsid w:val="009F08DC"/>
    <w:rsid w:val="009F22DF"/>
    <w:rsid w:val="009F30B6"/>
    <w:rsid w:val="009F443F"/>
    <w:rsid w:val="00A003B9"/>
    <w:rsid w:val="00A0204C"/>
    <w:rsid w:val="00A06373"/>
    <w:rsid w:val="00A063C5"/>
    <w:rsid w:val="00A063EB"/>
    <w:rsid w:val="00A16FA2"/>
    <w:rsid w:val="00A20756"/>
    <w:rsid w:val="00A2433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4305"/>
    <w:rsid w:val="00A66CFE"/>
    <w:rsid w:val="00A702E7"/>
    <w:rsid w:val="00A7093C"/>
    <w:rsid w:val="00A815AA"/>
    <w:rsid w:val="00A81695"/>
    <w:rsid w:val="00A84E76"/>
    <w:rsid w:val="00A8547A"/>
    <w:rsid w:val="00A86A3F"/>
    <w:rsid w:val="00A86A4D"/>
    <w:rsid w:val="00A87C8E"/>
    <w:rsid w:val="00A91DF8"/>
    <w:rsid w:val="00AA0023"/>
    <w:rsid w:val="00AA08F0"/>
    <w:rsid w:val="00AA1AE5"/>
    <w:rsid w:val="00AA3B4A"/>
    <w:rsid w:val="00AB00D3"/>
    <w:rsid w:val="00AB0A67"/>
    <w:rsid w:val="00AB1916"/>
    <w:rsid w:val="00AB4870"/>
    <w:rsid w:val="00AB49A0"/>
    <w:rsid w:val="00AC3D27"/>
    <w:rsid w:val="00AC4784"/>
    <w:rsid w:val="00AC6BCB"/>
    <w:rsid w:val="00AD01CC"/>
    <w:rsid w:val="00AD39A8"/>
    <w:rsid w:val="00AD5859"/>
    <w:rsid w:val="00AE0F98"/>
    <w:rsid w:val="00AE1420"/>
    <w:rsid w:val="00AE1918"/>
    <w:rsid w:val="00AE2880"/>
    <w:rsid w:val="00AE4019"/>
    <w:rsid w:val="00AE43A8"/>
    <w:rsid w:val="00AE488B"/>
    <w:rsid w:val="00AE5A52"/>
    <w:rsid w:val="00AE6D86"/>
    <w:rsid w:val="00AF076F"/>
    <w:rsid w:val="00AF2E1A"/>
    <w:rsid w:val="00B01E45"/>
    <w:rsid w:val="00B0594D"/>
    <w:rsid w:val="00B0651A"/>
    <w:rsid w:val="00B0761F"/>
    <w:rsid w:val="00B100DF"/>
    <w:rsid w:val="00B14BCE"/>
    <w:rsid w:val="00B15739"/>
    <w:rsid w:val="00B22288"/>
    <w:rsid w:val="00B22456"/>
    <w:rsid w:val="00B226C0"/>
    <w:rsid w:val="00B25F61"/>
    <w:rsid w:val="00B30D1B"/>
    <w:rsid w:val="00B411AB"/>
    <w:rsid w:val="00B411C4"/>
    <w:rsid w:val="00B503C0"/>
    <w:rsid w:val="00B61DFE"/>
    <w:rsid w:val="00B6225C"/>
    <w:rsid w:val="00B62AC4"/>
    <w:rsid w:val="00B649F3"/>
    <w:rsid w:val="00B65390"/>
    <w:rsid w:val="00B669B1"/>
    <w:rsid w:val="00B66D26"/>
    <w:rsid w:val="00B7120B"/>
    <w:rsid w:val="00B72D43"/>
    <w:rsid w:val="00B737BB"/>
    <w:rsid w:val="00B7597D"/>
    <w:rsid w:val="00B77AB2"/>
    <w:rsid w:val="00B800DB"/>
    <w:rsid w:val="00B804AB"/>
    <w:rsid w:val="00B826A3"/>
    <w:rsid w:val="00B83DD4"/>
    <w:rsid w:val="00B924F8"/>
    <w:rsid w:val="00B937EA"/>
    <w:rsid w:val="00B941B0"/>
    <w:rsid w:val="00BA3B6C"/>
    <w:rsid w:val="00BA44D0"/>
    <w:rsid w:val="00BA7BE7"/>
    <w:rsid w:val="00BB0010"/>
    <w:rsid w:val="00BB00A8"/>
    <w:rsid w:val="00BB171A"/>
    <w:rsid w:val="00BB1E02"/>
    <w:rsid w:val="00BB3D14"/>
    <w:rsid w:val="00BB77FB"/>
    <w:rsid w:val="00BC042F"/>
    <w:rsid w:val="00BC052F"/>
    <w:rsid w:val="00BC1671"/>
    <w:rsid w:val="00BC1A7E"/>
    <w:rsid w:val="00BC3BFC"/>
    <w:rsid w:val="00BC59A0"/>
    <w:rsid w:val="00BC71DE"/>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307C"/>
    <w:rsid w:val="00C06FED"/>
    <w:rsid w:val="00C11901"/>
    <w:rsid w:val="00C12E67"/>
    <w:rsid w:val="00C147FF"/>
    <w:rsid w:val="00C154CD"/>
    <w:rsid w:val="00C21B99"/>
    <w:rsid w:val="00C23C9C"/>
    <w:rsid w:val="00C23DC1"/>
    <w:rsid w:val="00C242A0"/>
    <w:rsid w:val="00C255C1"/>
    <w:rsid w:val="00C266FC"/>
    <w:rsid w:val="00C3091A"/>
    <w:rsid w:val="00C30923"/>
    <w:rsid w:val="00C35402"/>
    <w:rsid w:val="00C40298"/>
    <w:rsid w:val="00C43269"/>
    <w:rsid w:val="00C43362"/>
    <w:rsid w:val="00C46AA3"/>
    <w:rsid w:val="00C50D42"/>
    <w:rsid w:val="00C52A51"/>
    <w:rsid w:val="00C57766"/>
    <w:rsid w:val="00C61924"/>
    <w:rsid w:val="00C676C5"/>
    <w:rsid w:val="00C728EE"/>
    <w:rsid w:val="00C72AC2"/>
    <w:rsid w:val="00C75AB8"/>
    <w:rsid w:val="00C812D2"/>
    <w:rsid w:val="00C83F9F"/>
    <w:rsid w:val="00C850A2"/>
    <w:rsid w:val="00C86A45"/>
    <w:rsid w:val="00C873A1"/>
    <w:rsid w:val="00C87EDA"/>
    <w:rsid w:val="00C943C7"/>
    <w:rsid w:val="00C970E6"/>
    <w:rsid w:val="00C97382"/>
    <w:rsid w:val="00CA11F1"/>
    <w:rsid w:val="00CA22A9"/>
    <w:rsid w:val="00CA2D76"/>
    <w:rsid w:val="00CA6D1C"/>
    <w:rsid w:val="00CB1C12"/>
    <w:rsid w:val="00CB21AC"/>
    <w:rsid w:val="00CB73BF"/>
    <w:rsid w:val="00CC0B33"/>
    <w:rsid w:val="00CC429A"/>
    <w:rsid w:val="00CC6824"/>
    <w:rsid w:val="00CC6D94"/>
    <w:rsid w:val="00CC79BB"/>
    <w:rsid w:val="00CD0637"/>
    <w:rsid w:val="00CD0794"/>
    <w:rsid w:val="00CD3955"/>
    <w:rsid w:val="00CD7A5C"/>
    <w:rsid w:val="00CE1A1B"/>
    <w:rsid w:val="00CE1E64"/>
    <w:rsid w:val="00CE4EA9"/>
    <w:rsid w:val="00CE5FC6"/>
    <w:rsid w:val="00CE7525"/>
    <w:rsid w:val="00CF044C"/>
    <w:rsid w:val="00CF0F79"/>
    <w:rsid w:val="00CF0FE0"/>
    <w:rsid w:val="00CF2278"/>
    <w:rsid w:val="00CF6CDD"/>
    <w:rsid w:val="00D0116A"/>
    <w:rsid w:val="00D02E26"/>
    <w:rsid w:val="00D05473"/>
    <w:rsid w:val="00D07113"/>
    <w:rsid w:val="00D11A9D"/>
    <w:rsid w:val="00D16280"/>
    <w:rsid w:val="00D163C5"/>
    <w:rsid w:val="00D249CC"/>
    <w:rsid w:val="00D24ACD"/>
    <w:rsid w:val="00D25CD3"/>
    <w:rsid w:val="00D26AEE"/>
    <w:rsid w:val="00D3236D"/>
    <w:rsid w:val="00D3256D"/>
    <w:rsid w:val="00D346A2"/>
    <w:rsid w:val="00D37AFA"/>
    <w:rsid w:val="00D40689"/>
    <w:rsid w:val="00D41F90"/>
    <w:rsid w:val="00D466CA"/>
    <w:rsid w:val="00D50077"/>
    <w:rsid w:val="00D506A9"/>
    <w:rsid w:val="00D5107E"/>
    <w:rsid w:val="00D52CE1"/>
    <w:rsid w:val="00D536E0"/>
    <w:rsid w:val="00D54A8C"/>
    <w:rsid w:val="00D54DFA"/>
    <w:rsid w:val="00D554BD"/>
    <w:rsid w:val="00D55CDB"/>
    <w:rsid w:val="00D56505"/>
    <w:rsid w:val="00D56AC4"/>
    <w:rsid w:val="00D578AC"/>
    <w:rsid w:val="00D617CB"/>
    <w:rsid w:val="00D61989"/>
    <w:rsid w:val="00D62975"/>
    <w:rsid w:val="00D648E5"/>
    <w:rsid w:val="00D71CDE"/>
    <w:rsid w:val="00D729E2"/>
    <w:rsid w:val="00D77905"/>
    <w:rsid w:val="00D81547"/>
    <w:rsid w:val="00D82514"/>
    <w:rsid w:val="00D84D1C"/>
    <w:rsid w:val="00D84FED"/>
    <w:rsid w:val="00D85AF3"/>
    <w:rsid w:val="00D974A3"/>
    <w:rsid w:val="00DA158D"/>
    <w:rsid w:val="00DA1A8A"/>
    <w:rsid w:val="00DA2644"/>
    <w:rsid w:val="00DA4008"/>
    <w:rsid w:val="00DA407B"/>
    <w:rsid w:val="00DA43CF"/>
    <w:rsid w:val="00DA5728"/>
    <w:rsid w:val="00DA69C4"/>
    <w:rsid w:val="00DB0743"/>
    <w:rsid w:val="00DB6C70"/>
    <w:rsid w:val="00DC0014"/>
    <w:rsid w:val="00DC77BA"/>
    <w:rsid w:val="00DD126A"/>
    <w:rsid w:val="00DD64F1"/>
    <w:rsid w:val="00DD6A02"/>
    <w:rsid w:val="00DD6BB1"/>
    <w:rsid w:val="00DE1A1A"/>
    <w:rsid w:val="00DE35E4"/>
    <w:rsid w:val="00DE5D08"/>
    <w:rsid w:val="00DF0680"/>
    <w:rsid w:val="00DF275C"/>
    <w:rsid w:val="00DF36E2"/>
    <w:rsid w:val="00DF7129"/>
    <w:rsid w:val="00DF748A"/>
    <w:rsid w:val="00E05361"/>
    <w:rsid w:val="00E0619B"/>
    <w:rsid w:val="00E10A6A"/>
    <w:rsid w:val="00E111B6"/>
    <w:rsid w:val="00E174F3"/>
    <w:rsid w:val="00E17825"/>
    <w:rsid w:val="00E20D37"/>
    <w:rsid w:val="00E210D8"/>
    <w:rsid w:val="00E2266D"/>
    <w:rsid w:val="00E22D47"/>
    <w:rsid w:val="00E23FA8"/>
    <w:rsid w:val="00E26646"/>
    <w:rsid w:val="00E27364"/>
    <w:rsid w:val="00E30ADC"/>
    <w:rsid w:val="00E30E32"/>
    <w:rsid w:val="00E317C2"/>
    <w:rsid w:val="00E31C1A"/>
    <w:rsid w:val="00E32149"/>
    <w:rsid w:val="00E34E5F"/>
    <w:rsid w:val="00E372FB"/>
    <w:rsid w:val="00E424DA"/>
    <w:rsid w:val="00E53CD5"/>
    <w:rsid w:val="00E55B68"/>
    <w:rsid w:val="00E55DF7"/>
    <w:rsid w:val="00E5683D"/>
    <w:rsid w:val="00E634AA"/>
    <w:rsid w:val="00E6352A"/>
    <w:rsid w:val="00E70751"/>
    <w:rsid w:val="00E73C6E"/>
    <w:rsid w:val="00E7484F"/>
    <w:rsid w:val="00E74CC6"/>
    <w:rsid w:val="00E76F37"/>
    <w:rsid w:val="00E80123"/>
    <w:rsid w:val="00E83D5F"/>
    <w:rsid w:val="00E849E2"/>
    <w:rsid w:val="00E85B7D"/>
    <w:rsid w:val="00E8637F"/>
    <w:rsid w:val="00E868CF"/>
    <w:rsid w:val="00E87713"/>
    <w:rsid w:val="00E87B5C"/>
    <w:rsid w:val="00E90666"/>
    <w:rsid w:val="00E912FC"/>
    <w:rsid w:val="00E9168B"/>
    <w:rsid w:val="00E926A5"/>
    <w:rsid w:val="00E943FF"/>
    <w:rsid w:val="00E94D4E"/>
    <w:rsid w:val="00E95B4F"/>
    <w:rsid w:val="00EA0935"/>
    <w:rsid w:val="00EA2632"/>
    <w:rsid w:val="00EA53FC"/>
    <w:rsid w:val="00EB0858"/>
    <w:rsid w:val="00EB13D8"/>
    <w:rsid w:val="00EB2A3A"/>
    <w:rsid w:val="00EB3406"/>
    <w:rsid w:val="00EB3E30"/>
    <w:rsid w:val="00EB5998"/>
    <w:rsid w:val="00EB6137"/>
    <w:rsid w:val="00EB7714"/>
    <w:rsid w:val="00EC1869"/>
    <w:rsid w:val="00EC26D9"/>
    <w:rsid w:val="00EC498F"/>
    <w:rsid w:val="00EC548F"/>
    <w:rsid w:val="00ED1B9E"/>
    <w:rsid w:val="00ED2722"/>
    <w:rsid w:val="00ED27EB"/>
    <w:rsid w:val="00ED74CE"/>
    <w:rsid w:val="00EE54BE"/>
    <w:rsid w:val="00EE63F7"/>
    <w:rsid w:val="00EE6C1D"/>
    <w:rsid w:val="00EE6DAB"/>
    <w:rsid w:val="00EF0057"/>
    <w:rsid w:val="00EF304B"/>
    <w:rsid w:val="00EF59ED"/>
    <w:rsid w:val="00EF5F54"/>
    <w:rsid w:val="00EF684D"/>
    <w:rsid w:val="00F008AE"/>
    <w:rsid w:val="00F0375D"/>
    <w:rsid w:val="00F06EF4"/>
    <w:rsid w:val="00F129F5"/>
    <w:rsid w:val="00F141F0"/>
    <w:rsid w:val="00F157FA"/>
    <w:rsid w:val="00F15E26"/>
    <w:rsid w:val="00F2314A"/>
    <w:rsid w:val="00F26795"/>
    <w:rsid w:val="00F30E03"/>
    <w:rsid w:val="00F31F16"/>
    <w:rsid w:val="00F33FCB"/>
    <w:rsid w:val="00F34BB7"/>
    <w:rsid w:val="00F4086D"/>
    <w:rsid w:val="00F41620"/>
    <w:rsid w:val="00F450F2"/>
    <w:rsid w:val="00F45FFB"/>
    <w:rsid w:val="00F471C1"/>
    <w:rsid w:val="00F47680"/>
    <w:rsid w:val="00F50961"/>
    <w:rsid w:val="00F526DB"/>
    <w:rsid w:val="00F529E5"/>
    <w:rsid w:val="00F60282"/>
    <w:rsid w:val="00F64C13"/>
    <w:rsid w:val="00F7140B"/>
    <w:rsid w:val="00F75FCC"/>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C02C4"/>
    <w:rsid w:val="00FC60C4"/>
    <w:rsid w:val="00FC71BA"/>
    <w:rsid w:val="00FD011F"/>
    <w:rsid w:val="00FD20C0"/>
    <w:rsid w:val="00FD33F0"/>
    <w:rsid w:val="00FD3433"/>
    <w:rsid w:val="00FD6B6B"/>
    <w:rsid w:val="00FD762E"/>
    <w:rsid w:val="00FE0BEB"/>
    <w:rsid w:val="00FE20C8"/>
    <w:rsid w:val="00FE2BD4"/>
    <w:rsid w:val="00FE2BE5"/>
    <w:rsid w:val="00FE6AEB"/>
    <w:rsid w:val="00FF13DE"/>
    <w:rsid w:val="00FF1452"/>
    <w:rsid w:val="00FF1A30"/>
    <w:rsid w:val="00FF27E4"/>
    <w:rsid w:val="00FF3B2D"/>
    <w:rsid w:val="00FF56C4"/>
    <w:rsid w:val="00FF6C4B"/>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201E2"/>
  <w15:docId w15:val="{09A5DC5F-A68B-4A0A-9ACD-C0D66898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aliases w:val="_Nadpis 1"/>
    <w:basedOn w:val="Normln"/>
    <w:next w:val="Normln"/>
    <w:link w:val="Nadpis1Char"/>
    <w:uiPriority w:val="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21"/>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21"/>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22"/>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22"/>
      </w:numPr>
      <w:jc w:val="both"/>
      <w:outlineLvl w:val="8"/>
    </w:pPr>
  </w:style>
  <w:style w:type="paragraph" w:customStyle="1" w:styleId="Textpsmene">
    <w:name w:val="Text písmene"/>
    <w:basedOn w:val="Normln"/>
    <w:uiPriority w:val="99"/>
    <w:rsid w:val="00467D16"/>
    <w:pPr>
      <w:numPr>
        <w:ilvl w:val="1"/>
        <w:numId w:val="22"/>
      </w:numPr>
      <w:jc w:val="both"/>
      <w:outlineLvl w:val="7"/>
    </w:pPr>
  </w:style>
  <w:style w:type="paragraph" w:styleId="Odstavecseseznamem">
    <w:name w:val="List Paragraph"/>
    <w:basedOn w:val="Normln"/>
    <w:uiPriority w:val="99"/>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uiPriority w:val="99"/>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25"/>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 w:type="paragraph" w:customStyle="1" w:styleId="Styl2">
    <w:name w:val="Styl2"/>
    <w:basedOn w:val="Bezmezer"/>
    <w:qFormat/>
    <w:rsid w:val="0096156A"/>
    <w:pPr>
      <w:tabs>
        <w:tab w:val="num" w:pos="360"/>
      </w:tabs>
      <w:spacing w:before="120" w:after="120"/>
      <w:ind w:left="709" w:hanging="709"/>
      <w:jc w:val="both"/>
    </w:pPr>
    <w:rPr>
      <w:rFonts w:ascii="Arial" w:eastAsia="Calibri" w:hAnsi="Arial" w:cs="Arial"/>
      <w:lang w:eastAsia="cs-CZ"/>
    </w:rPr>
  </w:style>
  <w:style w:type="paragraph" w:customStyle="1" w:styleId="Psmena">
    <w:name w:val="Písmena"/>
    <w:qFormat/>
    <w:rsid w:val="0096156A"/>
    <w:pPr>
      <w:spacing w:line="276" w:lineRule="auto"/>
      <w:ind w:left="709" w:hanging="284"/>
      <w:jc w:val="both"/>
    </w:pPr>
    <w:rPr>
      <w:rFonts w:ascii="Arial" w:eastAsiaTheme="majorEastAsia" w:hAnsi="Arial" w:cs="Arial"/>
      <w:bCs/>
      <w:lang w:eastAsia="en-US"/>
    </w:rPr>
  </w:style>
  <w:style w:type="paragraph" w:customStyle="1" w:styleId="rovezanadpis">
    <w:name w:val="Úroveň za nadpis"/>
    <w:basedOn w:val="Normln"/>
    <w:link w:val="rovezanadpisChar"/>
    <w:qFormat/>
    <w:rsid w:val="0096156A"/>
    <w:pPr>
      <w:tabs>
        <w:tab w:val="left" w:pos="1021"/>
      </w:tabs>
      <w:spacing w:before="60" w:after="60" w:line="276" w:lineRule="auto"/>
      <w:ind w:left="709" w:hanging="709"/>
      <w:jc w:val="both"/>
    </w:pPr>
    <w:rPr>
      <w:rFonts w:ascii="Arial" w:hAnsi="Arial" w:cs="Arial"/>
      <w:color w:val="000000" w:themeColor="text1"/>
      <w:sz w:val="22"/>
      <w:szCs w:val="22"/>
    </w:rPr>
  </w:style>
  <w:style w:type="character" w:customStyle="1" w:styleId="rovezanadpisChar">
    <w:name w:val="Úroveň za nadpis Char"/>
    <w:basedOn w:val="Standardnpsmoodstavce"/>
    <w:link w:val="rovezanadpis"/>
    <w:rsid w:val="0096156A"/>
    <w:rPr>
      <w:rFonts w:ascii="Arial" w:eastAsia="Times New Roman"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CE19-3603-4405-B8F4-678A44A1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3596</Words>
  <Characters>21223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Štefek Jiří</dc:creator>
  <cp:lastModifiedBy>Štefek Jiří</cp:lastModifiedBy>
  <cp:revision>4</cp:revision>
  <cp:lastPrinted>2018-05-17T12:37:00Z</cp:lastPrinted>
  <dcterms:created xsi:type="dcterms:W3CDTF">2019-10-11T09:38:00Z</dcterms:created>
  <dcterms:modified xsi:type="dcterms:W3CDTF">2019-11-05T07:26:00Z</dcterms:modified>
</cp:coreProperties>
</file>